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F4107" w14:textId="209E1B96" w:rsidR="00177113" w:rsidRPr="00C54255" w:rsidRDefault="00177113">
      <w:pPr>
        <w:rPr>
          <w:rFonts w:cs="Arial"/>
          <w:b/>
          <w:sz w:val="20"/>
          <w:szCs w:val="20"/>
        </w:rPr>
      </w:pPr>
      <w:r w:rsidRPr="00C54255">
        <w:rPr>
          <w:rFonts w:cs="Arial"/>
          <w:b/>
          <w:noProof/>
          <w:sz w:val="20"/>
          <w:szCs w:val="20"/>
          <w:lang w:eastAsia="en-GB"/>
        </w:rPr>
        <w:drawing>
          <wp:anchor distT="0" distB="0" distL="114300" distR="114300" simplePos="0" relativeHeight="251715584" behindDoc="0" locked="0" layoutInCell="1" allowOverlap="1" wp14:anchorId="751EE975" wp14:editId="7EA0287D">
            <wp:simplePos x="0" y="0"/>
            <wp:positionH relativeFrom="page">
              <wp:align>right</wp:align>
            </wp:positionH>
            <wp:positionV relativeFrom="page">
              <wp:align>bottom</wp:align>
            </wp:positionV>
            <wp:extent cx="7553325" cy="107346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caster multi-agency domestic abuse protocol v3.jpeg"/>
                    <pic:cNvPicPr/>
                  </pic:nvPicPr>
                  <pic:blipFill>
                    <a:blip r:embed="rId8">
                      <a:extLst>
                        <a:ext uri="{28A0092B-C50C-407E-A947-70E740481C1C}">
                          <a14:useLocalDpi xmlns:a14="http://schemas.microsoft.com/office/drawing/2010/main" val="0"/>
                        </a:ext>
                      </a:extLst>
                    </a:blip>
                    <a:stretch>
                      <a:fillRect/>
                    </a:stretch>
                  </pic:blipFill>
                  <pic:spPr>
                    <a:xfrm>
                      <a:off x="0" y="0"/>
                      <a:ext cx="7553325" cy="10734675"/>
                    </a:xfrm>
                    <a:prstGeom prst="rect">
                      <a:avLst/>
                    </a:prstGeom>
                  </pic:spPr>
                </pic:pic>
              </a:graphicData>
            </a:graphic>
            <wp14:sizeRelH relativeFrom="margin">
              <wp14:pctWidth>0</wp14:pctWidth>
            </wp14:sizeRelH>
            <wp14:sizeRelV relativeFrom="margin">
              <wp14:pctHeight>0</wp14:pctHeight>
            </wp14:sizeRelV>
          </wp:anchor>
        </w:drawing>
      </w:r>
    </w:p>
    <w:p w14:paraId="670C75FA" w14:textId="77777777" w:rsidR="007637F0" w:rsidRPr="00C54255" w:rsidRDefault="007637F0" w:rsidP="00B44D29">
      <w:pPr>
        <w:jc w:val="center"/>
        <w:rPr>
          <w:rFonts w:cs="Arial"/>
          <w:b/>
          <w:sz w:val="20"/>
          <w:szCs w:val="20"/>
        </w:rPr>
      </w:pPr>
    </w:p>
    <w:p w14:paraId="428E93CB" w14:textId="2450A406" w:rsidR="001C3F5E" w:rsidRDefault="00BC7010">
      <w:pPr>
        <w:rPr>
          <w:rFonts w:cs="Arial"/>
          <w:b/>
          <w:sz w:val="20"/>
          <w:szCs w:val="20"/>
        </w:rPr>
      </w:pPr>
      <w:r w:rsidRPr="00C54255">
        <w:rPr>
          <w:rFonts w:cs="Arial"/>
          <w:b/>
          <w:noProof/>
          <w:sz w:val="20"/>
          <w:szCs w:val="20"/>
          <w:lang w:eastAsia="en-GB"/>
        </w:rPr>
        <mc:AlternateContent>
          <mc:Choice Requires="wps">
            <w:drawing>
              <wp:anchor distT="0" distB="0" distL="114300" distR="114300" simplePos="0" relativeHeight="251700224" behindDoc="0" locked="0" layoutInCell="1" allowOverlap="1" wp14:anchorId="5F1E5065" wp14:editId="0B9DC33C">
                <wp:simplePos x="0" y="0"/>
                <wp:positionH relativeFrom="margin">
                  <wp:posOffset>-300355</wp:posOffset>
                </wp:positionH>
                <wp:positionV relativeFrom="paragraph">
                  <wp:posOffset>2515235</wp:posOffset>
                </wp:positionV>
                <wp:extent cx="6591300" cy="22193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219325"/>
                        </a:xfrm>
                        <a:prstGeom prst="rect">
                          <a:avLst/>
                        </a:prstGeom>
                        <a:noFill/>
                        <a:ln w="9525">
                          <a:noFill/>
                          <a:miter lim="800000"/>
                          <a:headEnd/>
                          <a:tailEnd/>
                        </a:ln>
                      </wps:spPr>
                      <wps:txbx>
                        <w:txbxContent>
                          <w:p w14:paraId="4464E910" w14:textId="77777777" w:rsidR="005D356E" w:rsidRDefault="005D356E" w:rsidP="00F03485">
                            <w:pPr>
                              <w:rPr>
                                <w:rFonts w:cs="Arial"/>
                                <w:szCs w:val="22"/>
                              </w:rPr>
                            </w:pPr>
                            <w:r>
                              <w:rPr>
                                <w:rFonts w:cs="Arial"/>
                                <w:szCs w:val="22"/>
                              </w:rPr>
                              <w:t>Version Control:</w:t>
                            </w:r>
                          </w:p>
                          <w:p w14:paraId="6E4DDBE2" w14:textId="77777777" w:rsidR="005D356E" w:rsidRDefault="005D356E" w:rsidP="00F03485">
                            <w:pPr>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t>Amendments:</w:t>
                            </w:r>
                          </w:p>
                          <w:p w14:paraId="3BF95B79" w14:textId="77777777" w:rsidR="005D356E" w:rsidRDefault="005D356E" w:rsidP="00F03485">
                            <w:pPr>
                              <w:rPr>
                                <w:rFonts w:cs="Arial"/>
                                <w:szCs w:val="22"/>
                              </w:rPr>
                            </w:pPr>
                            <w:r>
                              <w:rPr>
                                <w:rFonts w:cs="Arial"/>
                                <w:szCs w:val="22"/>
                              </w:rPr>
                              <w:t>Version 1 July 2019</w:t>
                            </w:r>
                            <w:r>
                              <w:rPr>
                                <w:rFonts w:cs="Arial"/>
                                <w:szCs w:val="22"/>
                              </w:rPr>
                              <w:tab/>
                            </w:r>
                            <w:r>
                              <w:rPr>
                                <w:rFonts w:cs="Arial"/>
                                <w:szCs w:val="22"/>
                              </w:rPr>
                              <w:tab/>
                            </w:r>
                            <w:r>
                              <w:rPr>
                                <w:rFonts w:cs="Arial"/>
                                <w:szCs w:val="22"/>
                              </w:rPr>
                              <w:tab/>
                              <w:t>Original version</w:t>
                            </w:r>
                          </w:p>
                          <w:p w14:paraId="6836F9DC" w14:textId="77777777" w:rsidR="005D356E" w:rsidRDefault="005D356E" w:rsidP="00F03485">
                            <w:pPr>
                              <w:rPr>
                                <w:rFonts w:cs="Arial"/>
                                <w:szCs w:val="22"/>
                              </w:rPr>
                            </w:pPr>
                          </w:p>
                          <w:p w14:paraId="201C6303" w14:textId="77777777" w:rsidR="005D356E" w:rsidRDefault="005D356E" w:rsidP="00F03485">
                            <w:pPr>
                              <w:rPr>
                                <w:rFonts w:cs="Arial"/>
                                <w:szCs w:val="22"/>
                              </w:rPr>
                            </w:pPr>
                            <w:r>
                              <w:rPr>
                                <w:rFonts w:cs="Arial"/>
                                <w:szCs w:val="22"/>
                              </w:rPr>
                              <w:t>Version 1.1 November 2019</w:t>
                            </w:r>
                            <w:r>
                              <w:rPr>
                                <w:rFonts w:cs="Arial"/>
                                <w:szCs w:val="22"/>
                              </w:rPr>
                              <w:tab/>
                            </w:r>
                            <w:r>
                              <w:rPr>
                                <w:rFonts w:cs="Arial"/>
                                <w:szCs w:val="22"/>
                              </w:rPr>
                              <w:tab/>
                              <w:t xml:space="preserve">Additional contact details for FGM and Forced Marriage </w:t>
                            </w:r>
                          </w:p>
                          <w:p w14:paraId="7C0F27C1" w14:textId="77777777" w:rsidR="005D356E" w:rsidRDefault="005D356E" w:rsidP="00F03485">
                            <w:pPr>
                              <w:rPr>
                                <w:rFonts w:cs="Arial"/>
                                <w:szCs w:val="22"/>
                              </w:rPr>
                            </w:pPr>
                          </w:p>
                          <w:p w14:paraId="3944683C" w14:textId="66D668E5" w:rsidR="005D356E" w:rsidRDefault="005D356E" w:rsidP="00F03485">
                            <w:pPr>
                              <w:rPr>
                                <w:rFonts w:cs="Arial"/>
                                <w:szCs w:val="22"/>
                              </w:rPr>
                            </w:pPr>
                            <w:r>
                              <w:rPr>
                                <w:rFonts w:cs="Arial"/>
                                <w:szCs w:val="22"/>
                              </w:rPr>
                              <w:t xml:space="preserve">Version 2    </w:t>
                            </w:r>
                            <w:r w:rsidR="00BB7749">
                              <w:rPr>
                                <w:rFonts w:cs="Arial"/>
                                <w:szCs w:val="22"/>
                              </w:rPr>
                              <w:t xml:space="preserve"> </w:t>
                            </w:r>
                            <w:r>
                              <w:rPr>
                                <w:rFonts w:cs="Arial"/>
                                <w:szCs w:val="22"/>
                              </w:rPr>
                              <w:t>December 2022</w:t>
                            </w:r>
                            <w:r>
                              <w:rPr>
                                <w:rFonts w:cs="Arial"/>
                                <w:szCs w:val="22"/>
                              </w:rPr>
                              <w:tab/>
                            </w:r>
                            <w:r>
                              <w:rPr>
                                <w:rFonts w:cs="Arial"/>
                                <w:szCs w:val="22"/>
                              </w:rPr>
                              <w:tab/>
                            </w:r>
                            <w:r w:rsidR="00BB7749">
                              <w:rPr>
                                <w:rFonts w:cs="Arial"/>
                                <w:szCs w:val="22"/>
                              </w:rPr>
                              <w:t>Significant a</w:t>
                            </w:r>
                            <w:r>
                              <w:rPr>
                                <w:rFonts w:cs="Arial"/>
                                <w:szCs w:val="22"/>
                              </w:rPr>
                              <w:t>mendment</w:t>
                            </w:r>
                            <w:r w:rsidR="00BB7749">
                              <w:rPr>
                                <w:rFonts w:cs="Arial"/>
                                <w:szCs w:val="22"/>
                              </w:rPr>
                              <w:t xml:space="preserve">s with new sections </w:t>
                            </w:r>
                            <w:proofErr w:type="gramStart"/>
                            <w:r w:rsidR="00BB7749">
                              <w:rPr>
                                <w:rFonts w:cs="Arial"/>
                                <w:szCs w:val="22"/>
                              </w:rPr>
                              <w:t>added</w:t>
                            </w:r>
                            <w:proofErr w:type="gramEnd"/>
                          </w:p>
                          <w:p w14:paraId="5AFB47AF" w14:textId="74F9FB7C" w:rsidR="00BB7749" w:rsidRDefault="00BB7749" w:rsidP="00F03485">
                            <w:pPr>
                              <w:rPr>
                                <w:rFonts w:cs="Arial"/>
                                <w:szCs w:val="22"/>
                              </w:rPr>
                            </w:pPr>
                          </w:p>
                          <w:p w14:paraId="3531A801" w14:textId="414D8D96" w:rsidR="00BB7749" w:rsidRDefault="00BB7749" w:rsidP="00F03485">
                            <w:pPr>
                              <w:rPr>
                                <w:rFonts w:cs="Arial"/>
                                <w:szCs w:val="22"/>
                              </w:rPr>
                            </w:pPr>
                            <w:r>
                              <w:rPr>
                                <w:rFonts w:cs="Arial"/>
                                <w:szCs w:val="22"/>
                              </w:rPr>
                              <w:t xml:space="preserve">Version </w:t>
                            </w:r>
                            <w:proofErr w:type="gramStart"/>
                            <w:r>
                              <w:rPr>
                                <w:rFonts w:cs="Arial"/>
                                <w:szCs w:val="22"/>
                              </w:rPr>
                              <w:t>2.1  August</w:t>
                            </w:r>
                            <w:proofErr w:type="gramEnd"/>
                            <w:r>
                              <w:rPr>
                                <w:rFonts w:cs="Arial"/>
                                <w:szCs w:val="22"/>
                              </w:rPr>
                              <w:t xml:space="preserve"> 2024</w:t>
                            </w:r>
                            <w:r>
                              <w:rPr>
                                <w:rFonts w:cs="Arial"/>
                                <w:szCs w:val="22"/>
                              </w:rPr>
                              <w:tab/>
                            </w:r>
                            <w:r>
                              <w:rPr>
                                <w:rFonts w:cs="Arial"/>
                                <w:szCs w:val="22"/>
                              </w:rPr>
                              <w:tab/>
                              <w:t>Amendments to refuge and dispersed accommodation provider</w:t>
                            </w:r>
                          </w:p>
                          <w:p w14:paraId="601E1200" w14:textId="72108CD0" w:rsidR="005D356E" w:rsidRPr="003D13F5" w:rsidRDefault="005D356E" w:rsidP="003277FD">
                            <w:pPr>
                              <w:ind w:left="3600"/>
                              <w:rPr>
                                <w:rFonts w:cs="Arial"/>
                                <w:szCs w:val="22"/>
                              </w:rPr>
                            </w:pPr>
                          </w:p>
                          <w:p w14:paraId="7CA572D2" w14:textId="77777777" w:rsidR="005D356E" w:rsidRPr="003D13F5" w:rsidRDefault="005D356E" w:rsidP="00F03485">
                            <w:pPr>
                              <w:rPr>
                                <w:rFonts w:cs="Arial"/>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1E5065" id="_x0000_t202" coordsize="21600,21600" o:spt="202" path="m,l,21600r21600,l21600,xe">
                <v:stroke joinstyle="miter"/>
                <v:path gradientshapeok="t" o:connecttype="rect"/>
              </v:shapetype>
              <v:shape id="Text Box 2" o:spid="_x0000_s1026" type="#_x0000_t202" style="position:absolute;margin-left:-23.65pt;margin-top:198.05pt;width:519pt;height:174.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" filled="f" stroked="f">
                <v:textbox>
                  <w:txbxContent>
                    <w:p w14:paraId="4464E910" w14:textId="77777777" w:rsidR="005D356E" w:rsidRDefault="005D356E" w:rsidP="00F03485">
                      <w:pPr>
                        <w:rPr>
                          <w:rFonts w:cs="Arial"/>
                          <w:szCs w:val="22"/>
                        </w:rPr>
                      </w:pPr>
                      <w:r>
                        <w:rPr>
                          <w:rFonts w:cs="Arial"/>
                          <w:szCs w:val="22"/>
                        </w:rPr>
                        <w:t>Version Control:</w:t>
                      </w:r>
                    </w:p>
                    <w:p w14:paraId="6E4DDBE2" w14:textId="77777777" w:rsidR="005D356E" w:rsidRDefault="005D356E" w:rsidP="00F03485">
                      <w:pPr>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t>Amendments:</w:t>
                      </w:r>
                    </w:p>
                    <w:p w14:paraId="3BF95B79" w14:textId="77777777" w:rsidR="005D356E" w:rsidRDefault="005D356E" w:rsidP="00F03485">
                      <w:pPr>
                        <w:rPr>
                          <w:rFonts w:cs="Arial"/>
                          <w:szCs w:val="22"/>
                        </w:rPr>
                      </w:pPr>
                      <w:r>
                        <w:rPr>
                          <w:rFonts w:cs="Arial"/>
                          <w:szCs w:val="22"/>
                        </w:rPr>
                        <w:t>Version 1 July 2019</w:t>
                      </w:r>
                      <w:r>
                        <w:rPr>
                          <w:rFonts w:cs="Arial"/>
                          <w:szCs w:val="22"/>
                        </w:rPr>
                        <w:tab/>
                      </w:r>
                      <w:r>
                        <w:rPr>
                          <w:rFonts w:cs="Arial"/>
                          <w:szCs w:val="22"/>
                        </w:rPr>
                        <w:tab/>
                      </w:r>
                      <w:r>
                        <w:rPr>
                          <w:rFonts w:cs="Arial"/>
                          <w:szCs w:val="22"/>
                        </w:rPr>
                        <w:tab/>
                        <w:t>Original version</w:t>
                      </w:r>
                    </w:p>
                    <w:p w14:paraId="6836F9DC" w14:textId="77777777" w:rsidR="005D356E" w:rsidRDefault="005D356E" w:rsidP="00F03485">
                      <w:pPr>
                        <w:rPr>
                          <w:rFonts w:cs="Arial"/>
                          <w:szCs w:val="22"/>
                        </w:rPr>
                      </w:pPr>
                    </w:p>
                    <w:p w14:paraId="201C6303" w14:textId="77777777" w:rsidR="005D356E" w:rsidRDefault="005D356E" w:rsidP="00F03485">
                      <w:pPr>
                        <w:rPr>
                          <w:rFonts w:cs="Arial"/>
                          <w:szCs w:val="22"/>
                        </w:rPr>
                      </w:pPr>
                      <w:r>
                        <w:rPr>
                          <w:rFonts w:cs="Arial"/>
                          <w:szCs w:val="22"/>
                        </w:rPr>
                        <w:t>Version 1.1 November 2019</w:t>
                      </w:r>
                      <w:r>
                        <w:rPr>
                          <w:rFonts w:cs="Arial"/>
                          <w:szCs w:val="22"/>
                        </w:rPr>
                        <w:tab/>
                      </w:r>
                      <w:r>
                        <w:rPr>
                          <w:rFonts w:cs="Arial"/>
                          <w:szCs w:val="22"/>
                        </w:rPr>
                        <w:tab/>
                        <w:t xml:space="preserve">Additional contact details for FGM and Forced Marriage </w:t>
                      </w:r>
                    </w:p>
                    <w:p w14:paraId="7C0F27C1" w14:textId="77777777" w:rsidR="005D356E" w:rsidRDefault="005D356E" w:rsidP="00F03485">
                      <w:pPr>
                        <w:rPr>
                          <w:rFonts w:cs="Arial"/>
                          <w:szCs w:val="22"/>
                        </w:rPr>
                      </w:pPr>
                    </w:p>
                    <w:p w14:paraId="3944683C" w14:textId="66D668E5" w:rsidR="005D356E" w:rsidRDefault="005D356E" w:rsidP="00F03485">
                      <w:pPr>
                        <w:rPr>
                          <w:rFonts w:cs="Arial"/>
                          <w:szCs w:val="22"/>
                        </w:rPr>
                      </w:pPr>
                      <w:r>
                        <w:rPr>
                          <w:rFonts w:cs="Arial"/>
                          <w:szCs w:val="22"/>
                        </w:rPr>
                        <w:t xml:space="preserve">Version 2    </w:t>
                      </w:r>
                      <w:r w:rsidR="00BB7749">
                        <w:rPr>
                          <w:rFonts w:cs="Arial"/>
                          <w:szCs w:val="22"/>
                        </w:rPr>
                        <w:t xml:space="preserve"> </w:t>
                      </w:r>
                      <w:r>
                        <w:rPr>
                          <w:rFonts w:cs="Arial"/>
                          <w:szCs w:val="22"/>
                        </w:rPr>
                        <w:t>December 2022</w:t>
                      </w:r>
                      <w:r>
                        <w:rPr>
                          <w:rFonts w:cs="Arial"/>
                          <w:szCs w:val="22"/>
                        </w:rPr>
                        <w:tab/>
                      </w:r>
                      <w:r>
                        <w:rPr>
                          <w:rFonts w:cs="Arial"/>
                          <w:szCs w:val="22"/>
                        </w:rPr>
                        <w:tab/>
                      </w:r>
                      <w:r w:rsidR="00BB7749">
                        <w:rPr>
                          <w:rFonts w:cs="Arial"/>
                          <w:szCs w:val="22"/>
                        </w:rPr>
                        <w:t>Significant a</w:t>
                      </w:r>
                      <w:r>
                        <w:rPr>
                          <w:rFonts w:cs="Arial"/>
                          <w:szCs w:val="22"/>
                        </w:rPr>
                        <w:t>mendment</w:t>
                      </w:r>
                      <w:r w:rsidR="00BB7749">
                        <w:rPr>
                          <w:rFonts w:cs="Arial"/>
                          <w:szCs w:val="22"/>
                        </w:rPr>
                        <w:t xml:space="preserve">s with new sections </w:t>
                      </w:r>
                      <w:proofErr w:type="gramStart"/>
                      <w:r w:rsidR="00BB7749">
                        <w:rPr>
                          <w:rFonts w:cs="Arial"/>
                          <w:szCs w:val="22"/>
                        </w:rPr>
                        <w:t>added</w:t>
                      </w:r>
                      <w:proofErr w:type="gramEnd"/>
                    </w:p>
                    <w:p w14:paraId="5AFB47AF" w14:textId="74F9FB7C" w:rsidR="00BB7749" w:rsidRDefault="00BB7749" w:rsidP="00F03485">
                      <w:pPr>
                        <w:rPr>
                          <w:rFonts w:cs="Arial"/>
                          <w:szCs w:val="22"/>
                        </w:rPr>
                      </w:pPr>
                    </w:p>
                    <w:p w14:paraId="3531A801" w14:textId="414D8D96" w:rsidR="00BB7749" w:rsidRDefault="00BB7749" w:rsidP="00F03485">
                      <w:pPr>
                        <w:rPr>
                          <w:rFonts w:cs="Arial"/>
                          <w:szCs w:val="22"/>
                        </w:rPr>
                      </w:pPr>
                      <w:r>
                        <w:rPr>
                          <w:rFonts w:cs="Arial"/>
                          <w:szCs w:val="22"/>
                        </w:rPr>
                        <w:t xml:space="preserve">Version </w:t>
                      </w:r>
                      <w:proofErr w:type="gramStart"/>
                      <w:r>
                        <w:rPr>
                          <w:rFonts w:cs="Arial"/>
                          <w:szCs w:val="22"/>
                        </w:rPr>
                        <w:t>2.1  August</w:t>
                      </w:r>
                      <w:proofErr w:type="gramEnd"/>
                      <w:r>
                        <w:rPr>
                          <w:rFonts w:cs="Arial"/>
                          <w:szCs w:val="22"/>
                        </w:rPr>
                        <w:t xml:space="preserve"> 2024</w:t>
                      </w:r>
                      <w:r>
                        <w:rPr>
                          <w:rFonts w:cs="Arial"/>
                          <w:szCs w:val="22"/>
                        </w:rPr>
                        <w:tab/>
                      </w:r>
                      <w:r>
                        <w:rPr>
                          <w:rFonts w:cs="Arial"/>
                          <w:szCs w:val="22"/>
                        </w:rPr>
                        <w:tab/>
                        <w:t>Amendments to refuge and dispersed accommodation provider</w:t>
                      </w:r>
                    </w:p>
                    <w:p w14:paraId="601E1200" w14:textId="72108CD0" w:rsidR="005D356E" w:rsidRPr="003D13F5" w:rsidRDefault="005D356E" w:rsidP="003277FD">
                      <w:pPr>
                        <w:ind w:left="3600"/>
                        <w:rPr>
                          <w:rFonts w:cs="Arial"/>
                          <w:szCs w:val="22"/>
                        </w:rPr>
                      </w:pPr>
                    </w:p>
                    <w:p w14:paraId="7CA572D2" w14:textId="77777777" w:rsidR="005D356E" w:rsidRPr="003D13F5" w:rsidRDefault="005D356E" w:rsidP="00F03485">
                      <w:pPr>
                        <w:rPr>
                          <w:rFonts w:cs="Arial"/>
                          <w:szCs w:val="22"/>
                        </w:rPr>
                      </w:pPr>
                    </w:p>
                  </w:txbxContent>
                </v:textbox>
                <w10:wrap anchorx="margin"/>
              </v:shape>
            </w:pict>
          </mc:Fallback>
        </mc:AlternateContent>
      </w:r>
      <w:r w:rsidRPr="00C54255">
        <w:rPr>
          <w:rFonts w:cs="Arial"/>
          <w:b/>
          <w:noProof/>
          <w:sz w:val="20"/>
          <w:szCs w:val="20"/>
          <w:lang w:eastAsia="en-GB"/>
        </w:rPr>
        <mc:AlternateContent>
          <mc:Choice Requires="wps">
            <w:drawing>
              <wp:anchor distT="0" distB="0" distL="114300" distR="114300" simplePos="0" relativeHeight="251663360" behindDoc="0" locked="0" layoutInCell="1" allowOverlap="1" wp14:anchorId="119D8AB0" wp14:editId="42E897D6">
                <wp:simplePos x="0" y="0"/>
                <wp:positionH relativeFrom="margin">
                  <wp:align>center</wp:align>
                </wp:positionH>
                <wp:positionV relativeFrom="paragraph">
                  <wp:posOffset>955040</wp:posOffset>
                </wp:positionV>
                <wp:extent cx="6362700" cy="1427480"/>
                <wp:effectExtent l="0" t="0" r="19050" b="203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427480"/>
                        </a:xfrm>
                        <a:prstGeom prst="rect">
                          <a:avLst/>
                        </a:prstGeom>
                        <a:solidFill>
                          <a:srgbClr val="FFFFFF"/>
                        </a:solidFill>
                        <a:ln w="9525">
                          <a:solidFill>
                            <a:srgbClr val="000000"/>
                          </a:solidFill>
                          <a:miter lim="800000"/>
                          <a:headEnd/>
                          <a:tailEnd/>
                        </a:ln>
                      </wps:spPr>
                      <wps:txbx>
                        <w:txbxContent>
                          <w:p w14:paraId="25D165F8" w14:textId="71FEFD73" w:rsidR="005D356E" w:rsidRPr="003D13F5" w:rsidRDefault="005D356E" w:rsidP="003D13F5">
                            <w:pPr>
                              <w:rPr>
                                <w:rFonts w:cs="Arial"/>
                                <w:szCs w:val="22"/>
                              </w:rPr>
                            </w:pPr>
                            <w:r>
                              <w:rPr>
                                <w:rFonts w:cs="Arial"/>
                                <w:szCs w:val="22"/>
                              </w:rPr>
                              <w:t>Date original s</w:t>
                            </w:r>
                            <w:r w:rsidRPr="003D13F5">
                              <w:rPr>
                                <w:rFonts w:cs="Arial"/>
                                <w:szCs w:val="22"/>
                              </w:rPr>
                              <w:t>igned off by DSA Theme Group:</w:t>
                            </w:r>
                            <w:r>
                              <w:rPr>
                                <w:rFonts w:cs="Arial"/>
                                <w:szCs w:val="22"/>
                              </w:rPr>
                              <w:t xml:space="preserve">  15</w:t>
                            </w:r>
                            <w:r w:rsidRPr="00752100">
                              <w:rPr>
                                <w:rFonts w:cs="Arial"/>
                                <w:szCs w:val="22"/>
                                <w:vertAlign w:val="superscript"/>
                              </w:rPr>
                              <w:t>th</w:t>
                            </w:r>
                            <w:r>
                              <w:rPr>
                                <w:rFonts w:cs="Arial"/>
                                <w:szCs w:val="22"/>
                              </w:rPr>
                              <w:t xml:space="preserve"> July 2019</w:t>
                            </w:r>
                          </w:p>
                          <w:p w14:paraId="6D418F2B" w14:textId="77777777" w:rsidR="005D356E" w:rsidRPr="003D13F5" w:rsidRDefault="005D356E" w:rsidP="003D13F5">
                            <w:pPr>
                              <w:rPr>
                                <w:rFonts w:cs="Arial"/>
                                <w:szCs w:val="22"/>
                              </w:rPr>
                            </w:pPr>
                          </w:p>
                          <w:p w14:paraId="071E47AE" w14:textId="722FC48E" w:rsidR="005D356E" w:rsidRPr="003D13F5" w:rsidRDefault="005D356E" w:rsidP="003D13F5">
                            <w:pPr>
                              <w:rPr>
                                <w:rFonts w:cs="Arial"/>
                                <w:szCs w:val="22"/>
                              </w:rPr>
                            </w:pPr>
                            <w:r>
                              <w:rPr>
                                <w:rFonts w:cs="Arial"/>
                                <w:szCs w:val="22"/>
                              </w:rPr>
                              <w:t>Date original s</w:t>
                            </w:r>
                            <w:r w:rsidRPr="003D13F5">
                              <w:rPr>
                                <w:rFonts w:cs="Arial"/>
                                <w:szCs w:val="22"/>
                              </w:rPr>
                              <w:t>igned off by S</w:t>
                            </w:r>
                            <w:r>
                              <w:rPr>
                                <w:rFonts w:cs="Arial"/>
                                <w:szCs w:val="22"/>
                              </w:rPr>
                              <w:t>afer Stronger Doncaster Partnership</w:t>
                            </w:r>
                            <w:r w:rsidRPr="003D13F5">
                              <w:rPr>
                                <w:rFonts w:cs="Arial"/>
                                <w:szCs w:val="22"/>
                              </w:rPr>
                              <w:t>:</w:t>
                            </w:r>
                            <w:r>
                              <w:rPr>
                                <w:rFonts w:cs="Arial"/>
                                <w:szCs w:val="22"/>
                              </w:rPr>
                              <w:t xml:space="preserve">  25</w:t>
                            </w:r>
                            <w:r w:rsidRPr="00156368">
                              <w:rPr>
                                <w:rFonts w:cs="Arial"/>
                                <w:szCs w:val="22"/>
                                <w:vertAlign w:val="superscript"/>
                              </w:rPr>
                              <w:t>th</w:t>
                            </w:r>
                            <w:r>
                              <w:rPr>
                                <w:rFonts w:cs="Arial"/>
                                <w:szCs w:val="22"/>
                              </w:rPr>
                              <w:t xml:space="preserve"> July 2019</w:t>
                            </w:r>
                          </w:p>
                          <w:p w14:paraId="2FB096C8" w14:textId="77777777" w:rsidR="005D356E" w:rsidRPr="003D13F5" w:rsidRDefault="005D356E" w:rsidP="003D13F5">
                            <w:pPr>
                              <w:rPr>
                                <w:rFonts w:cs="Arial"/>
                                <w:szCs w:val="22"/>
                              </w:rPr>
                            </w:pPr>
                          </w:p>
                          <w:p w14:paraId="249555D1" w14:textId="5DBE2C8D" w:rsidR="005D356E" w:rsidRDefault="005D356E" w:rsidP="007E4066">
                            <w:pPr>
                              <w:rPr>
                                <w:rFonts w:cs="Arial"/>
                                <w:szCs w:val="22"/>
                              </w:rPr>
                            </w:pPr>
                            <w:r>
                              <w:rPr>
                                <w:rFonts w:cs="Arial"/>
                                <w:szCs w:val="22"/>
                              </w:rPr>
                              <w:t>Date revised version s</w:t>
                            </w:r>
                            <w:r w:rsidRPr="003D13F5">
                              <w:rPr>
                                <w:rFonts w:cs="Arial"/>
                                <w:szCs w:val="22"/>
                              </w:rPr>
                              <w:t xml:space="preserve">igned off by </w:t>
                            </w:r>
                            <w:r>
                              <w:rPr>
                                <w:rFonts w:cs="Arial"/>
                                <w:szCs w:val="22"/>
                              </w:rPr>
                              <w:t>Safer Stronger Doncaster Partnership:</w:t>
                            </w:r>
                          </w:p>
                          <w:p w14:paraId="63C0073F" w14:textId="3287AC74" w:rsidR="005D356E" w:rsidRPr="003D13F5" w:rsidRDefault="005D356E" w:rsidP="007E4066">
                            <w:pPr>
                              <w:rPr>
                                <w:rFonts w:cs="Arial"/>
                                <w:szCs w:val="22"/>
                              </w:rPr>
                            </w:pPr>
                            <w:r>
                              <w:rPr>
                                <w:rFonts w:cs="Arial"/>
                                <w:szCs w:val="22"/>
                              </w:rPr>
                              <w:t>Date revised version signed off by the Doncaster Safeguarding Partnership:</w:t>
                            </w:r>
                          </w:p>
                          <w:p w14:paraId="100A00A1" w14:textId="77777777" w:rsidR="005D356E" w:rsidRPr="003D13F5" w:rsidRDefault="005D356E" w:rsidP="003D13F5">
                            <w:pPr>
                              <w:rPr>
                                <w:rFonts w:cs="Arial"/>
                                <w:szCs w:val="22"/>
                              </w:rPr>
                            </w:pPr>
                          </w:p>
                          <w:p w14:paraId="6AC6E1D3" w14:textId="71DE8A3A" w:rsidR="005D356E" w:rsidRPr="003D13F5" w:rsidRDefault="005D356E" w:rsidP="003D13F5">
                            <w:pPr>
                              <w:rPr>
                                <w:rFonts w:cs="Arial"/>
                                <w:szCs w:val="22"/>
                              </w:rPr>
                            </w:pPr>
                            <w:r w:rsidRPr="003D13F5">
                              <w:rPr>
                                <w:rFonts w:cs="Arial"/>
                                <w:szCs w:val="22"/>
                              </w:rPr>
                              <w:t xml:space="preserve">Date to be reviewed </w:t>
                            </w:r>
                            <w:r>
                              <w:rPr>
                                <w:rFonts w:cs="Arial"/>
                                <w:szCs w:val="22"/>
                              </w:rPr>
                              <w:t xml:space="preserve">by </w:t>
                            </w:r>
                            <w:r w:rsidRPr="003D13F5">
                              <w:rPr>
                                <w:rFonts w:cs="Arial"/>
                                <w:szCs w:val="22"/>
                              </w:rPr>
                              <w:t xml:space="preserve">the Doncaster Domestic and Sexual Abuse Theme Group: </w:t>
                            </w:r>
                            <w:r>
                              <w:rPr>
                                <w:rFonts w:cs="Arial"/>
                                <w:szCs w:val="22"/>
                              </w:rPr>
                              <w:t xml:space="preserve"> December 2025</w:t>
                            </w:r>
                          </w:p>
                          <w:p w14:paraId="6AD2447A" w14:textId="77777777" w:rsidR="005D356E" w:rsidRPr="003D13F5" w:rsidRDefault="005D356E" w:rsidP="003D13F5">
                            <w:pPr>
                              <w:rPr>
                                <w:rFonts w:cs="Arial"/>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D8AB0" id="_x0000_s1027" type="#_x0000_t202" style="position:absolute;margin-left:0;margin-top:75.2pt;width:501pt;height:112.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">
                <v:textbox>
                  <w:txbxContent>
                    <w:p w14:paraId="25D165F8" w14:textId="71FEFD73" w:rsidR="005D356E" w:rsidRPr="003D13F5" w:rsidRDefault="005D356E" w:rsidP="003D13F5">
                      <w:pPr>
                        <w:rPr>
                          <w:rFonts w:cs="Arial"/>
                          <w:szCs w:val="22"/>
                        </w:rPr>
                      </w:pPr>
                      <w:r>
                        <w:rPr>
                          <w:rFonts w:cs="Arial"/>
                          <w:szCs w:val="22"/>
                        </w:rPr>
                        <w:t>Date original s</w:t>
                      </w:r>
                      <w:r w:rsidRPr="003D13F5">
                        <w:rPr>
                          <w:rFonts w:cs="Arial"/>
                          <w:szCs w:val="22"/>
                        </w:rPr>
                        <w:t>igned off by DSA Theme Group:</w:t>
                      </w:r>
                      <w:r>
                        <w:rPr>
                          <w:rFonts w:cs="Arial"/>
                          <w:szCs w:val="22"/>
                        </w:rPr>
                        <w:t xml:space="preserve">  15</w:t>
                      </w:r>
                      <w:r w:rsidRPr="00752100">
                        <w:rPr>
                          <w:rFonts w:cs="Arial"/>
                          <w:szCs w:val="22"/>
                          <w:vertAlign w:val="superscript"/>
                        </w:rPr>
                        <w:t>th</w:t>
                      </w:r>
                      <w:r>
                        <w:rPr>
                          <w:rFonts w:cs="Arial"/>
                          <w:szCs w:val="22"/>
                        </w:rPr>
                        <w:t xml:space="preserve"> July 2019</w:t>
                      </w:r>
                    </w:p>
                    <w:p w14:paraId="6D418F2B" w14:textId="77777777" w:rsidR="005D356E" w:rsidRPr="003D13F5" w:rsidRDefault="005D356E" w:rsidP="003D13F5">
                      <w:pPr>
                        <w:rPr>
                          <w:rFonts w:cs="Arial"/>
                          <w:szCs w:val="22"/>
                        </w:rPr>
                      </w:pPr>
                    </w:p>
                    <w:p w14:paraId="071E47AE" w14:textId="722FC48E" w:rsidR="005D356E" w:rsidRPr="003D13F5" w:rsidRDefault="005D356E" w:rsidP="003D13F5">
                      <w:pPr>
                        <w:rPr>
                          <w:rFonts w:cs="Arial"/>
                          <w:szCs w:val="22"/>
                        </w:rPr>
                      </w:pPr>
                      <w:r>
                        <w:rPr>
                          <w:rFonts w:cs="Arial"/>
                          <w:szCs w:val="22"/>
                        </w:rPr>
                        <w:t>Date original s</w:t>
                      </w:r>
                      <w:r w:rsidRPr="003D13F5">
                        <w:rPr>
                          <w:rFonts w:cs="Arial"/>
                          <w:szCs w:val="22"/>
                        </w:rPr>
                        <w:t>igned off by S</w:t>
                      </w:r>
                      <w:r>
                        <w:rPr>
                          <w:rFonts w:cs="Arial"/>
                          <w:szCs w:val="22"/>
                        </w:rPr>
                        <w:t>afer Stronger Doncaster Partnership</w:t>
                      </w:r>
                      <w:r w:rsidRPr="003D13F5">
                        <w:rPr>
                          <w:rFonts w:cs="Arial"/>
                          <w:szCs w:val="22"/>
                        </w:rPr>
                        <w:t>:</w:t>
                      </w:r>
                      <w:r>
                        <w:rPr>
                          <w:rFonts w:cs="Arial"/>
                          <w:szCs w:val="22"/>
                        </w:rPr>
                        <w:t xml:space="preserve">  25</w:t>
                      </w:r>
                      <w:r w:rsidRPr="00156368">
                        <w:rPr>
                          <w:rFonts w:cs="Arial"/>
                          <w:szCs w:val="22"/>
                          <w:vertAlign w:val="superscript"/>
                        </w:rPr>
                        <w:t>th</w:t>
                      </w:r>
                      <w:r>
                        <w:rPr>
                          <w:rFonts w:cs="Arial"/>
                          <w:szCs w:val="22"/>
                        </w:rPr>
                        <w:t xml:space="preserve"> July 2019</w:t>
                      </w:r>
                    </w:p>
                    <w:p w14:paraId="2FB096C8" w14:textId="77777777" w:rsidR="005D356E" w:rsidRPr="003D13F5" w:rsidRDefault="005D356E" w:rsidP="003D13F5">
                      <w:pPr>
                        <w:rPr>
                          <w:rFonts w:cs="Arial"/>
                          <w:szCs w:val="22"/>
                        </w:rPr>
                      </w:pPr>
                    </w:p>
                    <w:p w14:paraId="249555D1" w14:textId="5DBE2C8D" w:rsidR="005D356E" w:rsidRDefault="005D356E" w:rsidP="007E4066">
                      <w:pPr>
                        <w:rPr>
                          <w:rFonts w:cs="Arial"/>
                          <w:szCs w:val="22"/>
                        </w:rPr>
                      </w:pPr>
                      <w:r>
                        <w:rPr>
                          <w:rFonts w:cs="Arial"/>
                          <w:szCs w:val="22"/>
                        </w:rPr>
                        <w:t>Date revised version s</w:t>
                      </w:r>
                      <w:r w:rsidRPr="003D13F5">
                        <w:rPr>
                          <w:rFonts w:cs="Arial"/>
                          <w:szCs w:val="22"/>
                        </w:rPr>
                        <w:t xml:space="preserve">igned off by </w:t>
                      </w:r>
                      <w:r>
                        <w:rPr>
                          <w:rFonts w:cs="Arial"/>
                          <w:szCs w:val="22"/>
                        </w:rPr>
                        <w:t>Safer Stronger Doncaster Partnership:</w:t>
                      </w:r>
                    </w:p>
                    <w:p w14:paraId="63C0073F" w14:textId="3287AC74" w:rsidR="005D356E" w:rsidRPr="003D13F5" w:rsidRDefault="005D356E" w:rsidP="007E4066">
                      <w:pPr>
                        <w:rPr>
                          <w:rFonts w:cs="Arial"/>
                          <w:szCs w:val="22"/>
                        </w:rPr>
                      </w:pPr>
                      <w:r>
                        <w:rPr>
                          <w:rFonts w:cs="Arial"/>
                          <w:szCs w:val="22"/>
                        </w:rPr>
                        <w:t>Date revised version signed off by the Doncaster Safeguarding Partnership:</w:t>
                      </w:r>
                    </w:p>
                    <w:p w14:paraId="100A00A1" w14:textId="77777777" w:rsidR="005D356E" w:rsidRPr="003D13F5" w:rsidRDefault="005D356E" w:rsidP="003D13F5">
                      <w:pPr>
                        <w:rPr>
                          <w:rFonts w:cs="Arial"/>
                          <w:szCs w:val="22"/>
                        </w:rPr>
                      </w:pPr>
                    </w:p>
                    <w:p w14:paraId="6AC6E1D3" w14:textId="71DE8A3A" w:rsidR="005D356E" w:rsidRPr="003D13F5" w:rsidRDefault="005D356E" w:rsidP="003D13F5">
                      <w:pPr>
                        <w:rPr>
                          <w:rFonts w:cs="Arial"/>
                          <w:szCs w:val="22"/>
                        </w:rPr>
                      </w:pPr>
                      <w:r w:rsidRPr="003D13F5">
                        <w:rPr>
                          <w:rFonts w:cs="Arial"/>
                          <w:szCs w:val="22"/>
                        </w:rPr>
                        <w:t xml:space="preserve">Date to be reviewed </w:t>
                      </w:r>
                      <w:r>
                        <w:rPr>
                          <w:rFonts w:cs="Arial"/>
                          <w:szCs w:val="22"/>
                        </w:rPr>
                        <w:t xml:space="preserve">by </w:t>
                      </w:r>
                      <w:r w:rsidRPr="003D13F5">
                        <w:rPr>
                          <w:rFonts w:cs="Arial"/>
                          <w:szCs w:val="22"/>
                        </w:rPr>
                        <w:t xml:space="preserve">the Doncaster Domestic and Sexual Abuse Theme Group: </w:t>
                      </w:r>
                      <w:r>
                        <w:rPr>
                          <w:rFonts w:cs="Arial"/>
                          <w:szCs w:val="22"/>
                        </w:rPr>
                        <w:t xml:space="preserve"> December 2025</w:t>
                      </w:r>
                    </w:p>
                    <w:p w14:paraId="6AD2447A" w14:textId="77777777" w:rsidR="005D356E" w:rsidRPr="003D13F5" w:rsidRDefault="005D356E" w:rsidP="003D13F5">
                      <w:pPr>
                        <w:rPr>
                          <w:rFonts w:cs="Arial"/>
                          <w:szCs w:val="22"/>
                        </w:rPr>
                      </w:pPr>
                    </w:p>
                  </w:txbxContent>
                </v:textbox>
                <w10:wrap anchorx="margin"/>
              </v:shape>
            </w:pict>
          </mc:Fallback>
        </mc:AlternateContent>
      </w:r>
      <w:r w:rsidRPr="00C54255">
        <w:rPr>
          <w:rFonts w:cs="Arial"/>
          <w:b/>
          <w:noProof/>
          <w:sz w:val="20"/>
          <w:szCs w:val="20"/>
          <w:lang w:eastAsia="en-GB"/>
        </w:rPr>
        <mc:AlternateContent>
          <mc:Choice Requires="wps">
            <w:drawing>
              <wp:anchor distT="0" distB="0" distL="114300" distR="114300" simplePos="0" relativeHeight="251695104" behindDoc="0" locked="0" layoutInCell="1" allowOverlap="1" wp14:anchorId="06AAE385" wp14:editId="6A92BCFE">
                <wp:simplePos x="0" y="0"/>
                <wp:positionH relativeFrom="margin">
                  <wp:align>center</wp:align>
                </wp:positionH>
                <wp:positionV relativeFrom="paragraph">
                  <wp:posOffset>8890</wp:posOffset>
                </wp:positionV>
                <wp:extent cx="5295900" cy="1403985"/>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3985"/>
                        </a:xfrm>
                        <a:prstGeom prst="rect">
                          <a:avLst/>
                        </a:prstGeom>
                        <a:solidFill>
                          <a:srgbClr val="FFFFFF"/>
                        </a:solidFill>
                        <a:ln w="9525">
                          <a:solidFill>
                            <a:srgbClr val="000000"/>
                          </a:solidFill>
                          <a:miter lim="800000"/>
                          <a:headEnd/>
                          <a:tailEnd/>
                        </a:ln>
                      </wps:spPr>
                      <wps:txbx>
                        <w:txbxContent>
                          <w:p w14:paraId="6C662CE1" w14:textId="77777777" w:rsidR="005D356E" w:rsidRPr="00171044" w:rsidRDefault="005D356E">
                            <w:pPr>
                              <w:rPr>
                                <w:rFonts w:cs="Arial"/>
                                <w:szCs w:val="22"/>
                              </w:rPr>
                            </w:pPr>
                            <w:r w:rsidRPr="00171044">
                              <w:rPr>
                                <w:rFonts w:cs="Arial"/>
                                <w:szCs w:val="22"/>
                              </w:rPr>
                              <w:t>Please do not print – this is a live document and regularly updated to ensure</w:t>
                            </w:r>
                            <w:r>
                              <w:rPr>
                                <w:rFonts w:cs="Arial"/>
                                <w:szCs w:val="22"/>
                              </w:rPr>
                              <w:t xml:space="preserve"> that it</w:t>
                            </w:r>
                            <w:r w:rsidRPr="00171044">
                              <w:rPr>
                                <w:rFonts w:cs="Arial"/>
                                <w:szCs w:val="22"/>
                              </w:rPr>
                              <w:t xml:space="preserve"> contains the latest information and best practice.</w:t>
                            </w:r>
                          </w:p>
                          <w:p w14:paraId="26D4A961" w14:textId="77777777" w:rsidR="005D356E" w:rsidRPr="00171044" w:rsidRDefault="005D356E">
                            <w:pPr>
                              <w:rPr>
                                <w:rFonts w:cs="Arial"/>
                                <w:szCs w:val="22"/>
                              </w:rPr>
                            </w:pPr>
                            <w:r w:rsidRPr="00171044">
                              <w:rPr>
                                <w:rFonts w:cs="Arial"/>
                                <w:szCs w:val="22"/>
                              </w:rPr>
                              <w:t xml:space="preserve">For the most up to date version go to:  </w:t>
                            </w:r>
                            <w:hyperlink r:id="rId9" w:history="1">
                              <w:r w:rsidRPr="00171044">
                                <w:rPr>
                                  <w:rStyle w:val="Hyperlink"/>
                                  <w:rFonts w:cs="Arial"/>
                                  <w:szCs w:val="22"/>
                                </w:rPr>
                                <w:t>www.doncaster.gov.uk/domesticabuse</w:t>
                              </w:r>
                            </w:hyperlink>
                            <w:r w:rsidRPr="00171044">
                              <w:rPr>
                                <w:rFonts w:cs="Arial"/>
                                <w:szCs w:val="22"/>
                              </w:rPr>
                              <w:t xml:space="preserve"> and click on Information for </w:t>
                            </w:r>
                            <w:r>
                              <w:rPr>
                                <w:rFonts w:cs="Arial"/>
                                <w:szCs w:val="22"/>
                              </w:rPr>
                              <w:t>professionals</w:t>
                            </w:r>
                            <w:r w:rsidRPr="00171044">
                              <w:rPr>
                                <w:rFonts w:cs="Arial"/>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AE385" id="_x0000_s1028" type="#_x0000_t202" style="position:absolute;margin-left:0;margin-top:.7pt;width:417pt;height:110.55pt;z-index:25169510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">
                <v:textbox style="mso-fit-shape-to-text:t">
                  <w:txbxContent>
                    <w:p w14:paraId="6C662CE1" w14:textId="77777777" w:rsidR="005D356E" w:rsidRPr="00171044" w:rsidRDefault="005D356E">
                      <w:pPr>
                        <w:rPr>
                          <w:rFonts w:cs="Arial"/>
                          <w:szCs w:val="22"/>
                        </w:rPr>
                      </w:pPr>
                      <w:r w:rsidRPr="00171044">
                        <w:rPr>
                          <w:rFonts w:cs="Arial"/>
                          <w:szCs w:val="22"/>
                        </w:rPr>
                        <w:t>Please do not print – this is a live document and regularly updated to ensure</w:t>
                      </w:r>
                      <w:r>
                        <w:rPr>
                          <w:rFonts w:cs="Arial"/>
                          <w:szCs w:val="22"/>
                        </w:rPr>
                        <w:t xml:space="preserve"> that it</w:t>
                      </w:r>
                      <w:r w:rsidRPr="00171044">
                        <w:rPr>
                          <w:rFonts w:cs="Arial"/>
                          <w:szCs w:val="22"/>
                        </w:rPr>
                        <w:t xml:space="preserve"> contains the latest information and best practice.</w:t>
                      </w:r>
                    </w:p>
                    <w:p w14:paraId="26D4A961" w14:textId="77777777" w:rsidR="005D356E" w:rsidRPr="00171044" w:rsidRDefault="005D356E">
                      <w:pPr>
                        <w:rPr>
                          <w:rFonts w:cs="Arial"/>
                          <w:szCs w:val="22"/>
                        </w:rPr>
                      </w:pPr>
                      <w:r w:rsidRPr="00171044">
                        <w:rPr>
                          <w:rFonts w:cs="Arial"/>
                          <w:szCs w:val="22"/>
                        </w:rPr>
                        <w:t xml:space="preserve">For the most up to date version go to:  </w:t>
                      </w:r>
                      <w:hyperlink r:id="rId10" w:history="1">
                        <w:r w:rsidRPr="00171044">
                          <w:rPr>
                            <w:rStyle w:val="Hyperlink"/>
                            <w:rFonts w:cs="Arial"/>
                            <w:szCs w:val="22"/>
                          </w:rPr>
                          <w:t>www.doncaster.gov.uk/domesticabuse</w:t>
                        </w:r>
                      </w:hyperlink>
                      <w:r w:rsidRPr="00171044">
                        <w:rPr>
                          <w:rFonts w:cs="Arial"/>
                          <w:szCs w:val="22"/>
                        </w:rPr>
                        <w:t xml:space="preserve"> and click on Information for </w:t>
                      </w:r>
                      <w:r>
                        <w:rPr>
                          <w:rFonts w:cs="Arial"/>
                          <w:szCs w:val="22"/>
                        </w:rPr>
                        <w:t>professionals</w:t>
                      </w:r>
                      <w:r w:rsidRPr="00171044">
                        <w:rPr>
                          <w:rFonts w:cs="Arial"/>
                          <w:szCs w:val="22"/>
                        </w:rPr>
                        <w:t>.</w:t>
                      </w:r>
                    </w:p>
                  </w:txbxContent>
                </v:textbox>
                <w10:wrap anchorx="margin"/>
              </v:shape>
            </w:pict>
          </mc:Fallback>
        </mc:AlternateContent>
      </w:r>
      <w:r w:rsidR="007637F0" w:rsidRPr="00C54255">
        <w:rPr>
          <w:rFonts w:cs="Arial"/>
          <w:b/>
          <w:sz w:val="20"/>
          <w:szCs w:val="20"/>
        </w:rPr>
        <w:br w:type="page"/>
      </w:r>
    </w:p>
    <w:p w14:paraId="44B14961" w14:textId="77777777" w:rsidR="007568C9" w:rsidRPr="00C54255" w:rsidRDefault="007568C9">
      <w:pPr>
        <w:rPr>
          <w:rFonts w:cs="Arial"/>
          <w:b/>
          <w:sz w:val="20"/>
          <w:szCs w:val="20"/>
        </w:rPr>
      </w:pPr>
    </w:p>
    <w:sdt>
      <w:sdtPr>
        <w:rPr>
          <w:rFonts w:eastAsia="Times New Roman" w:cs="Arial"/>
          <w:b w:val="0"/>
          <w:bCs w:val="0"/>
          <w:color w:val="auto"/>
          <w:sz w:val="24"/>
          <w:szCs w:val="24"/>
          <w:lang w:eastAsia="en-US"/>
        </w:rPr>
        <w:id w:val="1299270256"/>
        <w:docPartObj>
          <w:docPartGallery w:val="Table of Contents"/>
          <w:docPartUnique/>
        </w:docPartObj>
      </w:sdtPr>
      <w:sdtEndPr>
        <w:rPr>
          <w:noProof/>
          <w:sz w:val="22"/>
        </w:rPr>
      </w:sdtEndPr>
      <w:sdtContent>
        <w:p w14:paraId="4B60CAA9" w14:textId="4331C099" w:rsidR="006B3186" w:rsidRPr="00C54255" w:rsidRDefault="006B3186">
          <w:pPr>
            <w:pStyle w:val="TOCHeading"/>
            <w:rPr>
              <w:rFonts w:cs="Arial"/>
              <w:sz w:val="22"/>
              <w:szCs w:val="22"/>
            </w:rPr>
          </w:pPr>
          <w:r w:rsidRPr="00C54255">
            <w:rPr>
              <w:rFonts w:cs="Arial"/>
              <w:sz w:val="22"/>
              <w:szCs w:val="22"/>
            </w:rPr>
            <w:t>Contents</w:t>
          </w:r>
        </w:p>
        <w:p w14:paraId="5E37EAFB" w14:textId="2D885599" w:rsidR="004A1743" w:rsidRDefault="006B3186">
          <w:pPr>
            <w:pStyle w:val="TOC1"/>
            <w:rPr>
              <w:rFonts w:asciiTheme="minorHAnsi" w:eastAsiaTheme="minorEastAsia" w:hAnsiTheme="minorHAnsi" w:cstheme="minorBidi"/>
              <w:b w:val="0"/>
              <w:noProof/>
              <w:lang w:eastAsia="en-GB"/>
            </w:rPr>
          </w:pPr>
          <w:r w:rsidRPr="00C54255">
            <w:fldChar w:fldCharType="begin"/>
          </w:r>
          <w:r w:rsidRPr="00C54255">
            <w:instrText xml:space="preserve"> TOC \o "1-3" \h \z \u </w:instrText>
          </w:r>
          <w:r w:rsidRPr="00C54255">
            <w:fldChar w:fldCharType="separate"/>
          </w:r>
          <w:hyperlink w:anchor="_Toc137457806" w:history="1">
            <w:r w:rsidR="004A1743" w:rsidRPr="0001776F">
              <w:rPr>
                <w:rStyle w:val="Hyperlink"/>
                <w:noProof/>
              </w:rPr>
              <w:t>Aim of this protocol</w:t>
            </w:r>
            <w:r w:rsidR="004A1743">
              <w:rPr>
                <w:noProof/>
                <w:webHidden/>
              </w:rPr>
              <w:tab/>
            </w:r>
            <w:r w:rsidR="004A1743">
              <w:rPr>
                <w:noProof/>
                <w:webHidden/>
              </w:rPr>
              <w:fldChar w:fldCharType="begin"/>
            </w:r>
            <w:r w:rsidR="004A1743">
              <w:rPr>
                <w:noProof/>
                <w:webHidden/>
              </w:rPr>
              <w:instrText xml:space="preserve"> PAGEREF _Toc137457806 \h </w:instrText>
            </w:r>
            <w:r w:rsidR="004A1743">
              <w:rPr>
                <w:noProof/>
                <w:webHidden/>
              </w:rPr>
            </w:r>
            <w:r w:rsidR="004A1743">
              <w:rPr>
                <w:noProof/>
                <w:webHidden/>
              </w:rPr>
              <w:fldChar w:fldCharType="separate"/>
            </w:r>
            <w:r w:rsidR="00824F78">
              <w:rPr>
                <w:noProof/>
                <w:webHidden/>
              </w:rPr>
              <w:t>6</w:t>
            </w:r>
            <w:r w:rsidR="004A1743">
              <w:rPr>
                <w:noProof/>
                <w:webHidden/>
              </w:rPr>
              <w:fldChar w:fldCharType="end"/>
            </w:r>
          </w:hyperlink>
        </w:p>
        <w:p w14:paraId="223E7EB8" w14:textId="63F47532" w:rsidR="004A1743" w:rsidRDefault="00BB7749">
          <w:pPr>
            <w:pStyle w:val="TOC1"/>
            <w:rPr>
              <w:rFonts w:asciiTheme="minorHAnsi" w:eastAsiaTheme="minorEastAsia" w:hAnsiTheme="minorHAnsi" w:cstheme="minorBidi"/>
              <w:b w:val="0"/>
              <w:noProof/>
              <w:lang w:eastAsia="en-GB"/>
            </w:rPr>
          </w:pPr>
          <w:hyperlink w:anchor="_Toc137457807" w:history="1">
            <w:r w:rsidR="004A1743" w:rsidRPr="0001776F">
              <w:rPr>
                <w:rStyle w:val="Hyperlink"/>
                <w:noProof/>
              </w:rPr>
              <w:t>Domestic abuse and safeguarding</w:t>
            </w:r>
            <w:r w:rsidR="004A1743">
              <w:rPr>
                <w:noProof/>
                <w:webHidden/>
              </w:rPr>
              <w:tab/>
            </w:r>
            <w:r w:rsidR="004A1743">
              <w:rPr>
                <w:noProof/>
                <w:webHidden/>
              </w:rPr>
              <w:fldChar w:fldCharType="begin"/>
            </w:r>
            <w:r w:rsidR="004A1743">
              <w:rPr>
                <w:noProof/>
                <w:webHidden/>
              </w:rPr>
              <w:instrText xml:space="preserve"> PAGEREF _Toc137457807 \h </w:instrText>
            </w:r>
            <w:r w:rsidR="004A1743">
              <w:rPr>
                <w:noProof/>
                <w:webHidden/>
              </w:rPr>
            </w:r>
            <w:r w:rsidR="004A1743">
              <w:rPr>
                <w:noProof/>
                <w:webHidden/>
              </w:rPr>
              <w:fldChar w:fldCharType="separate"/>
            </w:r>
            <w:r w:rsidR="00824F78">
              <w:rPr>
                <w:noProof/>
                <w:webHidden/>
              </w:rPr>
              <w:t>6</w:t>
            </w:r>
            <w:r w:rsidR="004A1743">
              <w:rPr>
                <w:noProof/>
                <w:webHidden/>
              </w:rPr>
              <w:fldChar w:fldCharType="end"/>
            </w:r>
          </w:hyperlink>
        </w:p>
        <w:p w14:paraId="52902306" w14:textId="397565A6" w:rsidR="004A1743" w:rsidRDefault="00BB7749">
          <w:pPr>
            <w:pStyle w:val="TOC1"/>
            <w:rPr>
              <w:rFonts w:asciiTheme="minorHAnsi" w:eastAsiaTheme="minorEastAsia" w:hAnsiTheme="minorHAnsi" w:cstheme="minorBidi"/>
              <w:b w:val="0"/>
              <w:noProof/>
              <w:lang w:eastAsia="en-GB"/>
            </w:rPr>
          </w:pPr>
          <w:hyperlink w:anchor="_Toc137457808" w:history="1">
            <w:r w:rsidR="004A1743" w:rsidRPr="0001776F">
              <w:rPr>
                <w:rStyle w:val="Hyperlink"/>
                <w:noProof/>
              </w:rPr>
              <w:t>Definition of domestic abuse</w:t>
            </w:r>
            <w:r w:rsidR="004A1743">
              <w:rPr>
                <w:noProof/>
                <w:webHidden/>
              </w:rPr>
              <w:tab/>
            </w:r>
            <w:r w:rsidR="004A1743">
              <w:rPr>
                <w:noProof/>
                <w:webHidden/>
              </w:rPr>
              <w:fldChar w:fldCharType="begin"/>
            </w:r>
            <w:r w:rsidR="004A1743">
              <w:rPr>
                <w:noProof/>
                <w:webHidden/>
              </w:rPr>
              <w:instrText xml:space="preserve"> PAGEREF _Toc137457808 \h </w:instrText>
            </w:r>
            <w:r w:rsidR="004A1743">
              <w:rPr>
                <w:noProof/>
                <w:webHidden/>
              </w:rPr>
            </w:r>
            <w:r w:rsidR="004A1743">
              <w:rPr>
                <w:noProof/>
                <w:webHidden/>
              </w:rPr>
              <w:fldChar w:fldCharType="separate"/>
            </w:r>
            <w:r w:rsidR="00824F78">
              <w:rPr>
                <w:noProof/>
                <w:webHidden/>
              </w:rPr>
              <w:t>8</w:t>
            </w:r>
            <w:r w:rsidR="004A1743">
              <w:rPr>
                <w:noProof/>
                <w:webHidden/>
              </w:rPr>
              <w:fldChar w:fldCharType="end"/>
            </w:r>
          </w:hyperlink>
        </w:p>
        <w:p w14:paraId="7E9C7046" w14:textId="324BDCB4" w:rsidR="004A1743" w:rsidRDefault="00BB7749">
          <w:pPr>
            <w:pStyle w:val="TOC1"/>
            <w:rPr>
              <w:rFonts w:asciiTheme="minorHAnsi" w:eastAsiaTheme="minorEastAsia" w:hAnsiTheme="minorHAnsi" w:cstheme="minorBidi"/>
              <w:b w:val="0"/>
              <w:noProof/>
              <w:lang w:eastAsia="en-GB"/>
            </w:rPr>
          </w:pPr>
          <w:hyperlink w:anchor="_Toc137457809" w:history="1">
            <w:r w:rsidR="004A1743" w:rsidRPr="0001776F">
              <w:rPr>
                <w:rStyle w:val="Hyperlink"/>
                <w:noProof/>
              </w:rPr>
              <w:t>Domestic abuse in Doncaster</w:t>
            </w:r>
            <w:r w:rsidR="004A1743">
              <w:rPr>
                <w:noProof/>
                <w:webHidden/>
              </w:rPr>
              <w:tab/>
            </w:r>
            <w:r w:rsidR="004A1743">
              <w:rPr>
                <w:noProof/>
                <w:webHidden/>
              </w:rPr>
              <w:fldChar w:fldCharType="begin"/>
            </w:r>
            <w:r w:rsidR="004A1743">
              <w:rPr>
                <w:noProof/>
                <w:webHidden/>
              </w:rPr>
              <w:instrText xml:space="preserve"> PAGEREF _Toc137457809 \h </w:instrText>
            </w:r>
            <w:r w:rsidR="004A1743">
              <w:rPr>
                <w:noProof/>
                <w:webHidden/>
              </w:rPr>
            </w:r>
            <w:r w:rsidR="004A1743">
              <w:rPr>
                <w:noProof/>
                <w:webHidden/>
              </w:rPr>
              <w:fldChar w:fldCharType="separate"/>
            </w:r>
            <w:r w:rsidR="00824F78">
              <w:rPr>
                <w:noProof/>
                <w:webHidden/>
              </w:rPr>
              <w:t>12</w:t>
            </w:r>
            <w:r w:rsidR="004A1743">
              <w:rPr>
                <w:noProof/>
                <w:webHidden/>
              </w:rPr>
              <w:fldChar w:fldCharType="end"/>
            </w:r>
          </w:hyperlink>
        </w:p>
        <w:p w14:paraId="528C1820" w14:textId="0531483B" w:rsidR="004A1743" w:rsidRDefault="00BB7749">
          <w:pPr>
            <w:pStyle w:val="TOC1"/>
            <w:rPr>
              <w:rFonts w:asciiTheme="minorHAnsi" w:eastAsiaTheme="minorEastAsia" w:hAnsiTheme="minorHAnsi" w:cstheme="minorBidi"/>
              <w:b w:val="0"/>
              <w:noProof/>
              <w:lang w:eastAsia="en-GB"/>
            </w:rPr>
          </w:pPr>
          <w:hyperlink w:anchor="_Toc137457810" w:history="1">
            <w:r w:rsidR="004A1743" w:rsidRPr="0001776F">
              <w:rPr>
                <w:rStyle w:val="Hyperlink"/>
                <w:noProof/>
              </w:rPr>
              <w:t>The Importance of Professional Curiosity and Non-Disguised compliance</w:t>
            </w:r>
            <w:r w:rsidR="004A1743">
              <w:rPr>
                <w:noProof/>
                <w:webHidden/>
              </w:rPr>
              <w:tab/>
            </w:r>
            <w:r w:rsidR="004A1743">
              <w:rPr>
                <w:noProof/>
                <w:webHidden/>
              </w:rPr>
              <w:fldChar w:fldCharType="begin"/>
            </w:r>
            <w:r w:rsidR="004A1743">
              <w:rPr>
                <w:noProof/>
                <w:webHidden/>
              </w:rPr>
              <w:instrText xml:space="preserve"> PAGEREF _Toc137457810 \h </w:instrText>
            </w:r>
            <w:r w:rsidR="004A1743">
              <w:rPr>
                <w:noProof/>
                <w:webHidden/>
              </w:rPr>
            </w:r>
            <w:r w:rsidR="004A1743">
              <w:rPr>
                <w:noProof/>
                <w:webHidden/>
              </w:rPr>
              <w:fldChar w:fldCharType="separate"/>
            </w:r>
            <w:r w:rsidR="00824F78">
              <w:rPr>
                <w:noProof/>
                <w:webHidden/>
              </w:rPr>
              <w:t>13</w:t>
            </w:r>
            <w:r w:rsidR="004A1743">
              <w:rPr>
                <w:noProof/>
                <w:webHidden/>
              </w:rPr>
              <w:fldChar w:fldCharType="end"/>
            </w:r>
          </w:hyperlink>
        </w:p>
        <w:p w14:paraId="638676A3" w14:textId="50FF75D6" w:rsidR="004A1743" w:rsidRDefault="00BB7749">
          <w:pPr>
            <w:pStyle w:val="TOC1"/>
            <w:rPr>
              <w:rFonts w:asciiTheme="minorHAnsi" w:eastAsiaTheme="minorEastAsia" w:hAnsiTheme="minorHAnsi" w:cstheme="minorBidi"/>
              <w:b w:val="0"/>
              <w:noProof/>
              <w:lang w:eastAsia="en-GB"/>
            </w:rPr>
          </w:pPr>
          <w:hyperlink w:anchor="_Toc137457811" w:history="1">
            <w:r w:rsidR="004A1743" w:rsidRPr="0001776F">
              <w:rPr>
                <w:rStyle w:val="Hyperlink"/>
                <w:noProof/>
              </w:rPr>
              <w:t>The importance of the language we use</w:t>
            </w:r>
            <w:r w:rsidR="004A1743">
              <w:rPr>
                <w:noProof/>
                <w:webHidden/>
              </w:rPr>
              <w:tab/>
            </w:r>
            <w:r w:rsidR="004A1743">
              <w:rPr>
                <w:noProof/>
                <w:webHidden/>
              </w:rPr>
              <w:fldChar w:fldCharType="begin"/>
            </w:r>
            <w:r w:rsidR="004A1743">
              <w:rPr>
                <w:noProof/>
                <w:webHidden/>
              </w:rPr>
              <w:instrText xml:space="preserve"> PAGEREF _Toc137457811 \h </w:instrText>
            </w:r>
            <w:r w:rsidR="004A1743">
              <w:rPr>
                <w:noProof/>
                <w:webHidden/>
              </w:rPr>
            </w:r>
            <w:r w:rsidR="004A1743">
              <w:rPr>
                <w:noProof/>
                <w:webHidden/>
              </w:rPr>
              <w:fldChar w:fldCharType="separate"/>
            </w:r>
            <w:r w:rsidR="00824F78">
              <w:rPr>
                <w:noProof/>
                <w:webHidden/>
              </w:rPr>
              <w:t>15</w:t>
            </w:r>
            <w:r w:rsidR="004A1743">
              <w:rPr>
                <w:noProof/>
                <w:webHidden/>
              </w:rPr>
              <w:fldChar w:fldCharType="end"/>
            </w:r>
          </w:hyperlink>
        </w:p>
        <w:p w14:paraId="38824473" w14:textId="219829D2" w:rsidR="004A1743" w:rsidRDefault="00BB7749">
          <w:pPr>
            <w:pStyle w:val="TOC1"/>
            <w:rPr>
              <w:rFonts w:asciiTheme="minorHAnsi" w:eastAsiaTheme="minorEastAsia" w:hAnsiTheme="minorHAnsi" w:cstheme="minorBidi"/>
              <w:b w:val="0"/>
              <w:noProof/>
              <w:lang w:eastAsia="en-GB"/>
            </w:rPr>
          </w:pPr>
          <w:hyperlink w:anchor="_Toc137457812" w:history="1">
            <w:r w:rsidR="004A1743" w:rsidRPr="0001776F">
              <w:rPr>
                <w:rStyle w:val="Hyperlink"/>
                <w:noProof/>
              </w:rPr>
              <w:t>Training</w:t>
            </w:r>
            <w:r w:rsidR="004A1743">
              <w:rPr>
                <w:noProof/>
                <w:webHidden/>
              </w:rPr>
              <w:tab/>
            </w:r>
            <w:r w:rsidR="004A1743">
              <w:rPr>
                <w:noProof/>
                <w:webHidden/>
              </w:rPr>
              <w:fldChar w:fldCharType="begin"/>
            </w:r>
            <w:r w:rsidR="004A1743">
              <w:rPr>
                <w:noProof/>
                <w:webHidden/>
              </w:rPr>
              <w:instrText xml:space="preserve"> PAGEREF _Toc137457812 \h </w:instrText>
            </w:r>
            <w:r w:rsidR="004A1743">
              <w:rPr>
                <w:noProof/>
                <w:webHidden/>
              </w:rPr>
            </w:r>
            <w:r w:rsidR="004A1743">
              <w:rPr>
                <w:noProof/>
                <w:webHidden/>
              </w:rPr>
              <w:fldChar w:fldCharType="separate"/>
            </w:r>
            <w:r w:rsidR="00824F78">
              <w:rPr>
                <w:noProof/>
                <w:webHidden/>
              </w:rPr>
              <w:t>15</w:t>
            </w:r>
            <w:r w:rsidR="004A1743">
              <w:rPr>
                <w:noProof/>
                <w:webHidden/>
              </w:rPr>
              <w:fldChar w:fldCharType="end"/>
            </w:r>
          </w:hyperlink>
        </w:p>
        <w:p w14:paraId="7888C591" w14:textId="5A0F55F0" w:rsidR="004A1743" w:rsidRDefault="00BB7749">
          <w:pPr>
            <w:pStyle w:val="TOC1"/>
            <w:rPr>
              <w:rFonts w:asciiTheme="minorHAnsi" w:eastAsiaTheme="minorEastAsia" w:hAnsiTheme="minorHAnsi" w:cstheme="minorBidi"/>
              <w:b w:val="0"/>
              <w:noProof/>
              <w:lang w:eastAsia="en-GB"/>
            </w:rPr>
          </w:pPr>
          <w:hyperlink w:anchor="_Toc137457813" w:history="1">
            <w:r w:rsidR="004A1743" w:rsidRPr="0001776F">
              <w:rPr>
                <w:rStyle w:val="Hyperlink"/>
                <w:noProof/>
              </w:rPr>
              <w:t>Employers supporting employees</w:t>
            </w:r>
            <w:r w:rsidR="004A1743">
              <w:rPr>
                <w:noProof/>
                <w:webHidden/>
              </w:rPr>
              <w:tab/>
            </w:r>
            <w:r w:rsidR="004A1743">
              <w:rPr>
                <w:noProof/>
                <w:webHidden/>
              </w:rPr>
              <w:fldChar w:fldCharType="begin"/>
            </w:r>
            <w:r w:rsidR="004A1743">
              <w:rPr>
                <w:noProof/>
                <w:webHidden/>
              </w:rPr>
              <w:instrText xml:space="preserve"> PAGEREF _Toc137457813 \h </w:instrText>
            </w:r>
            <w:r w:rsidR="004A1743">
              <w:rPr>
                <w:noProof/>
                <w:webHidden/>
              </w:rPr>
            </w:r>
            <w:r w:rsidR="004A1743">
              <w:rPr>
                <w:noProof/>
                <w:webHidden/>
              </w:rPr>
              <w:fldChar w:fldCharType="separate"/>
            </w:r>
            <w:r w:rsidR="00824F78">
              <w:rPr>
                <w:noProof/>
                <w:webHidden/>
              </w:rPr>
              <w:t>16</w:t>
            </w:r>
            <w:r w:rsidR="004A1743">
              <w:rPr>
                <w:noProof/>
                <w:webHidden/>
              </w:rPr>
              <w:fldChar w:fldCharType="end"/>
            </w:r>
          </w:hyperlink>
        </w:p>
        <w:p w14:paraId="32104B0E" w14:textId="2F77B2C0" w:rsidR="004A1743" w:rsidRDefault="00BB7749">
          <w:pPr>
            <w:pStyle w:val="TOC1"/>
            <w:rPr>
              <w:rFonts w:asciiTheme="minorHAnsi" w:eastAsiaTheme="minorEastAsia" w:hAnsiTheme="minorHAnsi" w:cstheme="minorBidi"/>
              <w:b w:val="0"/>
              <w:noProof/>
              <w:lang w:eastAsia="en-GB"/>
            </w:rPr>
          </w:pPr>
          <w:hyperlink w:anchor="_Toc137457814" w:history="1">
            <w:r w:rsidR="004A1743" w:rsidRPr="0001776F">
              <w:rPr>
                <w:rStyle w:val="Hyperlink"/>
                <w:noProof/>
              </w:rPr>
              <w:t>Types of domestic abuse:</w:t>
            </w:r>
            <w:r w:rsidR="004A1743">
              <w:rPr>
                <w:noProof/>
                <w:webHidden/>
              </w:rPr>
              <w:tab/>
            </w:r>
            <w:r w:rsidR="004A1743">
              <w:rPr>
                <w:noProof/>
                <w:webHidden/>
              </w:rPr>
              <w:fldChar w:fldCharType="begin"/>
            </w:r>
            <w:r w:rsidR="004A1743">
              <w:rPr>
                <w:noProof/>
                <w:webHidden/>
              </w:rPr>
              <w:instrText xml:space="preserve"> PAGEREF _Toc137457814 \h </w:instrText>
            </w:r>
            <w:r w:rsidR="004A1743">
              <w:rPr>
                <w:noProof/>
                <w:webHidden/>
              </w:rPr>
            </w:r>
            <w:r w:rsidR="004A1743">
              <w:rPr>
                <w:noProof/>
                <w:webHidden/>
              </w:rPr>
              <w:fldChar w:fldCharType="separate"/>
            </w:r>
            <w:r w:rsidR="00824F78">
              <w:rPr>
                <w:noProof/>
                <w:webHidden/>
              </w:rPr>
              <w:t>17</w:t>
            </w:r>
            <w:r w:rsidR="004A1743">
              <w:rPr>
                <w:noProof/>
                <w:webHidden/>
              </w:rPr>
              <w:fldChar w:fldCharType="end"/>
            </w:r>
          </w:hyperlink>
        </w:p>
        <w:p w14:paraId="361C29D5" w14:textId="13672F66" w:rsidR="004A1743" w:rsidRDefault="00BB7749">
          <w:pPr>
            <w:pStyle w:val="TOC2"/>
            <w:rPr>
              <w:rFonts w:asciiTheme="minorHAnsi" w:eastAsiaTheme="minorEastAsia" w:hAnsiTheme="minorHAnsi" w:cstheme="minorBidi"/>
              <w:noProof/>
              <w:szCs w:val="22"/>
              <w:lang w:eastAsia="en-GB"/>
            </w:rPr>
          </w:pPr>
          <w:hyperlink w:anchor="_Toc137457815" w:history="1">
            <w:r w:rsidR="004A1743" w:rsidRPr="0001776F">
              <w:rPr>
                <w:rStyle w:val="Hyperlink"/>
                <w:noProof/>
              </w:rPr>
              <w:t>Child to parent abuse</w:t>
            </w:r>
            <w:r w:rsidR="004A1743">
              <w:rPr>
                <w:noProof/>
                <w:webHidden/>
              </w:rPr>
              <w:tab/>
            </w:r>
            <w:r w:rsidR="004A1743">
              <w:rPr>
                <w:noProof/>
                <w:webHidden/>
              </w:rPr>
              <w:fldChar w:fldCharType="begin"/>
            </w:r>
            <w:r w:rsidR="004A1743">
              <w:rPr>
                <w:noProof/>
                <w:webHidden/>
              </w:rPr>
              <w:instrText xml:space="preserve"> PAGEREF _Toc137457815 \h </w:instrText>
            </w:r>
            <w:r w:rsidR="004A1743">
              <w:rPr>
                <w:noProof/>
                <w:webHidden/>
              </w:rPr>
            </w:r>
            <w:r w:rsidR="004A1743">
              <w:rPr>
                <w:noProof/>
                <w:webHidden/>
              </w:rPr>
              <w:fldChar w:fldCharType="separate"/>
            </w:r>
            <w:r w:rsidR="00824F78">
              <w:rPr>
                <w:noProof/>
                <w:webHidden/>
              </w:rPr>
              <w:t>17</w:t>
            </w:r>
            <w:r w:rsidR="004A1743">
              <w:rPr>
                <w:noProof/>
                <w:webHidden/>
              </w:rPr>
              <w:fldChar w:fldCharType="end"/>
            </w:r>
          </w:hyperlink>
        </w:p>
        <w:p w14:paraId="717DB0BC" w14:textId="18AF4BF5" w:rsidR="004A1743" w:rsidRDefault="00BB7749">
          <w:pPr>
            <w:pStyle w:val="TOC2"/>
            <w:rPr>
              <w:rFonts w:asciiTheme="minorHAnsi" w:eastAsiaTheme="minorEastAsia" w:hAnsiTheme="minorHAnsi" w:cstheme="minorBidi"/>
              <w:noProof/>
              <w:szCs w:val="22"/>
              <w:lang w:eastAsia="en-GB"/>
            </w:rPr>
          </w:pPr>
          <w:hyperlink w:anchor="_Toc137457816" w:history="1">
            <w:r w:rsidR="004A1743" w:rsidRPr="0001776F">
              <w:rPr>
                <w:rStyle w:val="Hyperlink"/>
                <w:noProof/>
              </w:rPr>
              <w:t>Coercive and controlling behaviour</w:t>
            </w:r>
            <w:r w:rsidR="004A1743">
              <w:rPr>
                <w:noProof/>
                <w:webHidden/>
              </w:rPr>
              <w:tab/>
            </w:r>
            <w:r w:rsidR="004A1743">
              <w:rPr>
                <w:noProof/>
                <w:webHidden/>
              </w:rPr>
              <w:fldChar w:fldCharType="begin"/>
            </w:r>
            <w:r w:rsidR="004A1743">
              <w:rPr>
                <w:noProof/>
                <w:webHidden/>
              </w:rPr>
              <w:instrText xml:space="preserve"> PAGEREF _Toc137457816 \h </w:instrText>
            </w:r>
            <w:r w:rsidR="004A1743">
              <w:rPr>
                <w:noProof/>
                <w:webHidden/>
              </w:rPr>
            </w:r>
            <w:r w:rsidR="004A1743">
              <w:rPr>
                <w:noProof/>
                <w:webHidden/>
              </w:rPr>
              <w:fldChar w:fldCharType="separate"/>
            </w:r>
            <w:r w:rsidR="00824F78">
              <w:rPr>
                <w:noProof/>
                <w:webHidden/>
              </w:rPr>
              <w:t>17</w:t>
            </w:r>
            <w:r w:rsidR="004A1743">
              <w:rPr>
                <w:noProof/>
                <w:webHidden/>
              </w:rPr>
              <w:fldChar w:fldCharType="end"/>
            </w:r>
          </w:hyperlink>
        </w:p>
        <w:p w14:paraId="7DF20CC3" w14:textId="14791238" w:rsidR="004A1743" w:rsidRDefault="00BB7749">
          <w:pPr>
            <w:pStyle w:val="TOC2"/>
            <w:rPr>
              <w:rFonts w:asciiTheme="minorHAnsi" w:eastAsiaTheme="minorEastAsia" w:hAnsiTheme="minorHAnsi" w:cstheme="minorBidi"/>
              <w:noProof/>
              <w:szCs w:val="22"/>
              <w:lang w:eastAsia="en-GB"/>
            </w:rPr>
          </w:pPr>
          <w:hyperlink w:anchor="_Toc137457817" w:history="1">
            <w:r w:rsidR="004A1743" w:rsidRPr="0001776F">
              <w:rPr>
                <w:rStyle w:val="Hyperlink"/>
                <w:noProof/>
              </w:rPr>
              <w:t>Economic abuse</w:t>
            </w:r>
            <w:r w:rsidR="004A1743">
              <w:rPr>
                <w:noProof/>
                <w:webHidden/>
              </w:rPr>
              <w:tab/>
            </w:r>
            <w:r w:rsidR="004A1743">
              <w:rPr>
                <w:noProof/>
                <w:webHidden/>
              </w:rPr>
              <w:fldChar w:fldCharType="begin"/>
            </w:r>
            <w:r w:rsidR="004A1743">
              <w:rPr>
                <w:noProof/>
                <w:webHidden/>
              </w:rPr>
              <w:instrText xml:space="preserve"> PAGEREF _Toc137457817 \h </w:instrText>
            </w:r>
            <w:r w:rsidR="004A1743">
              <w:rPr>
                <w:noProof/>
                <w:webHidden/>
              </w:rPr>
            </w:r>
            <w:r w:rsidR="004A1743">
              <w:rPr>
                <w:noProof/>
                <w:webHidden/>
              </w:rPr>
              <w:fldChar w:fldCharType="separate"/>
            </w:r>
            <w:r w:rsidR="00824F78">
              <w:rPr>
                <w:noProof/>
                <w:webHidden/>
              </w:rPr>
              <w:t>19</w:t>
            </w:r>
            <w:r w:rsidR="004A1743">
              <w:rPr>
                <w:noProof/>
                <w:webHidden/>
              </w:rPr>
              <w:fldChar w:fldCharType="end"/>
            </w:r>
          </w:hyperlink>
        </w:p>
        <w:p w14:paraId="49E08768" w14:textId="771D0102" w:rsidR="004A1743" w:rsidRDefault="00BB7749">
          <w:pPr>
            <w:pStyle w:val="TOC2"/>
            <w:rPr>
              <w:rFonts w:asciiTheme="minorHAnsi" w:eastAsiaTheme="minorEastAsia" w:hAnsiTheme="minorHAnsi" w:cstheme="minorBidi"/>
              <w:noProof/>
              <w:szCs w:val="22"/>
              <w:lang w:eastAsia="en-GB"/>
            </w:rPr>
          </w:pPr>
          <w:hyperlink w:anchor="_Toc137457818" w:history="1">
            <w:r w:rsidR="004A1743" w:rsidRPr="0001776F">
              <w:rPr>
                <w:rStyle w:val="Hyperlink"/>
                <w:noProof/>
              </w:rPr>
              <w:t>Emotional abuse</w:t>
            </w:r>
            <w:r w:rsidR="004A1743">
              <w:rPr>
                <w:noProof/>
                <w:webHidden/>
              </w:rPr>
              <w:tab/>
            </w:r>
            <w:r w:rsidR="004A1743">
              <w:rPr>
                <w:noProof/>
                <w:webHidden/>
              </w:rPr>
              <w:fldChar w:fldCharType="begin"/>
            </w:r>
            <w:r w:rsidR="004A1743">
              <w:rPr>
                <w:noProof/>
                <w:webHidden/>
              </w:rPr>
              <w:instrText xml:space="preserve"> PAGEREF _Toc137457818 \h </w:instrText>
            </w:r>
            <w:r w:rsidR="004A1743">
              <w:rPr>
                <w:noProof/>
                <w:webHidden/>
              </w:rPr>
            </w:r>
            <w:r w:rsidR="004A1743">
              <w:rPr>
                <w:noProof/>
                <w:webHidden/>
              </w:rPr>
              <w:fldChar w:fldCharType="separate"/>
            </w:r>
            <w:r w:rsidR="00824F78">
              <w:rPr>
                <w:noProof/>
                <w:webHidden/>
              </w:rPr>
              <w:t>19</w:t>
            </w:r>
            <w:r w:rsidR="004A1743">
              <w:rPr>
                <w:noProof/>
                <w:webHidden/>
              </w:rPr>
              <w:fldChar w:fldCharType="end"/>
            </w:r>
          </w:hyperlink>
        </w:p>
        <w:p w14:paraId="45B77048" w14:textId="1714DE1B" w:rsidR="004A1743" w:rsidRDefault="00BB7749">
          <w:pPr>
            <w:pStyle w:val="TOC2"/>
            <w:rPr>
              <w:rFonts w:asciiTheme="minorHAnsi" w:eastAsiaTheme="minorEastAsia" w:hAnsiTheme="minorHAnsi" w:cstheme="minorBidi"/>
              <w:noProof/>
              <w:szCs w:val="22"/>
              <w:lang w:eastAsia="en-GB"/>
            </w:rPr>
          </w:pPr>
          <w:hyperlink w:anchor="_Toc137457819" w:history="1">
            <w:r w:rsidR="004A1743" w:rsidRPr="0001776F">
              <w:rPr>
                <w:rStyle w:val="Hyperlink"/>
                <w:noProof/>
              </w:rPr>
              <w:t>Familial abuse</w:t>
            </w:r>
            <w:r w:rsidR="004A1743">
              <w:rPr>
                <w:noProof/>
                <w:webHidden/>
              </w:rPr>
              <w:tab/>
            </w:r>
            <w:r w:rsidR="004A1743">
              <w:rPr>
                <w:noProof/>
                <w:webHidden/>
              </w:rPr>
              <w:fldChar w:fldCharType="begin"/>
            </w:r>
            <w:r w:rsidR="004A1743">
              <w:rPr>
                <w:noProof/>
                <w:webHidden/>
              </w:rPr>
              <w:instrText xml:space="preserve"> PAGEREF _Toc137457819 \h </w:instrText>
            </w:r>
            <w:r w:rsidR="004A1743">
              <w:rPr>
                <w:noProof/>
                <w:webHidden/>
              </w:rPr>
            </w:r>
            <w:r w:rsidR="004A1743">
              <w:rPr>
                <w:noProof/>
                <w:webHidden/>
              </w:rPr>
              <w:fldChar w:fldCharType="separate"/>
            </w:r>
            <w:r w:rsidR="00824F78">
              <w:rPr>
                <w:noProof/>
                <w:webHidden/>
              </w:rPr>
              <w:t>19</w:t>
            </w:r>
            <w:r w:rsidR="004A1743">
              <w:rPr>
                <w:noProof/>
                <w:webHidden/>
              </w:rPr>
              <w:fldChar w:fldCharType="end"/>
            </w:r>
          </w:hyperlink>
        </w:p>
        <w:p w14:paraId="295B4948" w14:textId="19366C02" w:rsidR="004A1743" w:rsidRDefault="00BB7749">
          <w:pPr>
            <w:pStyle w:val="TOC2"/>
            <w:rPr>
              <w:rFonts w:asciiTheme="minorHAnsi" w:eastAsiaTheme="minorEastAsia" w:hAnsiTheme="minorHAnsi" w:cstheme="minorBidi"/>
              <w:noProof/>
              <w:szCs w:val="22"/>
              <w:lang w:eastAsia="en-GB"/>
            </w:rPr>
          </w:pPr>
          <w:hyperlink w:anchor="_Toc137457820" w:history="1">
            <w:r w:rsidR="004A1743" w:rsidRPr="0001776F">
              <w:rPr>
                <w:rStyle w:val="Hyperlink"/>
                <w:noProof/>
              </w:rPr>
              <w:t>Female Genital Mutilation and Breast Ironing</w:t>
            </w:r>
            <w:r w:rsidR="004A1743">
              <w:rPr>
                <w:noProof/>
                <w:webHidden/>
              </w:rPr>
              <w:tab/>
            </w:r>
            <w:r w:rsidR="004A1743">
              <w:rPr>
                <w:noProof/>
                <w:webHidden/>
              </w:rPr>
              <w:fldChar w:fldCharType="begin"/>
            </w:r>
            <w:r w:rsidR="004A1743">
              <w:rPr>
                <w:noProof/>
                <w:webHidden/>
              </w:rPr>
              <w:instrText xml:space="preserve"> PAGEREF _Toc137457820 \h </w:instrText>
            </w:r>
            <w:r w:rsidR="004A1743">
              <w:rPr>
                <w:noProof/>
                <w:webHidden/>
              </w:rPr>
            </w:r>
            <w:r w:rsidR="004A1743">
              <w:rPr>
                <w:noProof/>
                <w:webHidden/>
              </w:rPr>
              <w:fldChar w:fldCharType="separate"/>
            </w:r>
            <w:r w:rsidR="00824F78">
              <w:rPr>
                <w:noProof/>
                <w:webHidden/>
              </w:rPr>
              <w:t>20</w:t>
            </w:r>
            <w:r w:rsidR="004A1743">
              <w:rPr>
                <w:noProof/>
                <w:webHidden/>
              </w:rPr>
              <w:fldChar w:fldCharType="end"/>
            </w:r>
          </w:hyperlink>
        </w:p>
        <w:p w14:paraId="2E1721CE" w14:textId="6CCB2B76" w:rsidR="004A1743" w:rsidRDefault="00BB7749">
          <w:pPr>
            <w:pStyle w:val="TOC2"/>
            <w:rPr>
              <w:rFonts w:asciiTheme="minorHAnsi" w:eastAsiaTheme="minorEastAsia" w:hAnsiTheme="minorHAnsi" w:cstheme="minorBidi"/>
              <w:noProof/>
              <w:szCs w:val="22"/>
              <w:lang w:eastAsia="en-GB"/>
            </w:rPr>
          </w:pPr>
          <w:hyperlink w:anchor="_Toc137457821" w:history="1">
            <w:r w:rsidR="004A1743" w:rsidRPr="0001776F">
              <w:rPr>
                <w:rStyle w:val="Hyperlink"/>
                <w:noProof/>
              </w:rPr>
              <w:t>Forced Marriage/Child Marriage</w:t>
            </w:r>
            <w:r w:rsidR="004A1743">
              <w:rPr>
                <w:noProof/>
                <w:webHidden/>
              </w:rPr>
              <w:tab/>
            </w:r>
            <w:r w:rsidR="004A1743">
              <w:rPr>
                <w:noProof/>
                <w:webHidden/>
              </w:rPr>
              <w:fldChar w:fldCharType="begin"/>
            </w:r>
            <w:r w:rsidR="004A1743">
              <w:rPr>
                <w:noProof/>
                <w:webHidden/>
              </w:rPr>
              <w:instrText xml:space="preserve"> PAGEREF _Toc137457821 \h </w:instrText>
            </w:r>
            <w:r w:rsidR="004A1743">
              <w:rPr>
                <w:noProof/>
                <w:webHidden/>
              </w:rPr>
            </w:r>
            <w:r w:rsidR="004A1743">
              <w:rPr>
                <w:noProof/>
                <w:webHidden/>
              </w:rPr>
              <w:fldChar w:fldCharType="separate"/>
            </w:r>
            <w:r w:rsidR="00824F78">
              <w:rPr>
                <w:noProof/>
                <w:webHidden/>
              </w:rPr>
              <w:t>21</w:t>
            </w:r>
            <w:r w:rsidR="004A1743">
              <w:rPr>
                <w:noProof/>
                <w:webHidden/>
              </w:rPr>
              <w:fldChar w:fldCharType="end"/>
            </w:r>
          </w:hyperlink>
        </w:p>
        <w:p w14:paraId="48789CB9" w14:textId="01678664" w:rsidR="004A1743" w:rsidRDefault="00BB7749">
          <w:pPr>
            <w:pStyle w:val="TOC2"/>
            <w:rPr>
              <w:rFonts w:asciiTheme="minorHAnsi" w:eastAsiaTheme="minorEastAsia" w:hAnsiTheme="minorHAnsi" w:cstheme="minorBidi"/>
              <w:noProof/>
              <w:szCs w:val="22"/>
              <w:lang w:eastAsia="en-GB"/>
            </w:rPr>
          </w:pPr>
          <w:hyperlink w:anchor="_Toc137457822" w:history="1">
            <w:r w:rsidR="004A1743" w:rsidRPr="0001776F">
              <w:rPr>
                <w:rStyle w:val="Hyperlink"/>
                <w:noProof/>
              </w:rPr>
              <w:t>Harassment</w:t>
            </w:r>
            <w:r w:rsidR="004A1743">
              <w:rPr>
                <w:noProof/>
                <w:webHidden/>
              </w:rPr>
              <w:tab/>
            </w:r>
            <w:r w:rsidR="004A1743">
              <w:rPr>
                <w:noProof/>
                <w:webHidden/>
              </w:rPr>
              <w:fldChar w:fldCharType="begin"/>
            </w:r>
            <w:r w:rsidR="004A1743">
              <w:rPr>
                <w:noProof/>
                <w:webHidden/>
              </w:rPr>
              <w:instrText xml:space="preserve"> PAGEREF _Toc137457822 \h </w:instrText>
            </w:r>
            <w:r w:rsidR="004A1743">
              <w:rPr>
                <w:noProof/>
                <w:webHidden/>
              </w:rPr>
            </w:r>
            <w:r w:rsidR="004A1743">
              <w:rPr>
                <w:noProof/>
                <w:webHidden/>
              </w:rPr>
              <w:fldChar w:fldCharType="separate"/>
            </w:r>
            <w:r w:rsidR="00824F78">
              <w:rPr>
                <w:noProof/>
                <w:webHidden/>
              </w:rPr>
              <w:t>22</w:t>
            </w:r>
            <w:r w:rsidR="004A1743">
              <w:rPr>
                <w:noProof/>
                <w:webHidden/>
              </w:rPr>
              <w:fldChar w:fldCharType="end"/>
            </w:r>
          </w:hyperlink>
        </w:p>
        <w:p w14:paraId="56214A95" w14:textId="146182E1" w:rsidR="004A1743" w:rsidRDefault="00BB7749">
          <w:pPr>
            <w:pStyle w:val="TOC2"/>
            <w:rPr>
              <w:rFonts w:asciiTheme="minorHAnsi" w:eastAsiaTheme="minorEastAsia" w:hAnsiTheme="minorHAnsi" w:cstheme="minorBidi"/>
              <w:noProof/>
              <w:szCs w:val="22"/>
              <w:lang w:eastAsia="en-GB"/>
            </w:rPr>
          </w:pPr>
          <w:hyperlink w:anchor="_Toc137457823" w:history="1">
            <w:r w:rsidR="004A1743" w:rsidRPr="0001776F">
              <w:rPr>
                <w:rStyle w:val="Hyperlink"/>
                <w:noProof/>
              </w:rPr>
              <w:t>Honour Based Abuse</w:t>
            </w:r>
            <w:r w:rsidR="004A1743">
              <w:rPr>
                <w:noProof/>
                <w:webHidden/>
              </w:rPr>
              <w:tab/>
            </w:r>
            <w:r w:rsidR="004A1743">
              <w:rPr>
                <w:noProof/>
                <w:webHidden/>
              </w:rPr>
              <w:fldChar w:fldCharType="begin"/>
            </w:r>
            <w:r w:rsidR="004A1743">
              <w:rPr>
                <w:noProof/>
                <w:webHidden/>
              </w:rPr>
              <w:instrText xml:space="preserve"> PAGEREF _Toc137457823 \h </w:instrText>
            </w:r>
            <w:r w:rsidR="004A1743">
              <w:rPr>
                <w:noProof/>
                <w:webHidden/>
              </w:rPr>
            </w:r>
            <w:r w:rsidR="004A1743">
              <w:rPr>
                <w:noProof/>
                <w:webHidden/>
              </w:rPr>
              <w:fldChar w:fldCharType="separate"/>
            </w:r>
            <w:r w:rsidR="00824F78">
              <w:rPr>
                <w:noProof/>
                <w:webHidden/>
              </w:rPr>
              <w:t>22</w:t>
            </w:r>
            <w:r w:rsidR="004A1743">
              <w:rPr>
                <w:noProof/>
                <w:webHidden/>
              </w:rPr>
              <w:fldChar w:fldCharType="end"/>
            </w:r>
          </w:hyperlink>
        </w:p>
        <w:p w14:paraId="56372D1D" w14:textId="5D316010" w:rsidR="004A1743" w:rsidRDefault="00BB7749">
          <w:pPr>
            <w:pStyle w:val="TOC2"/>
            <w:rPr>
              <w:rFonts w:asciiTheme="minorHAnsi" w:eastAsiaTheme="minorEastAsia" w:hAnsiTheme="minorHAnsi" w:cstheme="minorBidi"/>
              <w:noProof/>
              <w:szCs w:val="22"/>
              <w:lang w:eastAsia="en-GB"/>
            </w:rPr>
          </w:pPr>
          <w:hyperlink w:anchor="_Toc137457824" w:history="1">
            <w:r w:rsidR="004A1743" w:rsidRPr="0001776F">
              <w:rPr>
                <w:rStyle w:val="Hyperlink"/>
                <w:noProof/>
              </w:rPr>
              <w:t>Physical abuse</w:t>
            </w:r>
            <w:r w:rsidR="004A1743">
              <w:rPr>
                <w:noProof/>
                <w:webHidden/>
              </w:rPr>
              <w:tab/>
            </w:r>
            <w:r w:rsidR="004A1743">
              <w:rPr>
                <w:noProof/>
                <w:webHidden/>
              </w:rPr>
              <w:fldChar w:fldCharType="begin"/>
            </w:r>
            <w:r w:rsidR="004A1743">
              <w:rPr>
                <w:noProof/>
                <w:webHidden/>
              </w:rPr>
              <w:instrText xml:space="preserve"> PAGEREF _Toc137457824 \h </w:instrText>
            </w:r>
            <w:r w:rsidR="004A1743">
              <w:rPr>
                <w:noProof/>
                <w:webHidden/>
              </w:rPr>
            </w:r>
            <w:r w:rsidR="004A1743">
              <w:rPr>
                <w:noProof/>
                <w:webHidden/>
              </w:rPr>
              <w:fldChar w:fldCharType="separate"/>
            </w:r>
            <w:r w:rsidR="00824F78">
              <w:rPr>
                <w:noProof/>
                <w:webHidden/>
              </w:rPr>
              <w:t>23</w:t>
            </w:r>
            <w:r w:rsidR="004A1743">
              <w:rPr>
                <w:noProof/>
                <w:webHidden/>
              </w:rPr>
              <w:fldChar w:fldCharType="end"/>
            </w:r>
          </w:hyperlink>
        </w:p>
        <w:p w14:paraId="1DCA9C76" w14:textId="723B2083" w:rsidR="004A1743" w:rsidRDefault="00BB7749">
          <w:pPr>
            <w:pStyle w:val="TOC2"/>
            <w:rPr>
              <w:rFonts w:asciiTheme="minorHAnsi" w:eastAsiaTheme="minorEastAsia" w:hAnsiTheme="minorHAnsi" w:cstheme="minorBidi"/>
              <w:noProof/>
              <w:szCs w:val="22"/>
              <w:lang w:eastAsia="en-GB"/>
            </w:rPr>
          </w:pPr>
          <w:hyperlink w:anchor="_Toc137457825" w:history="1">
            <w:r w:rsidR="004A1743" w:rsidRPr="0001776F">
              <w:rPr>
                <w:rStyle w:val="Hyperlink"/>
                <w:noProof/>
              </w:rPr>
              <w:t>Psychological abuse</w:t>
            </w:r>
            <w:r w:rsidR="004A1743">
              <w:rPr>
                <w:noProof/>
                <w:webHidden/>
              </w:rPr>
              <w:tab/>
            </w:r>
            <w:r w:rsidR="004A1743">
              <w:rPr>
                <w:noProof/>
                <w:webHidden/>
              </w:rPr>
              <w:fldChar w:fldCharType="begin"/>
            </w:r>
            <w:r w:rsidR="004A1743">
              <w:rPr>
                <w:noProof/>
                <w:webHidden/>
              </w:rPr>
              <w:instrText xml:space="preserve"> PAGEREF _Toc137457825 \h </w:instrText>
            </w:r>
            <w:r w:rsidR="004A1743">
              <w:rPr>
                <w:noProof/>
                <w:webHidden/>
              </w:rPr>
            </w:r>
            <w:r w:rsidR="004A1743">
              <w:rPr>
                <w:noProof/>
                <w:webHidden/>
              </w:rPr>
              <w:fldChar w:fldCharType="separate"/>
            </w:r>
            <w:r w:rsidR="00824F78">
              <w:rPr>
                <w:noProof/>
                <w:webHidden/>
              </w:rPr>
              <w:t>23</w:t>
            </w:r>
            <w:r w:rsidR="004A1743">
              <w:rPr>
                <w:noProof/>
                <w:webHidden/>
              </w:rPr>
              <w:fldChar w:fldCharType="end"/>
            </w:r>
          </w:hyperlink>
        </w:p>
        <w:p w14:paraId="00E11611" w14:textId="00DBC9D5" w:rsidR="004A1743" w:rsidRDefault="00BB7749">
          <w:pPr>
            <w:pStyle w:val="TOC2"/>
            <w:rPr>
              <w:rFonts w:asciiTheme="minorHAnsi" w:eastAsiaTheme="minorEastAsia" w:hAnsiTheme="minorHAnsi" w:cstheme="minorBidi"/>
              <w:noProof/>
              <w:szCs w:val="22"/>
              <w:lang w:eastAsia="en-GB"/>
            </w:rPr>
          </w:pPr>
          <w:hyperlink w:anchor="_Toc137457826" w:history="1">
            <w:r w:rsidR="004A1743" w:rsidRPr="0001776F">
              <w:rPr>
                <w:rStyle w:val="Hyperlink"/>
                <w:noProof/>
              </w:rPr>
              <w:t>Revenge Porn and threats to disclose private sexual photographs and films</w:t>
            </w:r>
            <w:r w:rsidR="004A1743">
              <w:rPr>
                <w:noProof/>
                <w:webHidden/>
              </w:rPr>
              <w:tab/>
            </w:r>
            <w:r w:rsidR="004A1743">
              <w:rPr>
                <w:noProof/>
                <w:webHidden/>
              </w:rPr>
              <w:fldChar w:fldCharType="begin"/>
            </w:r>
            <w:r w:rsidR="004A1743">
              <w:rPr>
                <w:noProof/>
                <w:webHidden/>
              </w:rPr>
              <w:instrText xml:space="preserve"> PAGEREF _Toc137457826 \h </w:instrText>
            </w:r>
            <w:r w:rsidR="004A1743">
              <w:rPr>
                <w:noProof/>
                <w:webHidden/>
              </w:rPr>
            </w:r>
            <w:r w:rsidR="004A1743">
              <w:rPr>
                <w:noProof/>
                <w:webHidden/>
              </w:rPr>
              <w:fldChar w:fldCharType="separate"/>
            </w:r>
            <w:r w:rsidR="00824F78">
              <w:rPr>
                <w:noProof/>
                <w:webHidden/>
              </w:rPr>
              <w:t>23</w:t>
            </w:r>
            <w:r w:rsidR="004A1743">
              <w:rPr>
                <w:noProof/>
                <w:webHidden/>
              </w:rPr>
              <w:fldChar w:fldCharType="end"/>
            </w:r>
          </w:hyperlink>
        </w:p>
        <w:p w14:paraId="56182A52" w14:textId="7DD8DC3E" w:rsidR="004A1743" w:rsidRDefault="00BB7749">
          <w:pPr>
            <w:pStyle w:val="TOC2"/>
            <w:rPr>
              <w:rFonts w:asciiTheme="minorHAnsi" w:eastAsiaTheme="minorEastAsia" w:hAnsiTheme="minorHAnsi" w:cstheme="minorBidi"/>
              <w:noProof/>
              <w:szCs w:val="22"/>
              <w:lang w:eastAsia="en-GB"/>
            </w:rPr>
          </w:pPr>
          <w:hyperlink w:anchor="_Toc137457827" w:history="1">
            <w:r w:rsidR="004A1743" w:rsidRPr="0001776F">
              <w:rPr>
                <w:rStyle w:val="Hyperlink"/>
                <w:noProof/>
              </w:rPr>
              <w:t>Sexual abuse</w:t>
            </w:r>
            <w:r w:rsidR="004A1743">
              <w:rPr>
                <w:noProof/>
                <w:webHidden/>
              </w:rPr>
              <w:tab/>
            </w:r>
            <w:r w:rsidR="004A1743">
              <w:rPr>
                <w:noProof/>
                <w:webHidden/>
              </w:rPr>
              <w:fldChar w:fldCharType="begin"/>
            </w:r>
            <w:r w:rsidR="004A1743">
              <w:rPr>
                <w:noProof/>
                <w:webHidden/>
              </w:rPr>
              <w:instrText xml:space="preserve"> PAGEREF _Toc137457827 \h </w:instrText>
            </w:r>
            <w:r w:rsidR="004A1743">
              <w:rPr>
                <w:noProof/>
                <w:webHidden/>
              </w:rPr>
            </w:r>
            <w:r w:rsidR="004A1743">
              <w:rPr>
                <w:noProof/>
                <w:webHidden/>
              </w:rPr>
              <w:fldChar w:fldCharType="separate"/>
            </w:r>
            <w:r w:rsidR="00824F78">
              <w:rPr>
                <w:noProof/>
                <w:webHidden/>
              </w:rPr>
              <w:t>24</w:t>
            </w:r>
            <w:r w:rsidR="004A1743">
              <w:rPr>
                <w:noProof/>
                <w:webHidden/>
              </w:rPr>
              <w:fldChar w:fldCharType="end"/>
            </w:r>
          </w:hyperlink>
        </w:p>
        <w:p w14:paraId="781C62B4" w14:textId="4C495DBC" w:rsidR="004A1743" w:rsidRDefault="00BB7749">
          <w:pPr>
            <w:pStyle w:val="TOC2"/>
            <w:rPr>
              <w:rFonts w:asciiTheme="minorHAnsi" w:eastAsiaTheme="minorEastAsia" w:hAnsiTheme="minorHAnsi" w:cstheme="minorBidi"/>
              <w:noProof/>
              <w:szCs w:val="22"/>
              <w:lang w:eastAsia="en-GB"/>
            </w:rPr>
          </w:pPr>
          <w:hyperlink w:anchor="_Toc137457828" w:history="1">
            <w:r w:rsidR="004A1743" w:rsidRPr="0001776F">
              <w:rPr>
                <w:rStyle w:val="Hyperlink"/>
                <w:noProof/>
              </w:rPr>
              <w:t>Spiritual abuse</w:t>
            </w:r>
            <w:r w:rsidR="004A1743">
              <w:rPr>
                <w:noProof/>
                <w:webHidden/>
              </w:rPr>
              <w:tab/>
            </w:r>
            <w:r w:rsidR="004A1743">
              <w:rPr>
                <w:noProof/>
                <w:webHidden/>
              </w:rPr>
              <w:fldChar w:fldCharType="begin"/>
            </w:r>
            <w:r w:rsidR="004A1743">
              <w:rPr>
                <w:noProof/>
                <w:webHidden/>
              </w:rPr>
              <w:instrText xml:space="preserve"> PAGEREF _Toc137457828 \h </w:instrText>
            </w:r>
            <w:r w:rsidR="004A1743">
              <w:rPr>
                <w:noProof/>
                <w:webHidden/>
              </w:rPr>
            </w:r>
            <w:r w:rsidR="004A1743">
              <w:rPr>
                <w:noProof/>
                <w:webHidden/>
              </w:rPr>
              <w:fldChar w:fldCharType="separate"/>
            </w:r>
            <w:r w:rsidR="00824F78">
              <w:rPr>
                <w:noProof/>
                <w:webHidden/>
              </w:rPr>
              <w:t>24</w:t>
            </w:r>
            <w:r w:rsidR="004A1743">
              <w:rPr>
                <w:noProof/>
                <w:webHidden/>
              </w:rPr>
              <w:fldChar w:fldCharType="end"/>
            </w:r>
          </w:hyperlink>
        </w:p>
        <w:p w14:paraId="740393AA" w14:textId="044B0A6E" w:rsidR="004A1743" w:rsidRDefault="00BB7749">
          <w:pPr>
            <w:pStyle w:val="TOC2"/>
            <w:rPr>
              <w:rFonts w:asciiTheme="minorHAnsi" w:eastAsiaTheme="minorEastAsia" w:hAnsiTheme="minorHAnsi" w:cstheme="minorBidi"/>
              <w:noProof/>
              <w:szCs w:val="22"/>
              <w:lang w:eastAsia="en-GB"/>
            </w:rPr>
          </w:pPr>
          <w:hyperlink w:anchor="_Toc137457829" w:history="1">
            <w:r w:rsidR="004A1743" w:rsidRPr="0001776F">
              <w:rPr>
                <w:rStyle w:val="Hyperlink"/>
                <w:noProof/>
              </w:rPr>
              <w:t>Stalking</w:t>
            </w:r>
            <w:r w:rsidR="004A1743">
              <w:rPr>
                <w:noProof/>
                <w:webHidden/>
              </w:rPr>
              <w:tab/>
            </w:r>
            <w:r w:rsidR="004A1743">
              <w:rPr>
                <w:noProof/>
                <w:webHidden/>
              </w:rPr>
              <w:fldChar w:fldCharType="begin"/>
            </w:r>
            <w:r w:rsidR="004A1743">
              <w:rPr>
                <w:noProof/>
                <w:webHidden/>
              </w:rPr>
              <w:instrText xml:space="preserve"> PAGEREF _Toc137457829 \h </w:instrText>
            </w:r>
            <w:r w:rsidR="004A1743">
              <w:rPr>
                <w:noProof/>
                <w:webHidden/>
              </w:rPr>
            </w:r>
            <w:r w:rsidR="004A1743">
              <w:rPr>
                <w:noProof/>
                <w:webHidden/>
              </w:rPr>
              <w:fldChar w:fldCharType="separate"/>
            </w:r>
            <w:r w:rsidR="00824F78">
              <w:rPr>
                <w:noProof/>
                <w:webHidden/>
              </w:rPr>
              <w:t>24</w:t>
            </w:r>
            <w:r w:rsidR="004A1743">
              <w:rPr>
                <w:noProof/>
                <w:webHidden/>
              </w:rPr>
              <w:fldChar w:fldCharType="end"/>
            </w:r>
          </w:hyperlink>
        </w:p>
        <w:p w14:paraId="4844DFC3" w14:textId="0677166C" w:rsidR="004A1743" w:rsidRDefault="00BB7749">
          <w:pPr>
            <w:pStyle w:val="TOC2"/>
            <w:rPr>
              <w:rFonts w:asciiTheme="minorHAnsi" w:eastAsiaTheme="minorEastAsia" w:hAnsiTheme="minorHAnsi" w:cstheme="minorBidi"/>
              <w:noProof/>
              <w:szCs w:val="22"/>
              <w:lang w:eastAsia="en-GB"/>
            </w:rPr>
          </w:pPr>
          <w:hyperlink w:anchor="_Toc137457830" w:history="1">
            <w:r w:rsidR="004A1743" w:rsidRPr="0001776F">
              <w:rPr>
                <w:rStyle w:val="Hyperlink"/>
                <w:noProof/>
              </w:rPr>
              <w:t>Technology</w:t>
            </w:r>
            <w:r w:rsidR="004A1743">
              <w:rPr>
                <w:noProof/>
                <w:webHidden/>
              </w:rPr>
              <w:tab/>
            </w:r>
            <w:r w:rsidR="004A1743">
              <w:rPr>
                <w:noProof/>
                <w:webHidden/>
              </w:rPr>
              <w:fldChar w:fldCharType="begin"/>
            </w:r>
            <w:r w:rsidR="004A1743">
              <w:rPr>
                <w:noProof/>
                <w:webHidden/>
              </w:rPr>
              <w:instrText xml:space="preserve"> PAGEREF _Toc137457830 \h </w:instrText>
            </w:r>
            <w:r w:rsidR="004A1743">
              <w:rPr>
                <w:noProof/>
                <w:webHidden/>
              </w:rPr>
            </w:r>
            <w:r w:rsidR="004A1743">
              <w:rPr>
                <w:noProof/>
                <w:webHidden/>
              </w:rPr>
              <w:fldChar w:fldCharType="separate"/>
            </w:r>
            <w:r w:rsidR="00824F78">
              <w:rPr>
                <w:noProof/>
                <w:webHidden/>
              </w:rPr>
              <w:t>25</w:t>
            </w:r>
            <w:r w:rsidR="004A1743">
              <w:rPr>
                <w:noProof/>
                <w:webHidden/>
              </w:rPr>
              <w:fldChar w:fldCharType="end"/>
            </w:r>
          </w:hyperlink>
        </w:p>
        <w:p w14:paraId="15491130" w14:textId="2674DD5A" w:rsidR="004A1743" w:rsidRDefault="00BB7749">
          <w:pPr>
            <w:pStyle w:val="TOC1"/>
            <w:rPr>
              <w:rFonts w:asciiTheme="minorHAnsi" w:eastAsiaTheme="minorEastAsia" w:hAnsiTheme="minorHAnsi" w:cstheme="minorBidi"/>
              <w:b w:val="0"/>
              <w:noProof/>
              <w:lang w:eastAsia="en-GB"/>
            </w:rPr>
          </w:pPr>
          <w:hyperlink w:anchor="_Toc137457831" w:history="1">
            <w:r w:rsidR="004A1743" w:rsidRPr="0001776F">
              <w:rPr>
                <w:rStyle w:val="Hyperlink"/>
                <w:noProof/>
              </w:rPr>
              <w:t>Children as victims of domestic abuse in their own right</w:t>
            </w:r>
            <w:r w:rsidR="004A1743">
              <w:rPr>
                <w:noProof/>
                <w:webHidden/>
              </w:rPr>
              <w:tab/>
            </w:r>
            <w:r w:rsidR="004A1743">
              <w:rPr>
                <w:noProof/>
                <w:webHidden/>
              </w:rPr>
              <w:fldChar w:fldCharType="begin"/>
            </w:r>
            <w:r w:rsidR="004A1743">
              <w:rPr>
                <w:noProof/>
                <w:webHidden/>
              </w:rPr>
              <w:instrText xml:space="preserve"> PAGEREF _Toc137457831 \h </w:instrText>
            </w:r>
            <w:r w:rsidR="004A1743">
              <w:rPr>
                <w:noProof/>
                <w:webHidden/>
              </w:rPr>
            </w:r>
            <w:r w:rsidR="004A1743">
              <w:rPr>
                <w:noProof/>
                <w:webHidden/>
              </w:rPr>
              <w:fldChar w:fldCharType="separate"/>
            </w:r>
            <w:r w:rsidR="00824F78">
              <w:rPr>
                <w:noProof/>
                <w:webHidden/>
              </w:rPr>
              <w:t>26</w:t>
            </w:r>
            <w:r w:rsidR="004A1743">
              <w:rPr>
                <w:noProof/>
                <w:webHidden/>
              </w:rPr>
              <w:fldChar w:fldCharType="end"/>
            </w:r>
          </w:hyperlink>
        </w:p>
        <w:p w14:paraId="2F250DA5" w14:textId="361F5670" w:rsidR="004A1743" w:rsidRDefault="00BB7749">
          <w:pPr>
            <w:pStyle w:val="TOC2"/>
            <w:rPr>
              <w:rFonts w:asciiTheme="minorHAnsi" w:eastAsiaTheme="minorEastAsia" w:hAnsiTheme="minorHAnsi" w:cstheme="minorBidi"/>
              <w:noProof/>
              <w:szCs w:val="22"/>
              <w:lang w:eastAsia="en-GB"/>
            </w:rPr>
          </w:pPr>
          <w:hyperlink w:anchor="_Toc137457832" w:history="1">
            <w:r w:rsidR="004A1743" w:rsidRPr="0001776F">
              <w:rPr>
                <w:rStyle w:val="Hyperlink"/>
                <w:noProof/>
              </w:rPr>
              <w:t>Core practice principles</w:t>
            </w:r>
            <w:r w:rsidR="004A1743">
              <w:rPr>
                <w:noProof/>
                <w:webHidden/>
              </w:rPr>
              <w:tab/>
            </w:r>
            <w:r w:rsidR="004A1743">
              <w:rPr>
                <w:noProof/>
                <w:webHidden/>
              </w:rPr>
              <w:fldChar w:fldCharType="begin"/>
            </w:r>
            <w:r w:rsidR="004A1743">
              <w:rPr>
                <w:noProof/>
                <w:webHidden/>
              </w:rPr>
              <w:instrText xml:space="preserve"> PAGEREF _Toc137457832 \h </w:instrText>
            </w:r>
            <w:r w:rsidR="004A1743">
              <w:rPr>
                <w:noProof/>
                <w:webHidden/>
              </w:rPr>
            </w:r>
            <w:r w:rsidR="004A1743">
              <w:rPr>
                <w:noProof/>
                <w:webHidden/>
              </w:rPr>
              <w:fldChar w:fldCharType="separate"/>
            </w:r>
            <w:r w:rsidR="00824F78">
              <w:rPr>
                <w:noProof/>
                <w:webHidden/>
              </w:rPr>
              <w:t>26</w:t>
            </w:r>
            <w:r w:rsidR="004A1743">
              <w:rPr>
                <w:noProof/>
                <w:webHidden/>
              </w:rPr>
              <w:fldChar w:fldCharType="end"/>
            </w:r>
          </w:hyperlink>
        </w:p>
        <w:p w14:paraId="3B89370D" w14:textId="23A24865" w:rsidR="004A1743" w:rsidRDefault="00BB7749">
          <w:pPr>
            <w:pStyle w:val="TOC1"/>
            <w:rPr>
              <w:rFonts w:asciiTheme="minorHAnsi" w:eastAsiaTheme="minorEastAsia" w:hAnsiTheme="minorHAnsi" w:cstheme="minorBidi"/>
              <w:b w:val="0"/>
              <w:noProof/>
              <w:lang w:eastAsia="en-GB"/>
            </w:rPr>
          </w:pPr>
          <w:hyperlink w:anchor="_Toc137457833" w:history="1">
            <w:r w:rsidR="004A1743" w:rsidRPr="0001776F">
              <w:rPr>
                <w:rStyle w:val="Hyperlink"/>
                <w:noProof/>
              </w:rPr>
              <w:t>Intersectionality - Additional barriers and complicating factors to reporting and accessing help:</w:t>
            </w:r>
            <w:r w:rsidR="004A1743">
              <w:rPr>
                <w:noProof/>
                <w:webHidden/>
              </w:rPr>
              <w:tab/>
            </w:r>
            <w:r w:rsidR="004A1743">
              <w:rPr>
                <w:noProof/>
                <w:webHidden/>
              </w:rPr>
              <w:fldChar w:fldCharType="begin"/>
            </w:r>
            <w:r w:rsidR="004A1743">
              <w:rPr>
                <w:noProof/>
                <w:webHidden/>
              </w:rPr>
              <w:instrText xml:space="preserve"> PAGEREF _Toc137457833 \h </w:instrText>
            </w:r>
            <w:r w:rsidR="004A1743">
              <w:rPr>
                <w:noProof/>
                <w:webHidden/>
              </w:rPr>
            </w:r>
            <w:r w:rsidR="004A1743">
              <w:rPr>
                <w:noProof/>
                <w:webHidden/>
              </w:rPr>
              <w:fldChar w:fldCharType="separate"/>
            </w:r>
            <w:r w:rsidR="00824F78">
              <w:rPr>
                <w:noProof/>
                <w:webHidden/>
              </w:rPr>
              <w:t>27</w:t>
            </w:r>
            <w:r w:rsidR="004A1743">
              <w:rPr>
                <w:noProof/>
                <w:webHidden/>
              </w:rPr>
              <w:fldChar w:fldCharType="end"/>
            </w:r>
          </w:hyperlink>
        </w:p>
        <w:p w14:paraId="1A11CBD6" w14:textId="17640AD9" w:rsidR="004A1743" w:rsidRDefault="00BB7749">
          <w:pPr>
            <w:pStyle w:val="TOC2"/>
            <w:rPr>
              <w:rFonts w:asciiTheme="minorHAnsi" w:eastAsiaTheme="minorEastAsia" w:hAnsiTheme="minorHAnsi" w:cstheme="minorBidi"/>
              <w:noProof/>
              <w:szCs w:val="22"/>
              <w:lang w:eastAsia="en-GB"/>
            </w:rPr>
          </w:pPr>
          <w:hyperlink w:anchor="_Toc137457834" w:history="1">
            <w:r w:rsidR="004A1743" w:rsidRPr="0001776F">
              <w:rPr>
                <w:rStyle w:val="Hyperlink"/>
                <w:noProof/>
              </w:rPr>
              <w:t>Violence and conflict within the child and parent/carer relationship</w:t>
            </w:r>
            <w:r w:rsidR="004A1743">
              <w:rPr>
                <w:noProof/>
                <w:webHidden/>
              </w:rPr>
              <w:tab/>
            </w:r>
            <w:r w:rsidR="004A1743">
              <w:rPr>
                <w:noProof/>
                <w:webHidden/>
              </w:rPr>
              <w:fldChar w:fldCharType="begin"/>
            </w:r>
            <w:r w:rsidR="004A1743">
              <w:rPr>
                <w:noProof/>
                <w:webHidden/>
              </w:rPr>
              <w:instrText xml:space="preserve"> PAGEREF _Toc137457834 \h </w:instrText>
            </w:r>
            <w:r w:rsidR="004A1743">
              <w:rPr>
                <w:noProof/>
                <w:webHidden/>
              </w:rPr>
            </w:r>
            <w:r w:rsidR="004A1743">
              <w:rPr>
                <w:noProof/>
                <w:webHidden/>
              </w:rPr>
              <w:fldChar w:fldCharType="separate"/>
            </w:r>
            <w:r w:rsidR="00824F78">
              <w:rPr>
                <w:noProof/>
                <w:webHidden/>
              </w:rPr>
              <w:t>27</w:t>
            </w:r>
            <w:r w:rsidR="004A1743">
              <w:rPr>
                <w:noProof/>
                <w:webHidden/>
              </w:rPr>
              <w:fldChar w:fldCharType="end"/>
            </w:r>
          </w:hyperlink>
        </w:p>
        <w:p w14:paraId="37C5899D" w14:textId="615C0801" w:rsidR="004A1743" w:rsidRDefault="00BB7749">
          <w:pPr>
            <w:pStyle w:val="TOC2"/>
            <w:rPr>
              <w:rFonts w:asciiTheme="minorHAnsi" w:eastAsiaTheme="minorEastAsia" w:hAnsiTheme="minorHAnsi" w:cstheme="minorBidi"/>
              <w:noProof/>
              <w:szCs w:val="22"/>
              <w:lang w:eastAsia="en-GB"/>
            </w:rPr>
          </w:pPr>
          <w:hyperlink w:anchor="_Toc137457835" w:history="1">
            <w:r w:rsidR="004A1743" w:rsidRPr="0001776F">
              <w:rPr>
                <w:rStyle w:val="Hyperlink"/>
                <w:noProof/>
              </w:rPr>
              <w:t>Cultural and language barriers</w:t>
            </w:r>
            <w:r w:rsidR="004A1743">
              <w:rPr>
                <w:noProof/>
                <w:webHidden/>
              </w:rPr>
              <w:tab/>
            </w:r>
            <w:r w:rsidR="004A1743">
              <w:rPr>
                <w:noProof/>
                <w:webHidden/>
              </w:rPr>
              <w:fldChar w:fldCharType="begin"/>
            </w:r>
            <w:r w:rsidR="004A1743">
              <w:rPr>
                <w:noProof/>
                <w:webHidden/>
              </w:rPr>
              <w:instrText xml:space="preserve"> PAGEREF _Toc137457835 \h </w:instrText>
            </w:r>
            <w:r w:rsidR="004A1743">
              <w:rPr>
                <w:noProof/>
                <w:webHidden/>
              </w:rPr>
            </w:r>
            <w:r w:rsidR="004A1743">
              <w:rPr>
                <w:noProof/>
                <w:webHidden/>
              </w:rPr>
              <w:fldChar w:fldCharType="separate"/>
            </w:r>
            <w:r w:rsidR="00824F78">
              <w:rPr>
                <w:noProof/>
                <w:webHidden/>
              </w:rPr>
              <w:t>28</w:t>
            </w:r>
            <w:r w:rsidR="004A1743">
              <w:rPr>
                <w:noProof/>
                <w:webHidden/>
              </w:rPr>
              <w:fldChar w:fldCharType="end"/>
            </w:r>
          </w:hyperlink>
        </w:p>
        <w:p w14:paraId="303D20B5" w14:textId="3C30B3F0" w:rsidR="004A1743" w:rsidRDefault="00BB7749">
          <w:pPr>
            <w:pStyle w:val="TOC2"/>
            <w:rPr>
              <w:rFonts w:asciiTheme="minorHAnsi" w:eastAsiaTheme="minorEastAsia" w:hAnsiTheme="minorHAnsi" w:cstheme="minorBidi"/>
              <w:noProof/>
              <w:szCs w:val="22"/>
              <w:lang w:eastAsia="en-GB"/>
            </w:rPr>
          </w:pPr>
          <w:hyperlink w:anchor="_Toc137457836" w:history="1">
            <w:r w:rsidR="004A1743" w:rsidRPr="0001776F">
              <w:rPr>
                <w:rStyle w:val="Hyperlink"/>
                <w:noProof/>
              </w:rPr>
              <w:t>Disability</w:t>
            </w:r>
            <w:r w:rsidR="004A1743">
              <w:rPr>
                <w:noProof/>
                <w:webHidden/>
              </w:rPr>
              <w:tab/>
            </w:r>
            <w:r w:rsidR="004A1743">
              <w:rPr>
                <w:noProof/>
                <w:webHidden/>
              </w:rPr>
              <w:fldChar w:fldCharType="begin"/>
            </w:r>
            <w:r w:rsidR="004A1743">
              <w:rPr>
                <w:noProof/>
                <w:webHidden/>
              </w:rPr>
              <w:instrText xml:space="preserve"> PAGEREF _Toc137457836 \h </w:instrText>
            </w:r>
            <w:r w:rsidR="004A1743">
              <w:rPr>
                <w:noProof/>
                <w:webHidden/>
              </w:rPr>
            </w:r>
            <w:r w:rsidR="004A1743">
              <w:rPr>
                <w:noProof/>
                <w:webHidden/>
              </w:rPr>
              <w:fldChar w:fldCharType="separate"/>
            </w:r>
            <w:r w:rsidR="00824F78">
              <w:rPr>
                <w:noProof/>
                <w:webHidden/>
              </w:rPr>
              <w:t>29</w:t>
            </w:r>
            <w:r w:rsidR="004A1743">
              <w:rPr>
                <w:noProof/>
                <w:webHidden/>
              </w:rPr>
              <w:fldChar w:fldCharType="end"/>
            </w:r>
          </w:hyperlink>
        </w:p>
        <w:p w14:paraId="341C7CF9" w14:textId="7BE330DA" w:rsidR="004A1743" w:rsidRDefault="00BB7749">
          <w:pPr>
            <w:pStyle w:val="TOC2"/>
            <w:rPr>
              <w:rFonts w:asciiTheme="minorHAnsi" w:eastAsiaTheme="minorEastAsia" w:hAnsiTheme="minorHAnsi" w:cstheme="minorBidi"/>
              <w:noProof/>
              <w:szCs w:val="22"/>
              <w:lang w:eastAsia="en-GB"/>
            </w:rPr>
          </w:pPr>
          <w:hyperlink w:anchor="_Toc137457837" w:history="1">
            <w:r w:rsidR="004A1743" w:rsidRPr="0001776F">
              <w:rPr>
                <w:rStyle w:val="Hyperlink"/>
                <w:noProof/>
              </w:rPr>
              <w:t>Drugs and alcohol</w:t>
            </w:r>
            <w:r w:rsidR="004A1743">
              <w:rPr>
                <w:noProof/>
                <w:webHidden/>
              </w:rPr>
              <w:tab/>
            </w:r>
            <w:r w:rsidR="004A1743">
              <w:rPr>
                <w:noProof/>
                <w:webHidden/>
              </w:rPr>
              <w:fldChar w:fldCharType="begin"/>
            </w:r>
            <w:r w:rsidR="004A1743">
              <w:rPr>
                <w:noProof/>
                <w:webHidden/>
              </w:rPr>
              <w:instrText xml:space="preserve"> PAGEREF _Toc137457837 \h </w:instrText>
            </w:r>
            <w:r w:rsidR="004A1743">
              <w:rPr>
                <w:noProof/>
                <w:webHidden/>
              </w:rPr>
            </w:r>
            <w:r w:rsidR="004A1743">
              <w:rPr>
                <w:noProof/>
                <w:webHidden/>
              </w:rPr>
              <w:fldChar w:fldCharType="separate"/>
            </w:r>
            <w:r w:rsidR="00824F78">
              <w:rPr>
                <w:noProof/>
                <w:webHidden/>
              </w:rPr>
              <w:t>30</w:t>
            </w:r>
            <w:r w:rsidR="004A1743">
              <w:rPr>
                <w:noProof/>
                <w:webHidden/>
              </w:rPr>
              <w:fldChar w:fldCharType="end"/>
            </w:r>
          </w:hyperlink>
        </w:p>
        <w:p w14:paraId="43F31F4B" w14:textId="1292620C" w:rsidR="004A1743" w:rsidRDefault="00BB7749">
          <w:pPr>
            <w:pStyle w:val="TOC2"/>
            <w:rPr>
              <w:rFonts w:asciiTheme="minorHAnsi" w:eastAsiaTheme="minorEastAsia" w:hAnsiTheme="minorHAnsi" w:cstheme="minorBidi"/>
              <w:noProof/>
              <w:szCs w:val="22"/>
              <w:lang w:eastAsia="en-GB"/>
            </w:rPr>
          </w:pPr>
          <w:hyperlink w:anchor="_Toc137457838" w:history="1">
            <w:r w:rsidR="004A1743" w:rsidRPr="0001776F">
              <w:rPr>
                <w:rStyle w:val="Hyperlink"/>
                <w:noProof/>
              </w:rPr>
              <w:t>Immigration</w:t>
            </w:r>
            <w:r w:rsidR="004A1743">
              <w:rPr>
                <w:noProof/>
                <w:webHidden/>
              </w:rPr>
              <w:tab/>
            </w:r>
            <w:r w:rsidR="004A1743">
              <w:rPr>
                <w:noProof/>
                <w:webHidden/>
              </w:rPr>
              <w:fldChar w:fldCharType="begin"/>
            </w:r>
            <w:r w:rsidR="004A1743">
              <w:rPr>
                <w:noProof/>
                <w:webHidden/>
              </w:rPr>
              <w:instrText xml:space="preserve"> PAGEREF _Toc137457838 \h </w:instrText>
            </w:r>
            <w:r w:rsidR="004A1743">
              <w:rPr>
                <w:noProof/>
                <w:webHidden/>
              </w:rPr>
            </w:r>
            <w:r w:rsidR="004A1743">
              <w:rPr>
                <w:noProof/>
                <w:webHidden/>
              </w:rPr>
              <w:fldChar w:fldCharType="separate"/>
            </w:r>
            <w:r w:rsidR="00824F78">
              <w:rPr>
                <w:noProof/>
                <w:webHidden/>
              </w:rPr>
              <w:t>31</w:t>
            </w:r>
            <w:r w:rsidR="004A1743">
              <w:rPr>
                <w:noProof/>
                <w:webHidden/>
              </w:rPr>
              <w:fldChar w:fldCharType="end"/>
            </w:r>
          </w:hyperlink>
        </w:p>
        <w:p w14:paraId="61045AFC" w14:textId="59FEAAA6" w:rsidR="004A1743" w:rsidRDefault="00BB7749">
          <w:pPr>
            <w:pStyle w:val="TOC2"/>
            <w:rPr>
              <w:rFonts w:asciiTheme="minorHAnsi" w:eastAsiaTheme="minorEastAsia" w:hAnsiTheme="minorHAnsi" w:cstheme="minorBidi"/>
              <w:noProof/>
              <w:szCs w:val="22"/>
              <w:lang w:eastAsia="en-GB"/>
            </w:rPr>
          </w:pPr>
          <w:hyperlink w:anchor="_Toc137457839" w:history="1">
            <w:r w:rsidR="004A1743" w:rsidRPr="0001776F">
              <w:rPr>
                <w:rStyle w:val="Hyperlink"/>
                <w:noProof/>
              </w:rPr>
              <w:t>Lesbian, Gay, Bisexual, Trans + (LGBT+)</w:t>
            </w:r>
            <w:r w:rsidR="004A1743">
              <w:rPr>
                <w:noProof/>
                <w:webHidden/>
              </w:rPr>
              <w:tab/>
            </w:r>
            <w:r w:rsidR="004A1743">
              <w:rPr>
                <w:noProof/>
                <w:webHidden/>
              </w:rPr>
              <w:fldChar w:fldCharType="begin"/>
            </w:r>
            <w:r w:rsidR="004A1743">
              <w:rPr>
                <w:noProof/>
                <w:webHidden/>
              </w:rPr>
              <w:instrText xml:space="preserve"> PAGEREF _Toc137457839 \h </w:instrText>
            </w:r>
            <w:r w:rsidR="004A1743">
              <w:rPr>
                <w:noProof/>
                <w:webHidden/>
              </w:rPr>
            </w:r>
            <w:r w:rsidR="004A1743">
              <w:rPr>
                <w:noProof/>
                <w:webHidden/>
              </w:rPr>
              <w:fldChar w:fldCharType="separate"/>
            </w:r>
            <w:r w:rsidR="00824F78">
              <w:rPr>
                <w:noProof/>
                <w:webHidden/>
              </w:rPr>
              <w:t>32</w:t>
            </w:r>
            <w:r w:rsidR="004A1743">
              <w:rPr>
                <w:noProof/>
                <w:webHidden/>
              </w:rPr>
              <w:fldChar w:fldCharType="end"/>
            </w:r>
          </w:hyperlink>
        </w:p>
        <w:p w14:paraId="7F234E1C" w14:textId="149EC031" w:rsidR="004A1743" w:rsidRDefault="00BB7749">
          <w:pPr>
            <w:pStyle w:val="TOC2"/>
            <w:rPr>
              <w:rFonts w:asciiTheme="minorHAnsi" w:eastAsiaTheme="minorEastAsia" w:hAnsiTheme="minorHAnsi" w:cstheme="minorBidi"/>
              <w:noProof/>
              <w:szCs w:val="22"/>
              <w:lang w:eastAsia="en-GB"/>
            </w:rPr>
          </w:pPr>
          <w:hyperlink w:anchor="_Toc137457840" w:history="1">
            <w:r w:rsidR="004A1743" w:rsidRPr="0001776F">
              <w:rPr>
                <w:rStyle w:val="Hyperlink"/>
                <w:noProof/>
              </w:rPr>
              <w:t>Male victims</w:t>
            </w:r>
            <w:r w:rsidR="004A1743">
              <w:rPr>
                <w:noProof/>
                <w:webHidden/>
              </w:rPr>
              <w:tab/>
            </w:r>
            <w:r w:rsidR="004A1743">
              <w:rPr>
                <w:noProof/>
                <w:webHidden/>
              </w:rPr>
              <w:fldChar w:fldCharType="begin"/>
            </w:r>
            <w:r w:rsidR="004A1743">
              <w:rPr>
                <w:noProof/>
                <w:webHidden/>
              </w:rPr>
              <w:instrText xml:space="preserve"> PAGEREF _Toc137457840 \h </w:instrText>
            </w:r>
            <w:r w:rsidR="004A1743">
              <w:rPr>
                <w:noProof/>
                <w:webHidden/>
              </w:rPr>
            </w:r>
            <w:r w:rsidR="004A1743">
              <w:rPr>
                <w:noProof/>
                <w:webHidden/>
              </w:rPr>
              <w:fldChar w:fldCharType="separate"/>
            </w:r>
            <w:r w:rsidR="00824F78">
              <w:rPr>
                <w:noProof/>
                <w:webHidden/>
              </w:rPr>
              <w:t>33</w:t>
            </w:r>
            <w:r w:rsidR="004A1743">
              <w:rPr>
                <w:noProof/>
                <w:webHidden/>
              </w:rPr>
              <w:fldChar w:fldCharType="end"/>
            </w:r>
          </w:hyperlink>
        </w:p>
        <w:p w14:paraId="08787CD7" w14:textId="12B62E51" w:rsidR="004A1743" w:rsidRDefault="00BB7749">
          <w:pPr>
            <w:pStyle w:val="TOC2"/>
            <w:rPr>
              <w:rFonts w:asciiTheme="minorHAnsi" w:eastAsiaTheme="minorEastAsia" w:hAnsiTheme="minorHAnsi" w:cstheme="minorBidi"/>
              <w:noProof/>
              <w:szCs w:val="22"/>
              <w:lang w:eastAsia="en-GB"/>
            </w:rPr>
          </w:pPr>
          <w:hyperlink w:anchor="_Toc137457841" w:history="1">
            <w:r w:rsidR="004A1743" w:rsidRPr="0001776F">
              <w:rPr>
                <w:rStyle w:val="Hyperlink"/>
                <w:noProof/>
              </w:rPr>
              <w:t>Older People</w:t>
            </w:r>
            <w:r w:rsidR="004A1743">
              <w:rPr>
                <w:noProof/>
                <w:webHidden/>
              </w:rPr>
              <w:tab/>
            </w:r>
            <w:r w:rsidR="004A1743">
              <w:rPr>
                <w:noProof/>
                <w:webHidden/>
              </w:rPr>
              <w:fldChar w:fldCharType="begin"/>
            </w:r>
            <w:r w:rsidR="004A1743">
              <w:rPr>
                <w:noProof/>
                <w:webHidden/>
              </w:rPr>
              <w:instrText xml:space="preserve"> PAGEREF _Toc137457841 \h </w:instrText>
            </w:r>
            <w:r w:rsidR="004A1743">
              <w:rPr>
                <w:noProof/>
                <w:webHidden/>
              </w:rPr>
            </w:r>
            <w:r w:rsidR="004A1743">
              <w:rPr>
                <w:noProof/>
                <w:webHidden/>
              </w:rPr>
              <w:fldChar w:fldCharType="separate"/>
            </w:r>
            <w:r w:rsidR="00824F78">
              <w:rPr>
                <w:noProof/>
                <w:webHidden/>
              </w:rPr>
              <w:t>34</w:t>
            </w:r>
            <w:r w:rsidR="004A1743">
              <w:rPr>
                <w:noProof/>
                <w:webHidden/>
              </w:rPr>
              <w:fldChar w:fldCharType="end"/>
            </w:r>
          </w:hyperlink>
        </w:p>
        <w:p w14:paraId="1159F08B" w14:textId="27B117CE" w:rsidR="004A1743" w:rsidRDefault="00BB7749">
          <w:pPr>
            <w:pStyle w:val="TOC2"/>
            <w:rPr>
              <w:rFonts w:asciiTheme="minorHAnsi" w:eastAsiaTheme="minorEastAsia" w:hAnsiTheme="minorHAnsi" w:cstheme="minorBidi"/>
              <w:noProof/>
              <w:szCs w:val="22"/>
              <w:lang w:eastAsia="en-GB"/>
            </w:rPr>
          </w:pPr>
          <w:hyperlink w:anchor="_Toc137457842" w:history="1">
            <w:r w:rsidR="004A1743" w:rsidRPr="0001776F">
              <w:rPr>
                <w:rStyle w:val="Hyperlink"/>
                <w:noProof/>
              </w:rPr>
              <w:t>Teenage abusive relationships</w:t>
            </w:r>
            <w:r w:rsidR="004A1743">
              <w:rPr>
                <w:noProof/>
                <w:webHidden/>
              </w:rPr>
              <w:tab/>
            </w:r>
            <w:r w:rsidR="004A1743">
              <w:rPr>
                <w:noProof/>
                <w:webHidden/>
              </w:rPr>
              <w:fldChar w:fldCharType="begin"/>
            </w:r>
            <w:r w:rsidR="004A1743">
              <w:rPr>
                <w:noProof/>
                <w:webHidden/>
              </w:rPr>
              <w:instrText xml:space="preserve"> PAGEREF _Toc137457842 \h </w:instrText>
            </w:r>
            <w:r w:rsidR="004A1743">
              <w:rPr>
                <w:noProof/>
                <w:webHidden/>
              </w:rPr>
            </w:r>
            <w:r w:rsidR="004A1743">
              <w:rPr>
                <w:noProof/>
                <w:webHidden/>
              </w:rPr>
              <w:fldChar w:fldCharType="separate"/>
            </w:r>
            <w:r w:rsidR="00824F78">
              <w:rPr>
                <w:noProof/>
                <w:webHidden/>
              </w:rPr>
              <w:t>35</w:t>
            </w:r>
            <w:r w:rsidR="004A1743">
              <w:rPr>
                <w:noProof/>
                <w:webHidden/>
              </w:rPr>
              <w:fldChar w:fldCharType="end"/>
            </w:r>
          </w:hyperlink>
        </w:p>
        <w:p w14:paraId="426DACF5" w14:textId="05CF4302" w:rsidR="004A1743" w:rsidRDefault="00BB7749">
          <w:pPr>
            <w:pStyle w:val="TOC1"/>
            <w:rPr>
              <w:rFonts w:asciiTheme="minorHAnsi" w:eastAsiaTheme="minorEastAsia" w:hAnsiTheme="minorHAnsi" w:cstheme="minorBidi"/>
              <w:b w:val="0"/>
              <w:noProof/>
              <w:lang w:eastAsia="en-GB"/>
            </w:rPr>
          </w:pPr>
          <w:hyperlink w:anchor="_Toc137457843" w:history="1">
            <w:r w:rsidR="004A1743" w:rsidRPr="0001776F">
              <w:rPr>
                <w:rStyle w:val="Hyperlink"/>
                <w:noProof/>
              </w:rPr>
              <w:t>Asking the Question</w:t>
            </w:r>
            <w:r w:rsidR="004A1743">
              <w:rPr>
                <w:noProof/>
                <w:webHidden/>
              </w:rPr>
              <w:tab/>
            </w:r>
            <w:r w:rsidR="004A1743">
              <w:rPr>
                <w:noProof/>
                <w:webHidden/>
              </w:rPr>
              <w:fldChar w:fldCharType="begin"/>
            </w:r>
            <w:r w:rsidR="004A1743">
              <w:rPr>
                <w:noProof/>
                <w:webHidden/>
              </w:rPr>
              <w:instrText xml:space="preserve"> PAGEREF _Toc137457843 \h </w:instrText>
            </w:r>
            <w:r w:rsidR="004A1743">
              <w:rPr>
                <w:noProof/>
                <w:webHidden/>
              </w:rPr>
            </w:r>
            <w:r w:rsidR="004A1743">
              <w:rPr>
                <w:noProof/>
                <w:webHidden/>
              </w:rPr>
              <w:fldChar w:fldCharType="separate"/>
            </w:r>
            <w:r w:rsidR="00824F78">
              <w:rPr>
                <w:noProof/>
                <w:webHidden/>
              </w:rPr>
              <w:t>36</w:t>
            </w:r>
            <w:r w:rsidR="004A1743">
              <w:rPr>
                <w:noProof/>
                <w:webHidden/>
              </w:rPr>
              <w:fldChar w:fldCharType="end"/>
            </w:r>
          </w:hyperlink>
        </w:p>
        <w:p w14:paraId="04911025" w14:textId="70C357BF" w:rsidR="004A1743" w:rsidRDefault="00BB7749">
          <w:pPr>
            <w:pStyle w:val="TOC1"/>
            <w:rPr>
              <w:rFonts w:asciiTheme="minorHAnsi" w:eastAsiaTheme="minorEastAsia" w:hAnsiTheme="minorHAnsi" w:cstheme="minorBidi"/>
              <w:b w:val="0"/>
              <w:noProof/>
              <w:lang w:eastAsia="en-GB"/>
            </w:rPr>
          </w:pPr>
          <w:hyperlink w:anchor="_Toc137457844" w:history="1">
            <w:r w:rsidR="004A1743" w:rsidRPr="0001776F">
              <w:rPr>
                <w:rStyle w:val="Hyperlink"/>
                <w:noProof/>
              </w:rPr>
              <w:t>Risk Assessment</w:t>
            </w:r>
            <w:r w:rsidR="004A1743">
              <w:rPr>
                <w:noProof/>
                <w:webHidden/>
              </w:rPr>
              <w:tab/>
            </w:r>
            <w:r w:rsidR="004A1743">
              <w:rPr>
                <w:noProof/>
                <w:webHidden/>
              </w:rPr>
              <w:fldChar w:fldCharType="begin"/>
            </w:r>
            <w:r w:rsidR="004A1743">
              <w:rPr>
                <w:noProof/>
                <w:webHidden/>
              </w:rPr>
              <w:instrText xml:space="preserve"> PAGEREF _Toc137457844 \h </w:instrText>
            </w:r>
            <w:r w:rsidR="004A1743">
              <w:rPr>
                <w:noProof/>
                <w:webHidden/>
              </w:rPr>
            </w:r>
            <w:r w:rsidR="004A1743">
              <w:rPr>
                <w:noProof/>
                <w:webHidden/>
              </w:rPr>
              <w:fldChar w:fldCharType="separate"/>
            </w:r>
            <w:r w:rsidR="00824F78">
              <w:rPr>
                <w:noProof/>
                <w:webHidden/>
              </w:rPr>
              <w:t>36</w:t>
            </w:r>
            <w:r w:rsidR="004A1743">
              <w:rPr>
                <w:noProof/>
                <w:webHidden/>
              </w:rPr>
              <w:fldChar w:fldCharType="end"/>
            </w:r>
          </w:hyperlink>
        </w:p>
        <w:p w14:paraId="4C250673" w14:textId="4DF2A192" w:rsidR="004A1743" w:rsidRDefault="00BB7749">
          <w:pPr>
            <w:pStyle w:val="TOC1"/>
            <w:rPr>
              <w:rFonts w:asciiTheme="minorHAnsi" w:eastAsiaTheme="minorEastAsia" w:hAnsiTheme="minorHAnsi" w:cstheme="minorBidi"/>
              <w:b w:val="0"/>
              <w:noProof/>
              <w:lang w:eastAsia="en-GB"/>
            </w:rPr>
          </w:pPr>
          <w:hyperlink w:anchor="_Toc137457845" w:history="1">
            <w:r w:rsidR="004A1743" w:rsidRPr="0001776F">
              <w:rPr>
                <w:rStyle w:val="Hyperlink"/>
                <w:noProof/>
              </w:rPr>
              <w:t>What happens after risk assessment and what are the referral pathways?</w:t>
            </w:r>
            <w:r w:rsidR="004A1743">
              <w:rPr>
                <w:noProof/>
                <w:webHidden/>
              </w:rPr>
              <w:tab/>
            </w:r>
            <w:r w:rsidR="004A1743">
              <w:rPr>
                <w:noProof/>
                <w:webHidden/>
              </w:rPr>
              <w:fldChar w:fldCharType="begin"/>
            </w:r>
            <w:r w:rsidR="004A1743">
              <w:rPr>
                <w:noProof/>
                <w:webHidden/>
              </w:rPr>
              <w:instrText xml:space="preserve"> PAGEREF _Toc137457845 \h </w:instrText>
            </w:r>
            <w:r w:rsidR="004A1743">
              <w:rPr>
                <w:noProof/>
                <w:webHidden/>
              </w:rPr>
            </w:r>
            <w:r w:rsidR="004A1743">
              <w:rPr>
                <w:noProof/>
                <w:webHidden/>
              </w:rPr>
              <w:fldChar w:fldCharType="separate"/>
            </w:r>
            <w:r w:rsidR="00824F78">
              <w:rPr>
                <w:noProof/>
                <w:webHidden/>
              </w:rPr>
              <w:t>38</w:t>
            </w:r>
            <w:r w:rsidR="004A1743">
              <w:rPr>
                <w:noProof/>
                <w:webHidden/>
              </w:rPr>
              <w:fldChar w:fldCharType="end"/>
            </w:r>
          </w:hyperlink>
        </w:p>
        <w:p w14:paraId="43754DA8" w14:textId="131B9506" w:rsidR="004A1743" w:rsidRDefault="00BB7749">
          <w:pPr>
            <w:pStyle w:val="TOC2"/>
            <w:rPr>
              <w:rFonts w:asciiTheme="minorHAnsi" w:eastAsiaTheme="minorEastAsia" w:hAnsiTheme="minorHAnsi" w:cstheme="minorBidi"/>
              <w:noProof/>
              <w:szCs w:val="22"/>
              <w:lang w:eastAsia="en-GB"/>
            </w:rPr>
          </w:pPr>
          <w:hyperlink w:anchor="_Toc137457846" w:history="1">
            <w:r w:rsidR="004A1743" w:rsidRPr="0001776F">
              <w:rPr>
                <w:rStyle w:val="Hyperlink"/>
                <w:noProof/>
              </w:rPr>
              <w:t>High Risk Referral Process (MARAC and IDVA service)</w:t>
            </w:r>
            <w:r w:rsidR="004A1743">
              <w:rPr>
                <w:noProof/>
                <w:webHidden/>
              </w:rPr>
              <w:tab/>
            </w:r>
            <w:r w:rsidR="004A1743">
              <w:rPr>
                <w:noProof/>
                <w:webHidden/>
              </w:rPr>
              <w:fldChar w:fldCharType="begin"/>
            </w:r>
            <w:r w:rsidR="004A1743">
              <w:rPr>
                <w:noProof/>
                <w:webHidden/>
              </w:rPr>
              <w:instrText xml:space="preserve"> PAGEREF _Toc137457846 \h </w:instrText>
            </w:r>
            <w:r w:rsidR="004A1743">
              <w:rPr>
                <w:noProof/>
                <w:webHidden/>
              </w:rPr>
            </w:r>
            <w:r w:rsidR="004A1743">
              <w:rPr>
                <w:noProof/>
                <w:webHidden/>
              </w:rPr>
              <w:fldChar w:fldCharType="separate"/>
            </w:r>
            <w:r w:rsidR="00824F78">
              <w:rPr>
                <w:noProof/>
                <w:webHidden/>
              </w:rPr>
              <w:t>38</w:t>
            </w:r>
            <w:r w:rsidR="004A1743">
              <w:rPr>
                <w:noProof/>
                <w:webHidden/>
              </w:rPr>
              <w:fldChar w:fldCharType="end"/>
            </w:r>
          </w:hyperlink>
        </w:p>
        <w:p w14:paraId="063104BF" w14:textId="7DA642FE" w:rsidR="004A1743" w:rsidRDefault="00BB7749">
          <w:pPr>
            <w:pStyle w:val="TOC2"/>
            <w:rPr>
              <w:rFonts w:asciiTheme="minorHAnsi" w:eastAsiaTheme="minorEastAsia" w:hAnsiTheme="minorHAnsi" w:cstheme="minorBidi"/>
              <w:noProof/>
              <w:szCs w:val="22"/>
              <w:lang w:eastAsia="en-GB"/>
            </w:rPr>
          </w:pPr>
          <w:hyperlink w:anchor="_Toc137457847" w:history="1">
            <w:r w:rsidR="004A1743" w:rsidRPr="0001776F">
              <w:rPr>
                <w:rStyle w:val="Hyperlink"/>
                <w:noProof/>
              </w:rPr>
              <w:t>Specialist DA Services for non-high-risk victims – The Doncaster Domestic Abuse Hub</w:t>
            </w:r>
            <w:r w:rsidR="004A1743">
              <w:rPr>
                <w:noProof/>
                <w:webHidden/>
              </w:rPr>
              <w:tab/>
            </w:r>
            <w:r w:rsidR="004A1743">
              <w:rPr>
                <w:noProof/>
                <w:webHidden/>
              </w:rPr>
              <w:fldChar w:fldCharType="begin"/>
            </w:r>
            <w:r w:rsidR="004A1743">
              <w:rPr>
                <w:noProof/>
                <w:webHidden/>
              </w:rPr>
              <w:instrText xml:space="preserve"> PAGEREF _Toc137457847 \h </w:instrText>
            </w:r>
            <w:r w:rsidR="004A1743">
              <w:rPr>
                <w:noProof/>
                <w:webHidden/>
              </w:rPr>
            </w:r>
            <w:r w:rsidR="004A1743">
              <w:rPr>
                <w:noProof/>
                <w:webHidden/>
              </w:rPr>
              <w:fldChar w:fldCharType="separate"/>
            </w:r>
            <w:r w:rsidR="00824F78">
              <w:rPr>
                <w:noProof/>
                <w:webHidden/>
              </w:rPr>
              <w:t>39</w:t>
            </w:r>
            <w:r w:rsidR="004A1743">
              <w:rPr>
                <w:noProof/>
                <w:webHidden/>
              </w:rPr>
              <w:fldChar w:fldCharType="end"/>
            </w:r>
          </w:hyperlink>
        </w:p>
        <w:p w14:paraId="218FB748" w14:textId="33055673" w:rsidR="004A1743" w:rsidRDefault="00BB7749">
          <w:pPr>
            <w:pStyle w:val="TOC1"/>
            <w:rPr>
              <w:rFonts w:asciiTheme="minorHAnsi" w:eastAsiaTheme="minorEastAsia" w:hAnsiTheme="minorHAnsi" w:cstheme="minorBidi"/>
              <w:b w:val="0"/>
              <w:noProof/>
              <w:lang w:eastAsia="en-GB"/>
            </w:rPr>
          </w:pPr>
          <w:hyperlink w:anchor="_Toc137457848" w:history="1">
            <w:r w:rsidR="004A1743" w:rsidRPr="0001776F">
              <w:rPr>
                <w:rStyle w:val="Hyperlink"/>
                <w:noProof/>
              </w:rPr>
              <w:t>Referral Pathways</w:t>
            </w:r>
            <w:r w:rsidR="004A1743">
              <w:rPr>
                <w:noProof/>
                <w:webHidden/>
              </w:rPr>
              <w:tab/>
            </w:r>
            <w:r w:rsidR="004A1743">
              <w:rPr>
                <w:noProof/>
                <w:webHidden/>
              </w:rPr>
              <w:fldChar w:fldCharType="begin"/>
            </w:r>
            <w:r w:rsidR="004A1743">
              <w:rPr>
                <w:noProof/>
                <w:webHidden/>
              </w:rPr>
              <w:instrText xml:space="preserve"> PAGEREF _Toc137457848 \h </w:instrText>
            </w:r>
            <w:r w:rsidR="004A1743">
              <w:rPr>
                <w:noProof/>
                <w:webHidden/>
              </w:rPr>
            </w:r>
            <w:r w:rsidR="004A1743">
              <w:rPr>
                <w:noProof/>
                <w:webHidden/>
              </w:rPr>
              <w:fldChar w:fldCharType="separate"/>
            </w:r>
            <w:r w:rsidR="00824F78">
              <w:rPr>
                <w:noProof/>
                <w:webHidden/>
              </w:rPr>
              <w:t>40</w:t>
            </w:r>
            <w:r w:rsidR="004A1743">
              <w:rPr>
                <w:noProof/>
                <w:webHidden/>
              </w:rPr>
              <w:fldChar w:fldCharType="end"/>
            </w:r>
          </w:hyperlink>
        </w:p>
        <w:p w14:paraId="2176F8DC" w14:textId="165D2062" w:rsidR="004A1743" w:rsidRDefault="00BB7749">
          <w:pPr>
            <w:pStyle w:val="TOC2"/>
            <w:rPr>
              <w:rFonts w:asciiTheme="minorHAnsi" w:eastAsiaTheme="minorEastAsia" w:hAnsiTheme="minorHAnsi" w:cstheme="minorBidi"/>
              <w:noProof/>
              <w:szCs w:val="22"/>
              <w:lang w:eastAsia="en-GB"/>
            </w:rPr>
          </w:pPr>
          <w:hyperlink r:id="rId11" w:anchor="_Toc137457849" w:history="1">
            <w:r w:rsidR="004A1743" w:rsidRPr="0001776F">
              <w:rPr>
                <w:rStyle w:val="Hyperlink"/>
                <w:noProof/>
              </w:rPr>
              <w:t>Simple Referral Pathway</w:t>
            </w:r>
            <w:r w:rsidR="004A1743">
              <w:rPr>
                <w:noProof/>
                <w:webHidden/>
              </w:rPr>
              <w:tab/>
            </w:r>
            <w:r w:rsidR="004A1743">
              <w:rPr>
                <w:noProof/>
                <w:webHidden/>
              </w:rPr>
              <w:fldChar w:fldCharType="begin"/>
            </w:r>
            <w:r w:rsidR="004A1743">
              <w:rPr>
                <w:noProof/>
                <w:webHidden/>
              </w:rPr>
              <w:instrText xml:space="preserve"> PAGEREF _Toc137457849 \h </w:instrText>
            </w:r>
            <w:r w:rsidR="004A1743">
              <w:rPr>
                <w:noProof/>
                <w:webHidden/>
              </w:rPr>
            </w:r>
            <w:r w:rsidR="004A1743">
              <w:rPr>
                <w:noProof/>
                <w:webHidden/>
              </w:rPr>
              <w:fldChar w:fldCharType="separate"/>
            </w:r>
            <w:r w:rsidR="00824F78">
              <w:rPr>
                <w:noProof/>
                <w:webHidden/>
              </w:rPr>
              <w:t>41</w:t>
            </w:r>
            <w:r w:rsidR="004A1743">
              <w:rPr>
                <w:noProof/>
                <w:webHidden/>
              </w:rPr>
              <w:fldChar w:fldCharType="end"/>
            </w:r>
          </w:hyperlink>
        </w:p>
        <w:p w14:paraId="6C35D022" w14:textId="35F9D65A" w:rsidR="004A1743" w:rsidRDefault="00BB7749">
          <w:pPr>
            <w:pStyle w:val="TOC2"/>
            <w:rPr>
              <w:rFonts w:asciiTheme="minorHAnsi" w:eastAsiaTheme="minorEastAsia" w:hAnsiTheme="minorHAnsi" w:cstheme="minorBidi"/>
              <w:noProof/>
              <w:szCs w:val="22"/>
              <w:lang w:eastAsia="en-GB"/>
            </w:rPr>
          </w:pPr>
          <w:hyperlink r:id="rId12" w:anchor="_Toc137457850" w:history="1">
            <w:r w:rsidR="004A1743" w:rsidRPr="0001776F">
              <w:rPr>
                <w:rStyle w:val="Hyperlink"/>
                <w:rFonts w:eastAsiaTheme="minorHAnsi"/>
                <w:noProof/>
              </w:rPr>
              <w:t>Doncaster Domestic Abuse Referral Pathway with Risk Assessment</w:t>
            </w:r>
            <w:r w:rsidR="004A1743">
              <w:rPr>
                <w:noProof/>
                <w:webHidden/>
              </w:rPr>
              <w:tab/>
            </w:r>
            <w:r w:rsidR="004A1743">
              <w:rPr>
                <w:noProof/>
                <w:webHidden/>
              </w:rPr>
              <w:fldChar w:fldCharType="begin"/>
            </w:r>
            <w:r w:rsidR="004A1743">
              <w:rPr>
                <w:noProof/>
                <w:webHidden/>
              </w:rPr>
              <w:instrText xml:space="preserve"> PAGEREF _Toc137457850 \h </w:instrText>
            </w:r>
            <w:r w:rsidR="004A1743">
              <w:rPr>
                <w:noProof/>
                <w:webHidden/>
              </w:rPr>
            </w:r>
            <w:r w:rsidR="004A1743">
              <w:rPr>
                <w:noProof/>
                <w:webHidden/>
              </w:rPr>
              <w:fldChar w:fldCharType="separate"/>
            </w:r>
            <w:r w:rsidR="00824F78">
              <w:rPr>
                <w:noProof/>
                <w:webHidden/>
              </w:rPr>
              <w:t>42</w:t>
            </w:r>
            <w:r w:rsidR="004A1743">
              <w:rPr>
                <w:noProof/>
                <w:webHidden/>
              </w:rPr>
              <w:fldChar w:fldCharType="end"/>
            </w:r>
          </w:hyperlink>
        </w:p>
        <w:p w14:paraId="677E9BBD" w14:textId="570B8691" w:rsidR="004A1743" w:rsidRDefault="00BB7749">
          <w:pPr>
            <w:pStyle w:val="TOC1"/>
            <w:rPr>
              <w:rFonts w:asciiTheme="minorHAnsi" w:eastAsiaTheme="minorEastAsia" w:hAnsiTheme="minorHAnsi" w:cstheme="minorBidi"/>
              <w:b w:val="0"/>
              <w:noProof/>
              <w:lang w:eastAsia="en-GB"/>
            </w:rPr>
          </w:pPr>
          <w:hyperlink w:anchor="_Toc137457851" w:history="1">
            <w:r w:rsidR="004A1743" w:rsidRPr="0001776F">
              <w:rPr>
                <w:rStyle w:val="Hyperlink"/>
                <w:noProof/>
              </w:rPr>
              <w:t>What happens after a referral has been sent to the domestic abuse hub?</w:t>
            </w:r>
            <w:r w:rsidR="004A1743">
              <w:rPr>
                <w:noProof/>
                <w:webHidden/>
              </w:rPr>
              <w:tab/>
            </w:r>
            <w:r w:rsidR="004A1743">
              <w:rPr>
                <w:noProof/>
                <w:webHidden/>
              </w:rPr>
              <w:fldChar w:fldCharType="begin"/>
            </w:r>
            <w:r w:rsidR="004A1743">
              <w:rPr>
                <w:noProof/>
                <w:webHidden/>
              </w:rPr>
              <w:instrText xml:space="preserve"> PAGEREF _Toc137457851 \h </w:instrText>
            </w:r>
            <w:r w:rsidR="004A1743">
              <w:rPr>
                <w:noProof/>
                <w:webHidden/>
              </w:rPr>
            </w:r>
            <w:r w:rsidR="004A1743">
              <w:rPr>
                <w:noProof/>
                <w:webHidden/>
              </w:rPr>
              <w:fldChar w:fldCharType="separate"/>
            </w:r>
            <w:r w:rsidR="00824F78">
              <w:rPr>
                <w:noProof/>
                <w:webHidden/>
              </w:rPr>
              <w:t>43</w:t>
            </w:r>
            <w:r w:rsidR="004A1743">
              <w:rPr>
                <w:noProof/>
                <w:webHidden/>
              </w:rPr>
              <w:fldChar w:fldCharType="end"/>
            </w:r>
          </w:hyperlink>
        </w:p>
        <w:p w14:paraId="7F29975E" w14:textId="6D7D09CB" w:rsidR="004A1743" w:rsidRDefault="00BB7749">
          <w:pPr>
            <w:pStyle w:val="TOC1"/>
            <w:rPr>
              <w:rFonts w:asciiTheme="minorHAnsi" w:eastAsiaTheme="minorEastAsia" w:hAnsiTheme="minorHAnsi" w:cstheme="minorBidi"/>
              <w:b w:val="0"/>
              <w:noProof/>
              <w:lang w:eastAsia="en-GB"/>
            </w:rPr>
          </w:pPr>
          <w:hyperlink w:anchor="_Toc137457852" w:history="1">
            <w:r w:rsidR="004A1743" w:rsidRPr="0001776F">
              <w:rPr>
                <w:rStyle w:val="Hyperlink"/>
                <w:noProof/>
              </w:rPr>
              <w:t>Other specialist domestic abuse intervention for victims/whole family</w:t>
            </w:r>
            <w:r w:rsidR="004A1743">
              <w:rPr>
                <w:noProof/>
                <w:webHidden/>
              </w:rPr>
              <w:tab/>
            </w:r>
            <w:r w:rsidR="004A1743">
              <w:rPr>
                <w:noProof/>
                <w:webHidden/>
              </w:rPr>
              <w:fldChar w:fldCharType="begin"/>
            </w:r>
            <w:r w:rsidR="004A1743">
              <w:rPr>
                <w:noProof/>
                <w:webHidden/>
              </w:rPr>
              <w:instrText xml:space="preserve"> PAGEREF _Toc137457852 \h </w:instrText>
            </w:r>
            <w:r w:rsidR="004A1743">
              <w:rPr>
                <w:noProof/>
                <w:webHidden/>
              </w:rPr>
            </w:r>
            <w:r w:rsidR="004A1743">
              <w:rPr>
                <w:noProof/>
                <w:webHidden/>
              </w:rPr>
              <w:fldChar w:fldCharType="separate"/>
            </w:r>
            <w:r w:rsidR="00824F78">
              <w:rPr>
                <w:noProof/>
                <w:webHidden/>
              </w:rPr>
              <w:t>44</w:t>
            </w:r>
            <w:r w:rsidR="004A1743">
              <w:rPr>
                <w:noProof/>
                <w:webHidden/>
              </w:rPr>
              <w:fldChar w:fldCharType="end"/>
            </w:r>
          </w:hyperlink>
        </w:p>
        <w:p w14:paraId="79A0FF0F" w14:textId="68AD3767" w:rsidR="004A1743" w:rsidRDefault="00BB7749">
          <w:pPr>
            <w:pStyle w:val="TOC3"/>
            <w:tabs>
              <w:tab w:val="right" w:pos="9345"/>
            </w:tabs>
            <w:rPr>
              <w:rFonts w:asciiTheme="minorHAnsi" w:eastAsiaTheme="minorEastAsia" w:hAnsiTheme="minorHAnsi" w:cstheme="minorBidi"/>
              <w:noProof/>
              <w:szCs w:val="22"/>
              <w:lang w:eastAsia="en-GB"/>
            </w:rPr>
          </w:pPr>
          <w:hyperlink w:anchor="_Toc137457853" w:history="1">
            <w:r w:rsidR="004A1743" w:rsidRPr="0001776F">
              <w:rPr>
                <w:rStyle w:val="Hyperlink"/>
                <w:noProof/>
              </w:rPr>
              <w:t>Civil injunctions</w:t>
            </w:r>
            <w:r w:rsidR="004A1743">
              <w:rPr>
                <w:noProof/>
                <w:webHidden/>
              </w:rPr>
              <w:tab/>
            </w:r>
            <w:r w:rsidR="004A1743">
              <w:rPr>
                <w:noProof/>
                <w:webHidden/>
              </w:rPr>
              <w:fldChar w:fldCharType="begin"/>
            </w:r>
            <w:r w:rsidR="004A1743">
              <w:rPr>
                <w:noProof/>
                <w:webHidden/>
              </w:rPr>
              <w:instrText xml:space="preserve"> PAGEREF _Toc137457853 \h </w:instrText>
            </w:r>
            <w:r w:rsidR="004A1743">
              <w:rPr>
                <w:noProof/>
                <w:webHidden/>
              </w:rPr>
            </w:r>
            <w:r w:rsidR="004A1743">
              <w:rPr>
                <w:noProof/>
                <w:webHidden/>
              </w:rPr>
              <w:fldChar w:fldCharType="separate"/>
            </w:r>
            <w:r w:rsidR="00824F78">
              <w:rPr>
                <w:noProof/>
                <w:webHidden/>
              </w:rPr>
              <w:t>44</w:t>
            </w:r>
            <w:r w:rsidR="004A1743">
              <w:rPr>
                <w:noProof/>
                <w:webHidden/>
              </w:rPr>
              <w:fldChar w:fldCharType="end"/>
            </w:r>
          </w:hyperlink>
        </w:p>
        <w:p w14:paraId="3065E3DA" w14:textId="45664044" w:rsidR="004A1743" w:rsidRDefault="00BB7749">
          <w:pPr>
            <w:pStyle w:val="TOC3"/>
            <w:tabs>
              <w:tab w:val="right" w:pos="9345"/>
            </w:tabs>
            <w:rPr>
              <w:rFonts w:asciiTheme="minorHAnsi" w:eastAsiaTheme="minorEastAsia" w:hAnsiTheme="minorHAnsi" w:cstheme="minorBidi"/>
              <w:noProof/>
              <w:szCs w:val="22"/>
              <w:lang w:eastAsia="en-GB"/>
            </w:rPr>
          </w:pPr>
          <w:hyperlink w:anchor="_Toc137457854" w:history="1">
            <w:r w:rsidR="004A1743" w:rsidRPr="0001776F">
              <w:rPr>
                <w:rStyle w:val="Hyperlink"/>
                <w:rFonts w:cs="Arial"/>
                <w:noProof/>
              </w:rPr>
              <w:t>Domestic Abuse Navigator Service (DANs)</w:t>
            </w:r>
            <w:r w:rsidR="004A1743">
              <w:rPr>
                <w:noProof/>
                <w:webHidden/>
              </w:rPr>
              <w:tab/>
            </w:r>
            <w:r w:rsidR="004A1743">
              <w:rPr>
                <w:noProof/>
                <w:webHidden/>
              </w:rPr>
              <w:fldChar w:fldCharType="begin"/>
            </w:r>
            <w:r w:rsidR="004A1743">
              <w:rPr>
                <w:noProof/>
                <w:webHidden/>
              </w:rPr>
              <w:instrText xml:space="preserve"> PAGEREF _Toc137457854 \h </w:instrText>
            </w:r>
            <w:r w:rsidR="004A1743">
              <w:rPr>
                <w:noProof/>
                <w:webHidden/>
              </w:rPr>
            </w:r>
            <w:r w:rsidR="004A1743">
              <w:rPr>
                <w:noProof/>
                <w:webHidden/>
              </w:rPr>
              <w:fldChar w:fldCharType="separate"/>
            </w:r>
            <w:r w:rsidR="00824F78">
              <w:rPr>
                <w:noProof/>
                <w:webHidden/>
              </w:rPr>
              <w:t>44</w:t>
            </w:r>
            <w:r w:rsidR="004A1743">
              <w:rPr>
                <w:noProof/>
                <w:webHidden/>
              </w:rPr>
              <w:fldChar w:fldCharType="end"/>
            </w:r>
          </w:hyperlink>
        </w:p>
        <w:p w14:paraId="4FE2F058" w14:textId="164B61C7" w:rsidR="004A1743" w:rsidRDefault="00BB7749">
          <w:pPr>
            <w:pStyle w:val="TOC3"/>
            <w:tabs>
              <w:tab w:val="right" w:pos="9345"/>
            </w:tabs>
            <w:rPr>
              <w:rFonts w:asciiTheme="minorHAnsi" w:eastAsiaTheme="minorEastAsia" w:hAnsiTheme="minorHAnsi" w:cstheme="minorBidi"/>
              <w:noProof/>
              <w:szCs w:val="22"/>
              <w:lang w:eastAsia="en-GB"/>
            </w:rPr>
          </w:pPr>
          <w:hyperlink w:anchor="_Toc137457855" w:history="1">
            <w:r w:rsidR="004A1743" w:rsidRPr="0001776F">
              <w:rPr>
                <w:rStyle w:val="Hyperlink"/>
                <w:rFonts w:cs="Arial"/>
                <w:noProof/>
              </w:rPr>
              <w:t>Domestic Violence Disclosure Scheme (DVDS) (also known as Clare’s Law)</w:t>
            </w:r>
            <w:r w:rsidR="004A1743">
              <w:rPr>
                <w:noProof/>
                <w:webHidden/>
              </w:rPr>
              <w:tab/>
            </w:r>
            <w:r w:rsidR="004A1743">
              <w:rPr>
                <w:noProof/>
                <w:webHidden/>
              </w:rPr>
              <w:fldChar w:fldCharType="begin"/>
            </w:r>
            <w:r w:rsidR="004A1743">
              <w:rPr>
                <w:noProof/>
                <w:webHidden/>
              </w:rPr>
              <w:instrText xml:space="preserve"> PAGEREF _Toc137457855 \h </w:instrText>
            </w:r>
            <w:r w:rsidR="004A1743">
              <w:rPr>
                <w:noProof/>
                <w:webHidden/>
              </w:rPr>
            </w:r>
            <w:r w:rsidR="004A1743">
              <w:rPr>
                <w:noProof/>
                <w:webHidden/>
              </w:rPr>
              <w:fldChar w:fldCharType="separate"/>
            </w:r>
            <w:r w:rsidR="00824F78">
              <w:rPr>
                <w:noProof/>
                <w:webHidden/>
              </w:rPr>
              <w:t>45</w:t>
            </w:r>
            <w:r w:rsidR="004A1743">
              <w:rPr>
                <w:noProof/>
                <w:webHidden/>
              </w:rPr>
              <w:fldChar w:fldCharType="end"/>
            </w:r>
          </w:hyperlink>
        </w:p>
        <w:p w14:paraId="502B4B1E" w14:textId="51A2402B" w:rsidR="004A1743" w:rsidRDefault="00BB7749">
          <w:pPr>
            <w:pStyle w:val="TOC3"/>
            <w:tabs>
              <w:tab w:val="right" w:pos="9345"/>
            </w:tabs>
            <w:rPr>
              <w:rFonts w:asciiTheme="minorHAnsi" w:eastAsiaTheme="minorEastAsia" w:hAnsiTheme="minorHAnsi" w:cstheme="minorBidi"/>
              <w:noProof/>
              <w:szCs w:val="22"/>
              <w:lang w:eastAsia="en-GB"/>
            </w:rPr>
          </w:pPr>
          <w:hyperlink w:anchor="_Toc137457856" w:history="1">
            <w:r w:rsidR="004A1743" w:rsidRPr="0001776F">
              <w:rPr>
                <w:rStyle w:val="Hyperlink"/>
                <w:rFonts w:cs="Arial"/>
                <w:noProof/>
              </w:rPr>
              <w:t>Domestic Violence Protection Notices and Orders</w:t>
            </w:r>
            <w:r w:rsidR="004A1743">
              <w:rPr>
                <w:noProof/>
                <w:webHidden/>
              </w:rPr>
              <w:tab/>
            </w:r>
            <w:r w:rsidR="004A1743">
              <w:rPr>
                <w:noProof/>
                <w:webHidden/>
              </w:rPr>
              <w:fldChar w:fldCharType="begin"/>
            </w:r>
            <w:r w:rsidR="004A1743">
              <w:rPr>
                <w:noProof/>
                <w:webHidden/>
              </w:rPr>
              <w:instrText xml:space="preserve"> PAGEREF _Toc137457856 \h </w:instrText>
            </w:r>
            <w:r w:rsidR="004A1743">
              <w:rPr>
                <w:noProof/>
                <w:webHidden/>
              </w:rPr>
            </w:r>
            <w:r w:rsidR="004A1743">
              <w:rPr>
                <w:noProof/>
                <w:webHidden/>
              </w:rPr>
              <w:fldChar w:fldCharType="separate"/>
            </w:r>
            <w:r w:rsidR="00824F78">
              <w:rPr>
                <w:noProof/>
                <w:webHidden/>
              </w:rPr>
              <w:t>46</w:t>
            </w:r>
            <w:r w:rsidR="004A1743">
              <w:rPr>
                <w:noProof/>
                <w:webHidden/>
              </w:rPr>
              <w:fldChar w:fldCharType="end"/>
            </w:r>
          </w:hyperlink>
        </w:p>
        <w:p w14:paraId="27ED8E00" w14:textId="6ECD4C36" w:rsidR="004A1743" w:rsidRDefault="00BB7749">
          <w:pPr>
            <w:pStyle w:val="TOC3"/>
            <w:tabs>
              <w:tab w:val="right" w:pos="9345"/>
            </w:tabs>
            <w:rPr>
              <w:rFonts w:asciiTheme="minorHAnsi" w:eastAsiaTheme="minorEastAsia" w:hAnsiTheme="minorHAnsi" w:cstheme="minorBidi"/>
              <w:noProof/>
              <w:szCs w:val="22"/>
              <w:lang w:eastAsia="en-GB"/>
            </w:rPr>
          </w:pPr>
          <w:hyperlink w:anchor="_Toc137457857" w:history="1">
            <w:r w:rsidR="004A1743" w:rsidRPr="0001776F">
              <w:rPr>
                <w:rStyle w:val="Hyperlink"/>
                <w:rFonts w:cs="Arial"/>
                <w:noProof/>
              </w:rPr>
              <w:t>Emergency accommodatio</w:t>
            </w:r>
            <w:r w:rsidR="004A1743" w:rsidRPr="0001776F">
              <w:rPr>
                <w:rStyle w:val="Hyperlink"/>
                <w:rFonts w:cs="Arial"/>
                <w:noProof/>
              </w:rPr>
              <w:t>n</w:t>
            </w:r>
            <w:r w:rsidR="004A1743" w:rsidRPr="0001776F">
              <w:rPr>
                <w:rStyle w:val="Hyperlink"/>
                <w:rFonts w:cs="Arial"/>
                <w:noProof/>
              </w:rPr>
              <w:t xml:space="preserve"> for victims fleeing domestic abuse</w:t>
            </w:r>
            <w:r w:rsidR="004A1743">
              <w:rPr>
                <w:noProof/>
                <w:webHidden/>
              </w:rPr>
              <w:tab/>
            </w:r>
            <w:r w:rsidR="004A1743">
              <w:rPr>
                <w:noProof/>
                <w:webHidden/>
              </w:rPr>
              <w:fldChar w:fldCharType="begin"/>
            </w:r>
            <w:r w:rsidR="004A1743">
              <w:rPr>
                <w:noProof/>
                <w:webHidden/>
              </w:rPr>
              <w:instrText xml:space="preserve"> PAGEREF _Toc137457857 \h </w:instrText>
            </w:r>
            <w:r w:rsidR="004A1743">
              <w:rPr>
                <w:noProof/>
                <w:webHidden/>
              </w:rPr>
            </w:r>
            <w:r w:rsidR="004A1743">
              <w:rPr>
                <w:noProof/>
                <w:webHidden/>
              </w:rPr>
              <w:fldChar w:fldCharType="separate"/>
            </w:r>
            <w:r w:rsidR="00824F78">
              <w:rPr>
                <w:noProof/>
                <w:webHidden/>
              </w:rPr>
              <w:t>46</w:t>
            </w:r>
            <w:r w:rsidR="004A1743">
              <w:rPr>
                <w:noProof/>
                <w:webHidden/>
              </w:rPr>
              <w:fldChar w:fldCharType="end"/>
            </w:r>
          </w:hyperlink>
        </w:p>
        <w:p w14:paraId="5F6D5025" w14:textId="54C3711C" w:rsidR="004A1743" w:rsidRDefault="00BB7749">
          <w:pPr>
            <w:pStyle w:val="TOC3"/>
            <w:tabs>
              <w:tab w:val="right" w:pos="9345"/>
            </w:tabs>
            <w:rPr>
              <w:rFonts w:asciiTheme="minorHAnsi" w:eastAsiaTheme="minorEastAsia" w:hAnsiTheme="minorHAnsi" w:cstheme="minorBidi"/>
              <w:noProof/>
              <w:szCs w:val="22"/>
              <w:lang w:eastAsia="en-GB"/>
            </w:rPr>
          </w:pPr>
          <w:hyperlink w:anchor="_Toc137457858" w:history="1">
            <w:r w:rsidR="004A1743" w:rsidRPr="0001776F">
              <w:rPr>
                <w:rStyle w:val="Hyperlink"/>
                <w:noProof/>
              </w:rPr>
              <w:t>Getting on</w:t>
            </w:r>
            <w:r w:rsidR="004A1743">
              <w:rPr>
                <w:noProof/>
                <w:webHidden/>
              </w:rPr>
              <w:tab/>
            </w:r>
            <w:r w:rsidR="004A1743">
              <w:rPr>
                <w:noProof/>
                <w:webHidden/>
              </w:rPr>
              <w:fldChar w:fldCharType="begin"/>
            </w:r>
            <w:r w:rsidR="004A1743">
              <w:rPr>
                <w:noProof/>
                <w:webHidden/>
              </w:rPr>
              <w:instrText xml:space="preserve"> PAGEREF _Toc137457858 \h </w:instrText>
            </w:r>
            <w:r w:rsidR="004A1743">
              <w:rPr>
                <w:noProof/>
                <w:webHidden/>
              </w:rPr>
            </w:r>
            <w:r w:rsidR="004A1743">
              <w:rPr>
                <w:noProof/>
                <w:webHidden/>
              </w:rPr>
              <w:fldChar w:fldCharType="separate"/>
            </w:r>
            <w:r w:rsidR="00824F78">
              <w:rPr>
                <w:noProof/>
                <w:webHidden/>
              </w:rPr>
              <w:t>46</w:t>
            </w:r>
            <w:r w:rsidR="004A1743">
              <w:rPr>
                <w:noProof/>
                <w:webHidden/>
              </w:rPr>
              <w:fldChar w:fldCharType="end"/>
            </w:r>
          </w:hyperlink>
        </w:p>
        <w:p w14:paraId="7FA8737B" w14:textId="1DD0864F" w:rsidR="004A1743" w:rsidRDefault="00BB7749">
          <w:pPr>
            <w:pStyle w:val="TOC3"/>
            <w:tabs>
              <w:tab w:val="right" w:pos="9345"/>
            </w:tabs>
            <w:rPr>
              <w:rFonts w:asciiTheme="minorHAnsi" w:eastAsiaTheme="minorEastAsia" w:hAnsiTheme="minorHAnsi" w:cstheme="minorBidi"/>
              <w:noProof/>
              <w:szCs w:val="22"/>
              <w:lang w:eastAsia="en-GB"/>
            </w:rPr>
          </w:pPr>
          <w:hyperlink w:anchor="_Toc137457859" w:history="1">
            <w:r w:rsidR="004A1743" w:rsidRPr="0001776F">
              <w:rPr>
                <w:rStyle w:val="Hyperlink"/>
                <w:noProof/>
              </w:rPr>
              <w:t>Level up</w:t>
            </w:r>
            <w:r w:rsidR="004A1743">
              <w:rPr>
                <w:noProof/>
                <w:webHidden/>
              </w:rPr>
              <w:tab/>
            </w:r>
            <w:r w:rsidR="004A1743">
              <w:rPr>
                <w:noProof/>
                <w:webHidden/>
              </w:rPr>
              <w:fldChar w:fldCharType="begin"/>
            </w:r>
            <w:r w:rsidR="004A1743">
              <w:rPr>
                <w:noProof/>
                <w:webHidden/>
              </w:rPr>
              <w:instrText xml:space="preserve"> PAGEREF _Toc137457859 \h </w:instrText>
            </w:r>
            <w:r w:rsidR="004A1743">
              <w:rPr>
                <w:noProof/>
                <w:webHidden/>
              </w:rPr>
            </w:r>
            <w:r w:rsidR="004A1743">
              <w:rPr>
                <w:noProof/>
                <w:webHidden/>
              </w:rPr>
              <w:fldChar w:fldCharType="separate"/>
            </w:r>
            <w:r w:rsidR="00824F78">
              <w:rPr>
                <w:noProof/>
                <w:webHidden/>
              </w:rPr>
              <w:t>46</w:t>
            </w:r>
            <w:r w:rsidR="004A1743">
              <w:rPr>
                <w:noProof/>
                <w:webHidden/>
              </w:rPr>
              <w:fldChar w:fldCharType="end"/>
            </w:r>
          </w:hyperlink>
        </w:p>
        <w:p w14:paraId="7C631FEE" w14:textId="6F79ACFD" w:rsidR="004A1743" w:rsidRDefault="00BB7749">
          <w:pPr>
            <w:pStyle w:val="TOC3"/>
            <w:tabs>
              <w:tab w:val="right" w:pos="9345"/>
            </w:tabs>
            <w:rPr>
              <w:rFonts w:asciiTheme="minorHAnsi" w:eastAsiaTheme="minorEastAsia" w:hAnsiTheme="minorHAnsi" w:cstheme="minorBidi"/>
              <w:noProof/>
              <w:szCs w:val="22"/>
              <w:lang w:eastAsia="en-GB"/>
            </w:rPr>
          </w:pPr>
          <w:hyperlink w:anchor="_Toc137457860" w:history="1">
            <w:r w:rsidR="004A1743" w:rsidRPr="0001776F">
              <w:rPr>
                <w:rStyle w:val="Hyperlink"/>
                <w:rFonts w:cs="Arial"/>
                <w:noProof/>
              </w:rPr>
              <w:t>Restraining orders</w:t>
            </w:r>
            <w:r w:rsidR="004A1743">
              <w:rPr>
                <w:noProof/>
                <w:webHidden/>
              </w:rPr>
              <w:tab/>
            </w:r>
            <w:r w:rsidR="004A1743">
              <w:rPr>
                <w:noProof/>
                <w:webHidden/>
              </w:rPr>
              <w:fldChar w:fldCharType="begin"/>
            </w:r>
            <w:r w:rsidR="004A1743">
              <w:rPr>
                <w:noProof/>
                <w:webHidden/>
              </w:rPr>
              <w:instrText xml:space="preserve"> PAGEREF _Toc137457860 \h </w:instrText>
            </w:r>
            <w:r w:rsidR="004A1743">
              <w:rPr>
                <w:noProof/>
                <w:webHidden/>
              </w:rPr>
            </w:r>
            <w:r w:rsidR="004A1743">
              <w:rPr>
                <w:noProof/>
                <w:webHidden/>
              </w:rPr>
              <w:fldChar w:fldCharType="separate"/>
            </w:r>
            <w:r w:rsidR="00824F78">
              <w:rPr>
                <w:noProof/>
                <w:webHidden/>
              </w:rPr>
              <w:t>47</w:t>
            </w:r>
            <w:r w:rsidR="004A1743">
              <w:rPr>
                <w:noProof/>
                <w:webHidden/>
              </w:rPr>
              <w:fldChar w:fldCharType="end"/>
            </w:r>
          </w:hyperlink>
        </w:p>
        <w:p w14:paraId="01CCDD2F" w14:textId="3726F702" w:rsidR="004A1743" w:rsidRDefault="00BB7749">
          <w:pPr>
            <w:pStyle w:val="TOC3"/>
            <w:tabs>
              <w:tab w:val="right" w:pos="9345"/>
            </w:tabs>
            <w:rPr>
              <w:rFonts w:asciiTheme="minorHAnsi" w:eastAsiaTheme="minorEastAsia" w:hAnsiTheme="minorHAnsi" w:cstheme="minorBidi"/>
              <w:noProof/>
              <w:szCs w:val="22"/>
              <w:lang w:eastAsia="en-GB"/>
            </w:rPr>
          </w:pPr>
          <w:hyperlink w:anchor="_Toc137457861" w:history="1">
            <w:r w:rsidR="004A1743" w:rsidRPr="0001776F">
              <w:rPr>
                <w:rStyle w:val="Hyperlink"/>
                <w:rFonts w:cs="Arial"/>
                <w:noProof/>
              </w:rPr>
              <w:t>Safe accommodation for victims of domestic abuse</w:t>
            </w:r>
            <w:r w:rsidR="004A1743">
              <w:rPr>
                <w:noProof/>
                <w:webHidden/>
              </w:rPr>
              <w:tab/>
            </w:r>
            <w:r w:rsidR="004A1743">
              <w:rPr>
                <w:noProof/>
                <w:webHidden/>
              </w:rPr>
              <w:fldChar w:fldCharType="begin"/>
            </w:r>
            <w:r w:rsidR="004A1743">
              <w:rPr>
                <w:noProof/>
                <w:webHidden/>
              </w:rPr>
              <w:instrText xml:space="preserve"> PAGEREF _Toc137457861 \h </w:instrText>
            </w:r>
            <w:r w:rsidR="004A1743">
              <w:rPr>
                <w:noProof/>
                <w:webHidden/>
              </w:rPr>
            </w:r>
            <w:r w:rsidR="004A1743">
              <w:rPr>
                <w:noProof/>
                <w:webHidden/>
              </w:rPr>
              <w:fldChar w:fldCharType="separate"/>
            </w:r>
            <w:r w:rsidR="00824F78">
              <w:rPr>
                <w:noProof/>
                <w:webHidden/>
              </w:rPr>
              <w:t>47</w:t>
            </w:r>
            <w:r w:rsidR="004A1743">
              <w:rPr>
                <w:noProof/>
                <w:webHidden/>
              </w:rPr>
              <w:fldChar w:fldCharType="end"/>
            </w:r>
          </w:hyperlink>
        </w:p>
        <w:p w14:paraId="2B4E00F5" w14:textId="3C6975E5" w:rsidR="004A1743" w:rsidRDefault="00BB7749">
          <w:pPr>
            <w:pStyle w:val="TOC1"/>
            <w:rPr>
              <w:rFonts w:asciiTheme="minorHAnsi" w:eastAsiaTheme="minorEastAsia" w:hAnsiTheme="minorHAnsi" w:cstheme="minorBidi"/>
              <w:b w:val="0"/>
              <w:noProof/>
              <w:lang w:eastAsia="en-GB"/>
            </w:rPr>
          </w:pPr>
          <w:hyperlink w:anchor="_Toc137457862" w:history="1">
            <w:r w:rsidR="004A1743" w:rsidRPr="0001776F">
              <w:rPr>
                <w:rStyle w:val="Hyperlink"/>
                <w:noProof/>
              </w:rPr>
              <w:t>Specialist intervention and enforcement for people causing harm</w:t>
            </w:r>
            <w:r w:rsidR="004A1743">
              <w:rPr>
                <w:noProof/>
                <w:webHidden/>
              </w:rPr>
              <w:tab/>
            </w:r>
            <w:r w:rsidR="004A1743">
              <w:rPr>
                <w:noProof/>
                <w:webHidden/>
              </w:rPr>
              <w:fldChar w:fldCharType="begin"/>
            </w:r>
            <w:r w:rsidR="004A1743">
              <w:rPr>
                <w:noProof/>
                <w:webHidden/>
              </w:rPr>
              <w:instrText xml:space="preserve"> PAGEREF _Toc137457862 \h </w:instrText>
            </w:r>
            <w:r w:rsidR="004A1743">
              <w:rPr>
                <w:noProof/>
                <w:webHidden/>
              </w:rPr>
            </w:r>
            <w:r w:rsidR="004A1743">
              <w:rPr>
                <w:noProof/>
                <w:webHidden/>
              </w:rPr>
              <w:fldChar w:fldCharType="separate"/>
            </w:r>
            <w:r w:rsidR="00824F78">
              <w:rPr>
                <w:noProof/>
                <w:webHidden/>
              </w:rPr>
              <w:t>48</w:t>
            </w:r>
            <w:r w:rsidR="004A1743">
              <w:rPr>
                <w:noProof/>
                <w:webHidden/>
              </w:rPr>
              <w:fldChar w:fldCharType="end"/>
            </w:r>
          </w:hyperlink>
        </w:p>
        <w:p w14:paraId="6A878946" w14:textId="0D5C67A3" w:rsidR="004A1743" w:rsidRDefault="00BB7749">
          <w:pPr>
            <w:pStyle w:val="TOC3"/>
            <w:tabs>
              <w:tab w:val="right" w:pos="9345"/>
            </w:tabs>
            <w:rPr>
              <w:rFonts w:asciiTheme="minorHAnsi" w:eastAsiaTheme="minorEastAsia" w:hAnsiTheme="minorHAnsi" w:cstheme="minorBidi"/>
              <w:noProof/>
              <w:szCs w:val="22"/>
              <w:lang w:eastAsia="en-GB"/>
            </w:rPr>
          </w:pPr>
          <w:hyperlink w:anchor="_Toc137457863" w:history="1">
            <w:r w:rsidR="004A1743" w:rsidRPr="0001776F">
              <w:rPr>
                <w:rStyle w:val="Hyperlink"/>
                <w:rFonts w:cs="Arial"/>
                <w:noProof/>
              </w:rPr>
              <w:t>Caring Dads</w:t>
            </w:r>
            <w:r w:rsidR="004A1743">
              <w:rPr>
                <w:noProof/>
                <w:webHidden/>
              </w:rPr>
              <w:tab/>
            </w:r>
            <w:r w:rsidR="004A1743">
              <w:rPr>
                <w:noProof/>
                <w:webHidden/>
              </w:rPr>
              <w:fldChar w:fldCharType="begin"/>
            </w:r>
            <w:r w:rsidR="004A1743">
              <w:rPr>
                <w:noProof/>
                <w:webHidden/>
              </w:rPr>
              <w:instrText xml:space="preserve"> PAGEREF _Toc137457863 \h </w:instrText>
            </w:r>
            <w:r w:rsidR="004A1743">
              <w:rPr>
                <w:noProof/>
                <w:webHidden/>
              </w:rPr>
            </w:r>
            <w:r w:rsidR="004A1743">
              <w:rPr>
                <w:noProof/>
                <w:webHidden/>
              </w:rPr>
              <w:fldChar w:fldCharType="separate"/>
            </w:r>
            <w:r w:rsidR="00824F78">
              <w:rPr>
                <w:noProof/>
                <w:webHidden/>
              </w:rPr>
              <w:t>48</w:t>
            </w:r>
            <w:r w:rsidR="004A1743">
              <w:rPr>
                <w:noProof/>
                <w:webHidden/>
              </w:rPr>
              <w:fldChar w:fldCharType="end"/>
            </w:r>
          </w:hyperlink>
        </w:p>
        <w:p w14:paraId="6CAA4434" w14:textId="0B743A86" w:rsidR="004A1743" w:rsidRDefault="00BB7749">
          <w:pPr>
            <w:pStyle w:val="TOC3"/>
            <w:tabs>
              <w:tab w:val="right" w:pos="9345"/>
            </w:tabs>
            <w:rPr>
              <w:rFonts w:asciiTheme="minorHAnsi" w:eastAsiaTheme="minorEastAsia" w:hAnsiTheme="minorHAnsi" w:cstheme="minorBidi"/>
              <w:noProof/>
              <w:szCs w:val="22"/>
              <w:lang w:eastAsia="en-GB"/>
            </w:rPr>
          </w:pPr>
          <w:hyperlink w:anchor="_Toc137457864" w:history="1">
            <w:r w:rsidR="004A1743" w:rsidRPr="0001776F">
              <w:rPr>
                <w:rStyle w:val="Hyperlink"/>
                <w:noProof/>
              </w:rPr>
              <w:t>Getting On</w:t>
            </w:r>
            <w:r w:rsidR="004A1743">
              <w:rPr>
                <w:noProof/>
                <w:webHidden/>
              </w:rPr>
              <w:tab/>
            </w:r>
            <w:r w:rsidR="004A1743">
              <w:rPr>
                <w:noProof/>
                <w:webHidden/>
              </w:rPr>
              <w:fldChar w:fldCharType="begin"/>
            </w:r>
            <w:r w:rsidR="004A1743">
              <w:rPr>
                <w:noProof/>
                <w:webHidden/>
              </w:rPr>
              <w:instrText xml:space="preserve"> PAGEREF _Toc137457864 \h </w:instrText>
            </w:r>
            <w:r w:rsidR="004A1743">
              <w:rPr>
                <w:noProof/>
                <w:webHidden/>
              </w:rPr>
            </w:r>
            <w:r w:rsidR="004A1743">
              <w:rPr>
                <w:noProof/>
                <w:webHidden/>
              </w:rPr>
              <w:fldChar w:fldCharType="separate"/>
            </w:r>
            <w:r w:rsidR="00824F78">
              <w:rPr>
                <w:noProof/>
                <w:webHidden/>
              </w:rPr>
              <w:t>48</w:t>
            </w:r>
            <w:r w:rsidR="004A1743">
              <w:rPr>
                <w:noProof/>
                <w:webHidden/>
              </w:rPr>
              <w:fldChar w:fldCharType="end"/>
            </w:r>
          </w:hyperlink>
        </w:p>
        <w:p w14:paraId="5B076FCE" w14:textId="68CA2AAA" w:rsidR="004A1743" w:rsidRDefault="00BB7749">
          <w:pPr>
            <w:pStyle w:val="TOC3"/>
            <w:tabs>
              <w:tab w:val="right" w:pos="9345"/>
            </w:tabs>
            <w:rPr>
              <w:rFonts w:asciiTheme="minorHAnsi" w:eastAsiaTheme="minorEastAsia" w:hAnsiTheme="minorHAnsi" w:cstheme="minorBidi"/>
              <w:noProof/>
              <w:szCs w:val="22"/>
              <w:lang w:eastAsia="en-GB"/>
            </w:rPr>
          </w:pPr>
          <w:hyperlink w:anchor="_Toc137457865" w:history="1">
            <w:r w:rsidR="004A1743" w:rsidRPr="0001776F">
              <w:rPr>
                <w:rStyle w:val="Hyperlink"/>
                <w:noProof/>
              </w:rPr>
              <w:t>Level Up</w:t>
            </w:r>
            <w:r w:rsidR="004A1743">
              <w:rPr>
                <w:noProof/>
                <w:webHidden/>
              </w:rPr>
              <w:tab/>
            </w:r>
            <w:r w:rsidR="004A1743">
              <w:rPr>
                <w:noProof/>
                <w:webHidden/>
              </w:rPr>
              <w:fldChar w:fldCharType="begin"/>
            </w:r>
            <w:r w:rsidR="004A1743">
              <w:rPr>
                <w:noProof/>
                <w:webHidden/>
              </w:rPr>
              <w:instrText xml:space="preserve"> PAGEREF _Toc137457865 \h </w:instrText>
            </w:r>
            <w:r w:rsidR="004A1743">
              <w:rPr>
                <w:noProof/>
                <w:webHidden/>
              </w:rPr>
            </w:r>
            <w:r w:rsidR="004A1743">
              <w:rPr>
                <w:noProof/>
                <w:webHidden/>
              </w:rPr>
              <w:fldChar w:fldCharType="separate"/>
            </w:r>
            <w:r w:rsidR="00824F78">
              <w:rPr>
                <w:noProof/>
                <w:webHidden/>
              </w:rPr>
              <w:t>49</w:t>
            </w:r>
            <w:r w:rsidR="004A1743">
              <w:rPr>
                <w:noProof/>
                <w:webHidden/>
              </w:rPr>
              <w:fldChar w:fldCharType="end"/>
            </w:r>
          </w:hyperlink>
        </w:p>
        <w:p w14:paraId="475927D9" w14:textId="08A2C34A" w:rsidR="004A1743" w:rsidRDefault="00BB7749">
          <w:pPr>
            <w:pStyle w:val="TOC3"/>
            <w:tabs>
              <w:tab w:val="right" w:pos="9345"/>
            </w:tabs>
            <w:rPr>
              <w:rFonts w:asciiTheme="minorHAnsi" w:eastAsiaTheme="minorEastAsia" w:hAnsiTheme="minorHAnsi" w:cstheme="minorBidi"/>
              <w:noProof/>
              <w:szCs w:val="22"/>
              <w:lang w:eastAsia="en-GB"/>
            </w:rPr>
          </w:pPr>
          <w:hyperlink w:anchor="_Toc137457866" w:history="1">
            <w:r w:rsidR="004A1743" w:rsidRPr="0001776F">
              <w:rPr>
                <w:rStyle w:val="Hyperlink"/>
                <w:noProof/>
              </w:rPr>
              <w:t>Inspire to change</w:t>
            </w:r>
            <w:r w:rsidR="004A1743">
              <w:rPr>
                <w:noProof/>
                <w:webHidden/>
              </w:rPr>
              <w:tab/>
            </w:r>
            <w:r w:rsidR="004A1743">
              <w:rPr>
                <w:noProof/>
                <w:webHidden/>
              </w:rPr>
              <w:fldChar w:fldCharType="begin"/>
            </w:r>
            <w:r w:rsidR="004A1743">
              <w:rPr>
                <w:noProof/>
                <w:webHidden/>
              </w:rPr>
              <w:instrText xml:space="preserve"> PAGEREF _Toc137457866 \h </w:instrText>
            </w:r>
            <w:r w:rsidR="004A1743">
              <w:rPr>
                <w:noProof/>
                <w:webHidden/>
              </w:rPr>
            </w:r>
            <w:r w:rsidR="004A1743">
              <w:rPr>
                <w:noProof/>
                <w:webHidden/>
              </w:rPr>
              <w:fldChar w:fldCharType="separate"/>
            </w:r>
            <w:r w:rsidR="00824F78">
              <w:rPr>
                <w:noProof/>
                <w:webHidden/>
              </w:rPr>
              <w:t>49</w:t>
            </w:r>
            <w:r w:rsidR="004A1743">
              <w:rPr>
                <w:noProof/>
                <w:webHidden/>
              </w:rPr>
              <w:fldChar w:fldCharType="end"/>
            </w:r>
          </w:hyperlink>
        </w:p>
        <w:p w14:paraId="425A8CE5" w14:textId="690FDD02" w:rsidR="004A1743" w:rsidRDefault="00BB7749">
          <w:pPr>
            <w:pStyle w:val="TOC3"/>
            <w:tabs>
              <w:tab w:val="right" w:pos="9345"/>
            </w:tabs>
            <w:rPr>
              <w:rFonts w:asciiTheme="minorHAnsi" w:eastAsiaTheme="minorEastAsia" w:hAnsiTheme="minorHAnsi" w:cstheme="minorBidi"/>
              <w:noProof/>
              <w:szCs w:val="22"/>
              <w:lang w:eastAsia="en-GB"/>
            </w:rPr>
          </w:pPr>
          <w:hyperlink w:anchor="_Toc137457867" w:history="1">
            <w:r w:rsidR="004A1743" w:rsidRPr="0001776F">
              <w:rPr>
                <w:rStyle w:val="Hyperlink"/>
                <w:rFonts w:cs="Arial"/>
                <w:noProof/>
              </w:rPr>
              <w:t>MATAC</w:t>
            </w:r>
            <w:r w:rsidR="004A1743">
              <w:rPr>
                <w:noProof/>
                <w:webHidden/>
              </w:rPr>
              <w:tab/>
            </w:r>
            <w:r w:rsidR="004A1743">
              <w:rPr>
                <w:noProof/>
                <w:webHidden/>
              </w:rPr>
              <w:fldChar w:fldCharType="begin"/>
            </w:r>
            <w:r w:rsidR="004A1743">
              <w:rPr>
                <w:noProof/>
                <w:webHidden/>
              </w:rPr>
              <w:instrText xml:space="preserve"> PAGEREF _Toc137457867 \h </w:instrText>
            </w:r>
            <w:r w:rsidR="004A1743">
              <w:rPr>
                <w:noProof/>
                <w:webHidden/>
              </w:rPr>
            </w:r>
            <w:r w:rsidR="004A1743">
              <w:rPr>
                <w:noProof/>
                <w:webHidden/>
              </w:rPr>
              <w:fldChar w:fldCharType="separate"/>
            </w:r>
            <w:r w:rsidR="00824F78">
              <w:rPr>
                <w:noProof/>
                <w:webHidden/>
              </w:rPr>
              <w:t>49</w:t>
            </w:r>
            <w:r w:rsidR="004A1743">
              <w:rPr>
                <w:noProof/>
                <w:webHidden/>
              </w:rPr>
              <w:fldChar w:fldCharType="end"/>
            </w:r>
          </w:hyperlink>
        </w:p>
        <w:p w14:paraId="26DBF799" w14:textId="79925AB0" w:rsidR="004A1743" w:rsidRDefault="00BB7749">
          <w:pPr>
            <w:pStyle w:val="TOC3"/>
            <w:tabs>
              <w:tab w:val="right" w:pos="9345"/>
            </w:tabs>
            <w:rPr>
              <w:rFonts w:asciiTheme="minorHAnsi" w:eastAsiaTheme="minorEastAsia" w:hAnsiTheme="minorHAnsi" w:cstheme="minorBidi"/>
              <w:noProof/>
              <w:szCs w:val="22"/>
              <w:lang w:eastAsia="en-GB"/>
            </w:rPr>
          </w:pPr>
          <w:hyperlink w:anchor="_Toc137457868" w:history="1">
            <w:r w:rsidR="004A1743" w:rsidRPr="0001776F">
              <w:rPr>
                <w:rStyle w:val="Hyperlink"/>
                <w:noProof/>
              </w:rPr>
              <w:t>MAPPA</w:t>
            </w:r>
            <w:r w:rsidR="004A1743">
              <w:rPr>
                <w:noProof/>
                <w:webHidden/>
              </w:rPr>
              <w:tab/>
            </w:r>
            <w:r w:rsidR="004A1743">
              <w:rPr>
                <w:noProof/>
                <w:webHidden/>
              </w:rPr>
              <w:fldChar w:fldCharType="begin"/>
            </w:r>
            <w:r w:rsidR="004A1743">
              <w:rPr>
                <w:noProof/>
                <w:webHidden/>
              </w:rPr>
              <w:instrText xml:space="preserve"> PAGEREF _Toc137457868 \h </w:instrText>
            </w:r>
            <w:r w:rsidR="004A1743">
              <w:rPr>
                <w:noProof/>
                <w:webHidden/>
              </w:rPr>
            </w:r>
            <w:r w:rsidR="004A1743">
              <w:rPr>
                <w:noProof/>
                <w:webHidden/>
              </w:rPr>
              <w:fldChar w:fldCharType="separate"/>
            </w:r>
            <w:r w:rsidR="00824F78">
              <w:rPr>
                <w:noProof/>
                <w:webHidden/>
              </w:rPr>
              <w:t>49</w:t>
            </w:r>
            <w:r w:rsidR="004A1743">
              <w:rPr>
                <w:noProof/>
                <w:webHidden/>
              </w:rPr>
              <w:fldChar w:fldCharType="end"/>
            </w:r>
          </w:hyperlink>
        </w:p>
        <w:p w14:paraId="5FB66A38" w14:textId="77ACF8CE" w:rsidR="004A1743" w:rsidRDefault="00BB7749">
          <w:pPr>
            <w:pStyle w:val="TOC3"/>
            <w:tabs>
              <w:tab w:val="right" w:pos="9345"/>
            </w:tabs>
            <w:rPr>
              <w:rFonts w:asciiTheme="minorHAnsi" w:eastAsiaTheme="minorEastAsia" w:hAnsiTheme="minorHAnsi" w:cstheme="minorBidi"/>
              <w:noProof/>
              <w:szCs w:val="22"/>
              <w:lang w:eastAsia="en-GB"/>
            </w:rPr>
          </w:pPr>
          <w:hyperlink w:anchor="_Toc137457869" w:history="1">
            <w:r w:rsidR="004A1743" w:rsidRPr="0001776F">
              <w:rPr>
                <w:rStyle w:val="Hyperlink"/>
                <w:rFonts w:cs="Arial"/>
                <w:noProof/>
                <w:lang w:val="en"/>
              </w:rPr>
              <w:t>Building Better Relationships (BBR)</w:t>
            </w:r>
            <w:r w:rsidR="004A1743">
              <w:rPr>
                <w:noProof/>
                <w:webHidden/>
              </w:rPr>
              <w:tab/>
            </w:r>
            <w:r w:rsidR="004A1743">
              <w:rPr>
                <w:noProof/>
                <w:webHidden/>
              </w:rPr>
              <w:fldChar w:fldCharType="begin"/>
            </w:r>
            <w:r w:rsidR="004A1743">
              <w:rPr>
                <w:noProof/>
                <w:webHidden/>
              </w:rPr>
              <w:instrText xml:space="preserve"> PAGEREF _Toc137457869 \h </w:instrText>
            </w:r>
            <w:r w:rsidR="004A1743">
              <w:rPr>
                <w:noProof/>
                <w:webHidden/>
              </w:rPr>
            </w:r>
            <w:r w:rsidR="004A1743">
              <w:rPr>
                <w:noProof/>
                <w:webHidden/>
              </w:rPr>
              <w:fldChar w:fldCharType="separate"/>
            </w:r>
            <w:r w:rsidR="00824F78">
              <w:rPr>
                <w:noProof/>
                <w:webHidden/>
              </w:rPr>
              <w:t>50</w:t>
            </w:r>
            <w:r w:rsidR="004A1743">
              <w:rPr>
                <w:noProof/>
                <w:webHidden/>
              </w:rPr>
              <w:fldChar w:fldCharType="end"/>
            </w:r>
          </w:hyperlink>
        </w:p>
        <w:p w14:paraId="7415C4AD" w14:textId="2C306CB6" w:rsidR="004A1743" w:rsidRDefault="00BB7749">
          <w:pPr>
            <w:pStyle w:val="TOC3"/>
            <w:tabs>
              <w:tab w:val="right" w:pos="9345"/>
            </w:tabs>
            <w:rPr>
              <w:rFonts w:asciiTheme="minorHAnsi" w:eastAsiaTheme="minorEastAsia" w:hAnsiTheme="minorHAnsi" w:cstheme="minorBidi"/>
              <w:noProof/>
              <w:szCs w:val="22"/>
              <w:lang w:eastAsia="en-GB"/>
            </w:rPr>
          </w:pPr>
          <w:hyperlink w:anchor="_Toc137457870" w:history="1">
            <w:r w:rsidR="004A1743" w:rsidRPr="0001776F">
              <w:rPr>
                <w:rStyle w:val="Hyperlink"/>
                <w:rFonts w:cs="Arial"/>
                <w:noProof/>
                <w:lang w:val="en"/>
              </w:rPr>
              <w:t>Respect Phone line</w:t>
            </w:r>
            <w:r w:rsidR="004A1743">
              <w:rPr>
                <w:noProof/>
                <w:webHidden/>
              </w:rPr>
              <w:tab/>
            </w:r>
            <w:r w:rsidR="004A1743">
              <w:rPr>
                <w:noProof/>
                <w:webHidden/>
              </w:rPr>
              <w:fldChar w:fldCharType="begin"/>
            </w:r>
            <w:r w:rsidR="004A1743">
              <w:rPr>
                <w:noProof/>
                <w:webHidden/>
              </w:rPr>
              <w:instrText xml:space="preserve"> PAGEREF _Toc137457870 \h </w:instrText>
            </w:r>
            <w:r w:rsidR="004A1743">
              <w:rPr>
                <w:noProof/>
                <w:webHidden/>
              </w:rPr>
            </w:r>
            <w:r w:rsidR="004A1743">
              <w:rPr>
                <w:noProof/>
                <w:webHidden/>
              </w:rPr>
              <w:fldChar w:fldCharType="separate"/>
            </w:r>
            <w:r w:rsidR="00824F78">
              <w:rPr>
                <w:noProof/>
                <w:webHidden/>
              </w:rPr>
              <w:t>51</w:t>
            </w:r>
            <w:r w:rsidR="004A1743">
              <w:rPr>
                <w:noProof/>
                <w:webHidden/>
              </w:rPr>
              <w:fldChar w:fldCharType="end"/>
            </w:r>
          </w:hyperlink>
        </w:p>
        <w:p w14:paraId="022714FE" w14:textId="7344F5FE" w:rsidR="004A1743" w:rsidRDefault="00BB7749">
          <w:pPr>
            <w:pStyle w:val="TOC2"/>
            <w:rPr>
              <w:rFonts w:asciiTheme="minorHAnsi" w:eastAsiaTheme="minorEastAsia" w:hAnsiTheme="minorHAnsi" w:cstheme="minorBidi"/>
              <w:noProof/>
              <w:szCs w:val="22"/>
              <w:lang w:eastAsia="en-GB"/>
            </w:rPr>
          </w:pPr>
          <w:hyperlink w:anchor="_Toc137457871" w:history="1">
            <w:r w:rsidR="004A1743" w:rsidRPr="0001776F">
              <w:rPr>
                <w:rStyle w:val="Hyperlink"/>
                <w:noProof/>
              </w:rPr>
              <w:t>Victim or perpetrator?</w:t>
            </w:r>
            <w:r w:rsidR="004A1743">
              <w:rPr>
                <w:noProof/>
                <w:webHidden/>
              </w:rPr>
              <w:tab/>
            </w:r>
            <w:r w:rsidR="004A1743">
              <w:rPr>
                <w:noProof/>
                <w:webHidden/>
              </w:rPr>
              <w:fldChar w:fldCharType="begin"/>
            </w:r>
            <w:r w:rsidR="004A1743">
              <w:rPr>
                <w:noProof/>
                <w:webHidden/>
              </w:rPr>
              <w:instrText xml:space="preserve"> PAGEREF _Toc137457871 \h </w:instrText>
            </w:r>
            <w:r w:rsidR="004A1743">
              <w:rPr>
                <w:noProof/>
                <w:webHidden/>
              </w:rPr>
            </w:r>
            <w:r w:rsidR="004A1743">
              <w:rPr>
                <w:noProof/>
                <w:webHidden/>
              </w:rPr>
              <w:fldChar w:fldCharType="separate"/>
            </w:r>
            <w:r w:rsidR="00824F78">
              <w:rPr>
                <w:noProof/>
                <w:webHidden/>
              </w:rPr>
              <w:t>51</w:t>
            </w:r>
            <w:r w:rsidR="004A1743">
              <w:rPr>
                <w:noProof/>
                <w:webHidden/>
              </w:rPr>
              <w:fldChar w:fldCharType="end"/>
            </w:r>
          </w:hyperlink>
        </w:p>
        <w:p w14:paraId="305CF65E" w14:textId="43B8822C" w:rsidR="004A1743" w:rsidRDefault="00BB7749">
          <w:pPr>
            <w:pStyle w:val="TOC1"/>
            <w:rPr>
              <w:rFonts w:asciiTheme="minorHAnsi" w:eastAsiaTheme="minorEastAsia" w:hAnsiTheme="minorHAnsi" w:cstheme="minorBidi"/>
              <w:b w:val="0"/>
              <w:noProof/>
              <w:lang w:eastAsia="en-GB"/>
            </w:rPr>
          </w:pPr>
          <w:hyperlink w:anchor="_Toc137457872" w:history="1">
            <w:r w:rsidR="004A1743" w:rsidRPr="0001776F">
              <w:rPr>
                <w:rStyle w:val="Hyperlink"/>
                <w:noProof/>
              </w:rPr>
              <w:t>Information Sharing With and Without Consent</w:t>
            </w:r>
            <w:r w:rsidR="004A1743">
              <w:rPr>
                <w:noProof/>
                <w:webHidden/>
              </w:rPr>
              <w:tab/>
            </w:r>
            <w:r w:rsidR="004A1743">
              <w:rPr>
                <w:noProof/>
                <w:webHidden/>
              </w:rPr>
              <w:fldChar w:fldCharType="begin"/>
            </w:r>
            <w:r w:rsidR="004A1743">
              <w:rPr>
                <w:noProof/>
                <w:webHidden/>
              </w:rPr>
              <w:instrText xml:space="preserve"> PAGEREF _Toc137457872 \h </w:instrText>
            </w:r>
            <w:r w:rsidR="004A1743">
              <w:rPr>
                <w:noProof/>
                <w:webHidden/>
              </w:rPr>
            </w:r>
            <w:r w:rsidR="004A1743">
              <w:rPr>
                <w:noProof/>
                <w:webHidden/>
              </w:rPr>
              <w:fldChar w:fldCharType="separate"/>
            </w:r>
            <w:r w:rsidR="00824F78">
              <w:rPr>
                <w:noProof/>
                <w:webHidden/>
              </w:rPr>
              <w:t>52</w:t>
            </w:r>
            <w:r w:rsidR="004A1743">
              <w:rPr>
                <w:noProof/>
                <w:webHidden/>
              </w:rPr>
              <w:fldChar w:fldCharType="end"/>
            </w:r>
          </w:hyperlink>
        </w:p>
        <w:p w14:paraId="7964406D" w14:textId="34B83C63" w:rsidR="004A1743" w:rsidRDefault="00BB7749">
          <w:pPr>
            <w:pStyle w:val="TOC2"/>
            <w:rPr>
              <w:rFonts w:asciiTheme="minorHAnsi" w:eastAsiaTheme="minorEastAsia" w:hAnsiTheme="minorHAnsi" w:cstheme="minorBidi"/>
              <w:noProof/>
              <w:szCs w:val="22"/>
              <w:lang w:eastAsia="en-GB"/>
            </w:rPr>
          </w:pPr>
          <w:hyperlink w:anchor="_Toc137457873" w:history="1">
            <w:r w:rsidR="004A1743" w:rsidRPr="0001776F">
              <w:rPr>
                <w:rStyle w:val="Hyperlink"/>
                <w:noProof/>
              </w:rPr>
              <w:t>General guidance:</w:t>
            </w:r>
            <w:r w:rsidR="004A1743">
              <w:rPr>
                <w:noProof/>
                <w:webHidden/>
              </w:rPr>
              <w:tab/>
            </w:r>
            <w:r w:rsidR="004A1743">
              <w:rPr>
                <w:noProof/>
                <w:webHidden/>
              </w:rPr>
              <w:fldChar w:fldCharType="begin"/>
            </w:r>
            <w:r w:rsidR="004A1743">
              <w:rPr>
                <w:noProof/>
                <w:webHidden/>
              </w:rPr>
              <w:instrText xml:space="preserve"> PAGEREF _Toc137457873 \h </w:instrText>
            </w:r>
            <w:r w:rsidR="004A1743">
              <w:rPr>
                <w:noProof/>
                <w:webHidden/>
              </w:rPr>
            </w:r>
            <w:r w:rsidR="004A1743">
              <w:rPr>
                <w:noProof/>
                <w:webHidden/>
              </w:rPr>
              <w:fldChar w:fldCharType="separate"/>
            </w:r>
            <w:r w:rsidR="00824F78">
              <w:rPr>
                <w:noProof/>
                <w:webHidden/>
              </w:rPr>
              <w:t>52</w:t>
            </w:r>
            <w:r w:rsidR="004A1743">
              <w:rPr>
                <w:noProof/>
                <w:webHidden/>
              </w:rPr>
              <w:fldChar w:fldCharType="end"/>
            </w:r>
          </w:hyperlink>
        </w:p>
        <w:p w14:paraId="160882FF" w14:textId="3C38CA3E" w:rsidR="004A1743" w:rsidRDefault="00BB7749">
          <w:pPr>
            <w:pStyle w:val="TOC2"/>
            <w:rPr>
              <w:rFonts w:asciiTheme="minorHAnsi" w:eastAsiaTheme="minorEastAsia" w:hAnsiTheme="minorHAnsi" w:cstheme="minorBidi"/>
              <w:noProof/>
              <w:szCs w:val="22"/>
              <w:lang w:eastAsia="en-GB"/>
            </w:rPr>
          </w:pPr>
          <w:hyperlink w:anchor="_Toc137457874" w:history="1">
            <w:r w:rsidR="004A1743" w:rsidRPr="0001776F">
              <w:rPr>
                <w:rStyle w:val="Hyperlink"/>
                <w:noProof/>
              </w:rPr>
              <w:t>MARAC – Information Sharing and Consent</w:t>
            </w:r>
            <w:r w:rsidR="004A1743">
              <w:rPr>
                <w:noProof/>
                <w:webHidden/>
              </w:rPr>
              <w:tab/>
            </w:r>
            <w:r w:rsidR="004A1743">
              <w:rPr>
                <w:noProof/>
                <w:webHidden/>
              </w:rPr>
              <w:fldChar w:fldCharType="begin"/>
            </w:r>
            <w:r w:rsidR="004A1743">
              <w:rPr>
                <w:noProof/>
                <w:webHidden/>
              </w:rPr>
              <w:instrText xml:space="preserve"> PAGEREF _Toc137457874 \h </w:instrText>
            </w:r>
            <w:r w:rsidR="004A1743">
              <w:rPr>
                <w:noProof/>
                <w:webHidden/>
              </w:rPr>
            </w:r>
            <w:r w:rsidR="004A1743">
              <w:rPr>
                <w:noProof/>
                <w:webHidden/>
              </w:rPr>
              <w:fldChar w:fldCharType="separate"/>
            </w:r>
            <w:r w:rsidR="00824F78">
              <w:rPr>
                <w:noProof/>
                <w:webHidden/>
              </w:rPr>
              <w:t>53</w:t>
            </w:r>
            <w:r w:rsidR="004A1743">
              <w:rPr>
                <w:noProof/>
                <w:webHidden/>
              </w:rPr>
              <w:fldChar w:fldCharType="end"/>
            </w:r>
          </w:hyperlink>
        </w:p>
        <w:p w14:paraId="5F962B9B" w14:textId="26A995CC" w:rsidR="004A1743" w:rsidRDefault="00BB7749">
          <w:pPr>
            <w:pStyle w:val="TOC2"/>
            <w:rPr>
              <w:rFonts w:asciiTheme="minorHAnsi" w:eastAsiaTheme="minorEastAsia" w:hAnsiTheme="minorHAnsi" w:cstheme="minorBidi"/>
              <w:noProof/>
              <w:szCs w:val="22"/>
              <w:lang w:eastAsia="en-GB"/>
            </w:rPr>
          </w:pPr>
          <w:hyperlink w:anchor="_Toc137457875" w:history="1">
            <w:r w:rsidR="004A1743" w:rsidRPr="0001776F">
              <w:rPr>
                <w:rStyle w:val="Hyperlink"/>
                <w:noProof/>
              </w:rPr>
              <w:t>Specific Considerations in Relation to Children and Adults – Information Sharing/Consent</w:t>
            </w:r>
            <w:r w:rsidR="004A1743">
              <w:rPr>
                <w:noProof/>
                <w:webHidden/>
              </w:rPr>
              <w:tab/>
            </w:r>
            <w:r w:rsidR="004A1743">
              <w:rPr>
                <w:noProof/>
                <w:webHidden/>
              </w:rPr>
              <w:fldChar w:fldCharType="begin"/>
            </w:r>
            <w:r w:rsidR="004A1743">
              <w:rPr>
                <w:noProof/>
                <w:webHidden/>
              </w:rPr>
              <w:instrText xml:space="preserve"> PAGEREF _Toc137457875 \h </w:instrText>
            </w:r>
            <w:r w:rsidR="004A1743">
              <w:rPr>
                <w:noProof/>
                <w:webHidden/>
              </w:rPr>
            </w:r>
            <w:r w:rsidR="004A1743">
              <w:rPr>
                <w:noProof/>
                <w:webHidden/>
              </w:rPr>
              <w:fldChar w:fldCharType="separate"/>
            </w:r>
            <w:r w:rsidR="00824F78">
              <w:rPr>
                <w:noProof/>
                <w:webHidden/>
              </w:rPr>
              <w:t>54</w:t>
            </w:r>
            <w:r w:rsidR="004A1743">
              <w:rPr>
                <w:noProof/>
                <w:webHidden/>
              </w:rPr>
              <w:fldChar w:fldCharType="end"/>
            </w:r>
          </w:hyperlink>
        </w:p>
        <w:p w14:paraId="1F13B147" w14:textId="20B3297C" w:rsidR="004A1743" w:rsidRDefault="00BB7749">
          <w:pPr>
            <w:pStyle w:val="TOC2"/>
            <w:rPr>
              <w:rFonts w:asciiTheme="minorHAnsi" w:eastAsiaTheme="minorEastAsia" w:hAnsiTheme="minorHAnsi" w:cstheme="minorBidi"/>
              <w:noProof/>
              <w:szCs w:val="22"/>
              <w:lang w:eastAsia="en-GB"/>
            </w:rPr>
          </w:pPr>
          <w:hyperlink w:anchor="_Toc137457876" w:history="1">
            <w:r w:rsidR="004A1743" w:rsidRPr="0001776F">
              <w:rPr>
                <w:rStyle w:val="Hyperlink"/>
                <w:noProof/>
                <w:highlight w:val="yellow"/>
              </w:rPr>
              <w:t>Third party reporting to the Police – without consent</w:t>
            </w:r>
            <w:r w:rsidR="004A1743" w:rsidRPr="0001776F">
              <w:rPr>
                <w:rStyle w:val="Hyperlink"/>
                <w:noProof/>
              </w:rPr>
              <w:t xml:space="preserve"> (non-high-risk victims)</w:t>
            </w:r>
            <w:r w:rsidR="004A1743">
              <w:rPr>
                <w:noProof/>
                <w:webHidden/>
              </w:rPr>
              <w:tab/>
            </w:r>
            <w:r w:rsidR="004A1743">
              <w:rPr>
                <w:noProof/>
                <w:webHidden/>
              </w:rPr>
              <w:fldChar w:fldCharType="begin"/>
            </w:r>
            <w:r w:rsidR="004A1743">
              <w:rPr>
                <w:noProof/>
                <w:webHidden/>
              </w:rPr>
              <w:instrText xml:space="preserve"> PAGEREF _Toc137457876 \h </w:instrText>
            </w:r>
            <w:r w:rsidR="004A1743">
              <w:rPr>
                <w:noProof/>
                <w:webHidden/>
              </w:rPr>
            </w:r>
            <w:r w:rsidR="004A1743">
              <w:rPr>
                <w:noProof/>
                <w:webHidden/>
              </w:rPr>
              <w:fldChar w:fldCharType="separate"/>
            </w:r>
            <w:r w:rsidR="00824F78">
              <w:rPr>
                <w:noProof/>
                <w:webHidden/>
              </w:rPr>
              <w:t>55</w:t>
            </w:r>
            <w:r w:rsidR="004A1743">
              <w:rPr>
                <w:noProof/>
                <w:webHidden/>
              </w:rPr>
              <w:fldChar w:fldCharType="end"/>
            </w:r>
          </w:hyperlink>
        </w:p>
        <w:p w14:paraId="5184ADB5" w14:textId="23DED6B0" w:rsidR="004A1743" w:rsidRDefault="00BB7749">
          <w:pPr>
            <w:pStyle w:val="TOC1"/>
            <w:rPr>
              <w:rFonts w:asciiTheme="minorHAnsi" w:eastAsiaTheme="minorEastAsia" w:hAnsiTheme="minorHAnsi" w:cstheme="minorBidi"/>
              <w:b w:val="0"/>
              <w:noProof/>
              <w:lang w:eastAsia="en-GB"/>
            </w:rPr>
          </w:pPr>
          <w:hyperlink w:anchor="_Toc137457877" w:history="1">
            <w:r w:rsidR="004A1743" w:rsidRPr="0001776F">
              <w:rPr>
                <w:rStyle w:val="Hyperlink"/>
                <w:noProof/>
              </w:rPr>
              <w:t>Local Authority Designated Officer (LADO)</w:t>
            </w:r>
            <w:r w:rsidR="004A1743">
              <w:rPr>
                <w:noProof/>
                <w:webHidden/>
              </w:rPr>
              <w:tab/>
            </w:r>
            <w:r w:rsidR="004A1743">
              <w:rPr>
                <w:noProof/>
                <w:webHidden/>
              </w:rPr>
              <w:fldChar w:fldCharType="begin"/>
            </w:r>
            <w:r w:rsidR="004A1743">
              <w:rPr>
                <w:noProof/>
                <w:webHidden/>
              </w:rPr>
              <w:instrText xml:space="preserve"> PAGEREF _Toc137457877 \h </w:instrText>
            </w:r>
            <w:r w:rsidR="004A1743">
              <w:rPr>
                <w:noProof/>
                <w:webHidden/>
              </w:rPr>
            </w:r>
            <w:r w:rsidR="004A1743">
              <w:rPr>
                <w:noProof/>
                <w:webHidden/>
              </w:rPr>
              <w:fldChar w:fldCharType="separate"/>
            </w:r>
            <w:r w:rsidR="00824F78">
              <w:rPr>
                <w:noProof/>
                <w:webHidden/>
              </w:rPr>
              <w:t>55</w:t>
            </w:r>
            <w:r w:rsidR="004A1743">
              <w:rPr>
                <w:noProof/>
                <w:webHidden/>
              </w:rPr>
              <w:fldChar w:fldCharType="end"/>
            </w:r>
          </w:hyperlink>
        </w:p>
        <w:p w14:paraId="6A08EC71" w14:textId="21A0CCCE" w:rsidR="004A1743" w:rsidRDefault="00BB7749">
          <w:pPr>
            <w:pStyle w:val="TOC1"/>
            <w:rPr>
              <w:rFonts w:asciiTheme="minorHAnsi" w:eastAsiaTheme="minorEastAsia" w:hAnsiTheme="minorHAnsi" w:cstheme="minorBidi"/>
              <w:b w:val="0"/>
              <w:noProof/>
              <w:lang w:eastAsia="en-GB"/>
            </w:rPr>
          </w:pPr>
          <w:hyperlink w:anchor="_Toc137457878" w:history="1">
            <w:r w:rsidR="004A1743" w:rsidRPr="0001776F">
              <w:rPr>
                <w:rStyle w:val="Hyperlink"/>
                <w:noProof/>
              </w:rPr>
              <w:t>Safety Advice and Planning</w:t>
            </w:r>
            <w:r w:rsidR="004A1743">
              <w:rPr>
                <w:noProof/>
                <w:webHidden/>
              </w:rPr>
              <w:tab/>
            </w:r>
            <w:r w:rsidR="004A1743">
              <w:rPr>
                <w:noProof/>
                <w:webHidden/>
              </w:rPr>
              <w:fldChar w:fldCharType="begin"/>
            </w:r>
            <w:r w:rsidR="004A1743">
              <w:rPr>
                <w:noProof/>
                <w:webHidden/>
              </w:rPr>
              <w:instrText xml:space="preserve"> PAGEREF _Toc137457878 \h </w:instrText>
            </w:r>
            <w:r w:rsidR="004A1743">
              <w:rPr>
                <w:noProof/>
                <w:webHidden/>
              </w:rPr>
            </w:r>
            <w:r w:rsidR="004A1743">
              <w:rPr>
                <w:noProof/>
                <w:webHidden/>
              </w:rPr>
              <w:fldChar w:fldCharType="separate"/>
            </w:r>
            <w:r w:rsidR="00824F78">
              <w:rPr>
                <w:noProof/>
                <w:webHidden/>
              </w:rPr>
              <w:t>55</w:t>
            </w:r>
            <w:r w:rsidR="004A1743">
              <w:rPr>
                <w:noProof/>
                <w:webHidden/>
              </w:rPr>
              <w:fldChar w:fldCharType="end"/>
            </w:r>
          </w:hyperlink>
        </w:p>
        <w:p w14:paraId="73639645" w14:textId="463B04CA" w:rsidR="004A1743" w:rsidRDefault="00BB7749">
          <w:pPr>
            <w:pStyle w:val="TOC1"/>
            <w:rPr>
              <w:rFonts w:asciiTheme="minorHAnsi" w:eastAsiaTheme="minorEastAsia" w:hAnsiTheme="minorHAnsi" w:cstheme="minorBidi"/>
              <w:b w:val="0"/>
              <w:noProof/>
              <w:lang w:eastAsia="en-GB"/>
            </w:rPr>
          </w:pPr>
          <w:hyperlink w:anchor="_Toc137457879" w:history="1">
            <w:r w:rsidR="004A1743" w:rsidRPr="0001776F">
              <w:rPr>
                <w:rStyle w:val="Hyperlink"/>
                <w:noProof/>
              </w:rPr>
              <w:t>Appendix A – DASH Risk Assessment</w:t>
            </w:r>
            <w:r w:rsidR="004A1743">
              <w:rPr>
                <w:noProof/>
                <w:webHidden/>
              </w:rPr>
              <w:tab/>
            </w:r>
            <w:r w:rsidR="004A1743">
              <w:rPr>
                <w:noProof/>
                <w:webHidden/>
              </w:rPr>
              <w:fldChar w:fldCharType="begin"/>
            </w:r>
            <w:r w:rsidR="004A1743">
              <w:rPr>
                <w:noProof/>
                <w:webHidden/>
              </w:rPr>
              <w:instrText xml:space="preserve"> PAGEREF _Toc137457879 \h </w:instrText>
            </w:r>
            <w:r w:rsidR="004A1743">
              <w:rPr>
                <w:noProof/>
                <w:webHidden/>
              </w:rPr>
            </w:r>
            <w:r w:rsidR="004A1743">
              <w:rPr>
                <w:noProof/>
                <w:webHidden/>
              </w:rPr>
              <w:fldChar w:fldCharType="separate"/>
            </w:r>
            <w:r w:rsidR="00824F78">
              <w:rPr>
                <w:noProof/>
                <w:webHidden/>
              </w:rPr>
              <w:t>56</w:t>
            </w:r>
            <w:r w:rsidR="004A1743">
              <w:rPr>
                <w:noProof/>
                <w:webHidden/>
              </w:rPr>
              <w:fldChar w:fldCharType="end"/>
            </w:r>
          </w:hyperlink>
        </w:p>
        <w:p w14:paraId="4E88D27F" w14:textId="15418540" w:rsidR="004A1743" w:rsidRDefault="00BB7749">
          <w:pPr>
            <w:pStyle w:val="TOC1"/>
            <w:rPr>
              <w:rFonts w:asciiTheme="minorHAnsi" w:eastAsiaTheme="minorEastAsia" w:hAnsiTheme="minorHAnsi" w:cstheme="minorBidi"/>
              <w:b w:val="0"/>
              <w:noProof/>
              <w:lang w:eastAsia="en-GB"/>
            </w:rPr>
          </w:pPr>
          <w:hyperlink w:anchor="_Toc137457880" w:history="1">
            <w:r w:rsidR="004A1743" w:rsidRPr="0001776F">
              <w:rPr>
                <w:rStyle w:val="Hyperlink"/>
                <w:noProof/>
              </w:rPr>
              <w:t>Appendix B – Safety Advice and information</w:t>
            </w:r>
            <w:r w:rsidR="004A1743">
              <w:rPr>
                <w:noProof/>
                <w:webHidden/>
              </w:rPr>
              <w:tab/>
            </w:r>
            <w:r w:rsidR="004A1743">
              <w:rPr>
                <w:noProof/>
                <w:webHidden/>
              </w:rPr>
              <w:fldChar w:fldCharType="begin"/>
            </w:r>
            <w:r w:rsidR="004A1743">
              <w:rPr>
                <w:noProof/>
                <w:webHidden/>
              </w:rPr>
              <w:instrText xml:space="preserve"> PAGEREF _Toc137457880 \h </w:instrText>
            </w:r>
            <w:r w:rsidR="004A1743">
              <w:rPr>
                <w:noProof/>
                <w:webHidden/>
              </w:rPr>
            </w:r>
            <w:r w:rsidR="004A1743">
              <w:rPr>
                <w:noProof/>
                <w:webHidden/>
              </w:rPr>
              <w:fldChar w:fldCharType="separate"/>
            </w:r>
            <w:r w:rsidR="00824F78">
              <w:rPr>
                <w:noProof/>
                <w:webHidden/>
              </w:rPr>
              <w:t>59</w:t>
            </w:r>
            <w:r w:rsidR="004A1743">
              <w:rPr>
                <w:noProof/>
                <w:webHidden/>
              </w:rPr>
              <w:fldChar w:fldCharType="end"/>
            </w:r>
          </w:hyperlink>
        </w:p>
        <w:p w14:paraId="72002EAC" w14:textId="0BA3A2F6" w:rsidR="004A1743" w:rsidRDefault="00BB7749">
          <w:pPr>
            <w:pStyle w:val="TOC1"/>
            <w:rPr>
              <w:rFonts w:asciiTheme="minorHAnsi" w:eastAsiaTheme="minorEastAsia" w:hAnsiTheme="minorHAnsi" w:cstheme="minorBidi"/>
              <w:b w:val="0"/>
              <w:noProof/>
              <w:lang w:eastAsia="en-GB"/>
            </w:rPr>
          </w:pPr>
          <w:hyperlink w:anchor="_Toc137457881" w:history="1">
            <w:r w:rsidR="004A1743" w:rsidRPr="0001776F">
              <w:rPr>
                <w:rStyle w:val="Hyperlink"/>
                <w:noProof/>
              </w:rPr>
              <w:t>Appendix C – The importance of language</w:t>
            </w:r>
            <w:r w:rsidR="004A1743">
              <w:rPr>
                <w:noProof/>
                <w:webHidden/>
              </w:rPr>
              <w:tab/>
            </w:r>
            <w:r w:rsidR="004A1743">
              <w:rPr>
                <w:noProof/>
                <w:webHidden/>
              </w:rPr>
              <w:fldChar w:fldCharType="begin"/>
            </w:r>
            <w:r w:rsidR="004A1743">
              <w:rPr>
                <w:noProof/>
                <w:webHidden/>
              </w:rPr>
              <w:instrText xml:space="preserve"> PAGEREF _Toc137457881 \h </w:instrText>
            </w:r>
            <w:r w:rsidR="004A1743">
              <w:rPr>
                <w:noProof/>
                <w:webHidden/>
              </w:rPr>
            </w:r>
            <w:r w:rsidR="004A1743">
              <w:rPr>
                <w:noProof/>
                <w:webHidden/>
              </w:rPr>
              <w:fldChar w:fldCharType="separate"/>
            </w:r>
            <w:r w:rsidR="00824F78">
              <w:rPr>
                <w:noProof/>
                <w:webHidden/>
              </w:rPr>
              <w:t>64</w:t>
            </w:r>
            <w:r w:rsidR="004A1743">
              <w:rPr>
                <w:noProof/>
                <w:webHidden/>
              </w:rPr>
              <w:fldChar w:fldCharType="end"/>
            </w:r>
          </w:hyperlink>
        </w:p>
        <w:p w14:paraId="0C0B62D7" w14:textId="290A01FA" w:rsidR="004A1743" w:rsidRDefault="00BB7749">
          <w:pPr>
            <w:pStyle w:val="TOC1"/>
            <w:rPr>
              <w:rFonts w:asciiTheme="minorHAnsi" w:eastAsiaTheme="minorEastAsia" w:hAnsiTheme="minorHAnsi" w:cstheme="minorBidi"/>
              <w:b w:val="0"/>
              <w:noProof/>
              <w:lang w:eastAsia="en-GB"/>
            </w:rPr>
          </w:pPr>
          <w:hyperlink w:anchor="_Toc137457882" w:history="1">
            <w:r w:rsidR="004A1743" w:rsidRPr="0001776F">
              <w:rPr>
                <w:rStyle w:val="Hyperlink"/>
                <w:noProof/>
              </w:rPr>
              <w:t>Appendix D – Resources and Support Services</w:t>
            </w:r>
            <w:r w:rsidR="004A1743">
              <w:rPr>
                <w:noProof/>
                <w:webHidden/>
              </w:rPr>
              <w:tab/>
            </w:r>
            <w:r w:rsidR="004A1743">
              <w:rPr>
                <w:noProof/>
                <w:webHidden/>
              </w:rPr>
              <w:fldChar w:fldCharType="begin"/>
            </w:r>
            <w:r w:rsidR="004A1743">
              <w:rPr>
                <w:noProof/>
                <w:webHidden/>
              </w:rPr>
              <w:instrText xml:space="preserve"> PAGEREF _Toc137457882 \h </w:instrText>
            </w:r>
            <w:r w:rsidR="004A1743">
              <w:rPr>
                <w:noProof/>
                <w:webHidden/>
              </w:rPr>
            </w:r>
            <w:r w:rsidR="004A1743">
              <w:rPr>
                <w:noProof/>
                <w:webHidden/>
              </w:rPr>
              <w:fldChar w:fldCharType="separate"/>
            </w:r>
            <w:r w:rsidR="00824F78">
              <w:rPr>
                <w:noProof/>
                <w:webHidden/>
              </w:rPr>
              <w:t>67</w:t>
            </w:r>
            <w:r w:rsidR="004A1743">
              <w:rPr>
                <w:noProof/>
                <w:webHidden/>
              </w:rPr>
              <w:fldChar w:fldCharType="end"/>
            </w:r>
          </w:hyperlink>
        </w:p>
        <w:p w14:paraId="5B4B9EF8" w14:textId="2BDB8A61" w:rsidR="006B3186" w:rsidRPr="00C54255" w:rsidRDefault="006B3186">
          <w:pPr>
            <w:rPr>
              <w:rFonts w:cs="Arial"/>
            </w:rPr>
          </w:pPr>
          <w:r w:rsidRPr="00C54255">
            <w:rPr>
              <w:rFonts w:cs="Arial"/>
              <w:szCs w:val="22"/>
            </w:rPr>
            <w:fldChar w:fldCharType="end"/>
          </w:r>
        </w:p>
      </w:sdtContent>
    </w:sdt>
    <w:p w14:paraId="4375FA81" w14:textId="77777777" w:rsidR="001C3F5E" w:rsidRPr="00C54255" w:rsidRDefault="001C3F5E">
      <w:pPr>
        <w:rPr>
          <w:rFonts w:cs="Arial"/>
          <w:sz w:val="20"/>
          <w:szCs w:val="20"/>
        </w:rPr>
      </w:pPr>
    </w:p>
    <w:p w14:paraId="1E885DAB" w14:textId="77777777" w:rsidR="001C3F5E" w:rsidRPr="00C54255" w:rsidRDefault="001C3F5E">
      <w:pPr>
        <w:rPr>
          <w:rFonts w:cs="Arial"/>
          <w:sz w:val="20"/>
          <w:szCs w:val="20"/>
        </w:rPr>
      </w:pPr>
    </w:p>
    <w:p w14:paraId="707E1B05" w14:textId="77777777" w:rsidR="00B44D29" w:rsidRPr="00C54255" w:rsidRDefault="00765F0A" w:rsidP="00A4215C">
      <w:pPr>
        <w:pStyle w:val="Heading1"/>
        <w:rPr>
          <w:rFonts w:cs="Arial"/>
        </w:rPr>
      </w:pPr>
      <w:bookmarkStart w:id="0" w:name="_Toc412707680"/>
      <w:bookmarkStart w:id="1" w:name="_Toc412707876"/>
      <w:bookmarkStart w:id="2" w:name="_Toc430339721"/>
      <w:r w:rsidRPr="00C54255">
        <w:rPr>
          <w:rFonts w:cs="Arial"/>
        </w:rPr>
        <w:br w:type="page"/>
      </w:r>
      <w:bookmarkStart w:id="3" w:name="_Toc137457806"/>
      <w:r w:rsidR="003277FD" w:rsidRPr="00C54255">
        <w:rPr>
          <w:rFonts w:cs="Arial"/>
        </w:rPr>
        <w:lastRenderedPageBreak/>
        <w:t>A</w:t>
      </w:r>
      <w:r w:rsidR="00B44D29" w:rsidRPr="00C54255">
        <w:rPr>
          <w:rFonts w:cs="Arial"/>
        </w:rPr>
        <w:t>im</w:t>
      </w:r>
      <w:bookmarkEnd w:id="0"/>
      <w:bookmarkEnd w:id="1"/>
      <w:bookmarkEnd w:id="2"/>
      <w:r w:rsidR="00C5305A" w:rsidRPr="00C54255">
        <w:rPr>
          <w:rFonts w:cs="Arial"/>
        </w:rPr>
        <w:t xml:space="preserve"> of this protocol</w:t>
      </w:r>
      <w:bookmarkEnd w:id="3"/>
    </w:p>
    <w:p w14:paraId="30DF8DF9" w14:textId="77777777" w:rsidR="003277FD" w:rsidRPr="00C54255" w:rsidRDefault="003277FD" w:rsidP="00FD2ABD">
      <w:pPr>
        <w:jc w:val="center"/>
        <w:rPr>
          <w:rFonts w:cs="Arial"/>
          <w:b/>
          <w:i/>
          <w:szCs w:val="22"/>
        </w:rPr>
      </w:pPr>
    </w:p>
    <w:p w14:paraId="0B564661" w14:textId="77777777" w:rsidR="00FD2ABD" w:rsidRPr="00C54255" w:rsidRDefault="00FD2ABD" w:rsidP="00FD2ABD">
      <w:pPr>
        <w:jc w:val="center"/>
        <w:rPr>
          <w:rFonts w:cs="Arial"/>
          <w:b/>
          <w:i/>
          <w:szCs w:val="22"/>
        </w:rPr>
      </w:pPr>
      <w:r w:rsidRPr="00C54255">
        <w:rPr>
          <w:rFonts w:cs="Arial"/>
          <w:b/>
          <w:i/>
          <w:szCs w:val="22"/>
        </w:rPr>
        <w:t>“In Doncaster people no longer experience Domestic Abuse”</w:t>
      </w:r>
    </w:p>
    <w:p w14:paraId="07D69E34" w14:textId="77777777" w:rsidR="00FD2ABD" w:rsidRPr="00C54255" w:rsidRDefault="00FD2ABD" w:rsidP="00FD2ABD">
      <w:pPr>
        <w:jc w:val="both"/>
        <w:rPr>
          <w:rFonts w:cs="Arial"/>
          <w:i/>
          <w:szCs w:val="22"/>
        </w:rPr>
      </w:pPr>
    </w:p>
    <w:p w14:paraId="4F7FF5C0" w14:textId="77777777" w:rsidR="00FD2ABD" w:rsidRPr="00C54255" w:rsidRDefault="00FD2ABD" w:rsidP="00FD2ABD">
      <w:pPr>
        <w:jc w:val="both"/>
        <w:rPr>
          <w:rFonts w:cs="Arial"/>
          <w:szCs w:val="22"/>
        </w:rPr>
      </w:pPr>
      <w:r w:rsidRPr="00C54255">
        <w:rPr>
          <w:rFonts w:cs="Arial"/>
          <w:szCs w:val="22"/>
        </w:rPr>
        <w:t xml:space="preserve">Our vision is aspirational and is for a Doncaster where domestic violence and abuse is recognised as unacceptable, and people live safe and happy lives free from abuse. </w:t>
      </w:r>
    </w:p>
    <w:p w14:paraId="7B039DD0" w14:textId="77777777" w:rsidR="00FD2ABD" w:rsidRPr="00C54255" w:rsidRDefault="00FD2ABD" w:rsidP="00FD2ABD">
      <w:pPr>
        <w:jc w:val="both"/>
        <w:rPr>
          <w:rFonts w:cs="Arial"/>
          <w:szCs w:val="22"/>
        </w:rPr>
      </w:pPr>
    </w:p>
    <w:p w14:paraId="54CA3750" w14:textId="77777777" w:rsidR="00FD2ABD" w:rsidRPr="00C54255" w:rsidRDefault="00FD2ABD" w:rsidP="00FD2ABD">
      <w:pPr>
        <w:jc w:val="both"/>
        <w:rPr>
          <w:rFonts w:cs="Arial"/>
          <w:szCs w:val="22"/>
        </w:rPr>
      </w:pPr>
      <w:r w:rsidRPr="00C54255">
        <w:rPr>
          <w:rFonts w:cs="Arial"/>
          <w:szCs w:val="22"/>
        </w:rPr>
        <w:t xml:space="preserve">Anyone experiencing domestic abuse, whether being abused, being the abuser or witnessing abuse, has access to the support they need at the time they need it, to be safe and recover, or address their behaviour. </w:t>
      </w:r>
    </w:p>
    <w:p w14:paraId="6CB8D08D" w14:textId="77777777" w:rsidR="00FD2ABD" w:rsidRPr="00C54255" w:rsidRDefault="00FD2ABD" w:rsidP="00B26495">
      <w:pPr>
        <w:jc w:val="both"/>
        <w:rPr>
          <w:rFonts w:cs="Arial"/>
          <w:szCs w:val="22"/>
        </w:rPr>
      </w:pPr>
    </w:p>
    <w:p w14:paraId="09259EEC" w14:textId="77777777" w:rsidR="00FD2ABD" w:rsidRPr="00C54255" w:rsidRDefault="00FD2ABD" w:rsidP="00FD2ABD">
      <w:pPr>
        <w:jc w:val="both"/>
        <w:rPr>
          <w:rFonts w:cs="Arial"/>
          <w:szCs w:val="22"/>
        </w:rPr>
      </w:pPr>
      <w:r w:rsidRPr="00C54255">
        <w:rPr>
          <w:rFonts w:cs="Arial"/>
          <w:szCs w:val="22"/>
        </w:rPr>
        <w:t>T</w:t>
      </w:r>
      <w:r w:rsidR="00D66ACB" w:rsidRPr="00C54255">
        <w:rPr>
          <w:rFonts w:cs="Arial"/>
          <w:szCs w:val="22"/>
        </w:rPr>
        <w:t xml:space="preserve">his protocol has been produced to provide agencies and practitioners across Doncaster with the guidance and resources to </w:t>
      </w:r>
      <w:r w:rsidRPr="00C54255">
        <w:rPr>
          <w:rFonts w:cs="Arial"/>
          <w:szCs w:val="22"/>
        </w:rPr>
        <w:t xml:space="preserve">ensure that </w:t>
      </w:r>
      <w:r w:rsidR="00D66ACB" w:rsidRPr="00C54255">
        <w:rPr>
          <w:rFonts w:cs="Arial"/>
          <w:szCs w:val="22"/>
        </w:rPr>
        <w:t>we are all</w:t>
      </w:r>
      <w:r w:rsidRPr="00C54255">
        <w:rPr>
          <w:rFonts w:cs="Arial"/>
          <w:szCs w:val="22"/>
        </w:rPr>
        <w:t xml:space="preserve"> working together to achieve this vision</w:t>
      </w:r>
      <w:r w:rsidR="00D66ACB" w:rsidRPr="00C54255">
        <w:rPr>
          <w:rFonts w:cs="Arial"/>
          <w:szCs w:val="22"/>
        </w:rPr>
        <w:t>.  They outline</w:t>
      </w:r>
      <w:r w:rsidRPr="00C54255">
        <w:rPr>
          <w:rFonts w:cs="Arial"/>
          <w:szCs w:val="22"/>
        </w:rPr>
        <w:t xml:space="preserve"> practical, good practice approaches for responding to adults and families who are affected by domestic abuse.</w:t>
      </w:r>
    </w:p>
    <w:p w14:paraId="034E7438" w14:textId="77777777" w:rsidR="00FD2ABD" w:rsidRPr="00C54255" w:rsidRDefault="00FD2ABD" w:rsidP="00FD2ABD">
      <w:pPr>
        <w:jc w:val="both"/>
        <w:rPr>
          <w:rFonts w:cs="Arial"/>
          <w:szCs w:val="22"/>
        </w:rPr>
      </w:pPr>
    </w:p>
    <w:p w14:paraId="1568B2A7" w14:textId="447B2772" w:rsidR="00BC6473" w:rsidRPr="00C54255" w:rsidRDefault="00D66ACB" w:rsidP="00B26495">
      <w:pPr>
        <w:jc w:val="both"/>
        <w:rPr>
          <w:rFonts w:cs="Arial"/>
          <w:color w:val="FF0000"/>
          <w:szCs w:val="22"/>
        </w:rPr>
      </w:pPr>
      <w:r w:rsidRPr="00C54255">
        <w:rPr>
          <w:rFonts w:cs="Arial"/>
          <w:szCs w:val="22"/>
        </w:rPr>
        <w:t>This protocol has been</w:t>
      </w:r>
      <w:r w:rsidR="00FD2ABD" w:rsidRPr="00C54255">
        <w:rPr>
          <w:rFonts w:cs="Arial"/>
          <w:szCs w:val="22"/>
        </w:rPr>
        <w:t xml:space="preserve"> endorsed by the</w:t>
      </w:r>
      <w:r w:rsidR="00503556" w:rsidRPr="00C54255">
        <w:rPr>
          <w:rFonts w:cs="Arial"/>
          <w:szCs w:val="22"/>
        </w:rPr>
        <w:t xml:space="preserve"> </w:t>
      </w:r>
      <w:r w:rsidR="00C5305A" w:rsidRPr="00C54255">
        <w:rPr>
          <w:rFonts w:cs="Arial"/>
          <w:szCs w:val="22"/>
        </w:rPr>
        <w:t>Doncaster</w:t>
      </w:r>
      <w:r w:rsidR="00503556" w:rsidRPr="00C54255">
        <w:rPr>
          <w:rFonts w:cs="Arial"/>
          <w:szCs w:val="22"/>
        </w:rPr>
        <w:t xml:space="preserve"> Domestic </w:t>
      </w:r>
      <w:r w:rsidR="00C5305A" w:rsidRPr="00C54255">
        <w:rPr>
          <w:rFonts w:cs="Arial"/>
          <w:szCs w:val="22"/>
        </w:rPr>
        <w:t>and Sexual Abuse Partnership</w:t>
      </w:r>
      <w:r w:rsidR="00503556" w:rsidRPr="00C54255">
        <w:rPr>
          <w:rFonts w:cs="Arial"/>
          <w:szCs w:val="22"/>
        </w:rPr>
        <w:t>, t</w:t>
      </w:r>
      <w:r w:rsidR="00BB0E60" w:rsidRPr="00C54255">
        <w:rPr>
          <w:rFonts w:cs="Arial"/>
          <w:szCs w:val="22"/>
        </w:rPr>
        <w:t xml:space="preserve">he </w:t>
      </w:r>
      <w:r w:rsidR="00C5305A" w:rsidRPr="00C54255">
        <w:rPr>
          <w:rFonts w:cs="Arial"/>
          <w:szCs w:val="22"/>
        </w:rPr>
        <w:t>Doncaster</w:t>
      </w:r>
      <w:r w:rsidR="00B52324" w:rsidRPr="00C54255">
        <w:rPr>
          <w:rFonts w:cs="Arial"/>
          <w:szCs w:val="22"/>
        </w:rPr>
        <w:t xml:space="preserve"> Safeguarding </w:t>
      </w:r>
      <w:r w:rsidR="006A2BF0" w:rsidRPr="00C54255">
        <w:rPr>
          <w:rFonts w:cs="Arial"/>
          <w:szCs w:val="22"/>
        </w:rPr>
        <w:t>Partnership and the Safer Stronger Doncaster Partnership,</w:t>
      </w:r>
      <w:r w:rsidR="00BB0E60" w:rsidRPr="00C54255">
        <w:rPr>
          <w:rFonts w:cs="Arial"/>
          <w:szCs w:val="22"/>
        </w:rPr>
        <w:t xml:space="preserve"> </w:t>
      </w:r>
      <w:r w:rsidR="00FD2ABD" w:rsidRPr="00C54255">
        <w:rPr>
          <w:rFonts w:cs="Arial"/>
          <w:szCs w:val="22"/>
        </w:rPr>
        <w:t>r</w:t>
      </w:r>
      <w:r w:rsidRPr="00C54255">
        <w:rPr>
          <w:rFonts w:cs="Arial"/>
          <w:szCs w:val="22"/>
        </w:rPr>
        <w:t>ecognising</w:t>
      </w:r>
      <w:r w:rsidR="00FD2ABD" w:rsidRPr="00C54255">
        <w:rPr>
          <w:rFonts w:cs="Arial"/>
          <w:szCs w:val="22"/>
        </w:rPr>
        <w:t xml:space="preserve"> that</w:t>
      </w:r>
      <w:r w:rsidR="00B52324" w:rsidRPr="00C54255">
        <w:rPr>
          <w:rFonts w:cs="Arial"/>
          <w:szCs w:val="22"/>
        </w:rPr>
        <w:t xml:space="preserve"> </w:t>
      </w:r>
      <w:r w:rsidR="00BB0E60" w:rsidRPr="00C54255">
        <w:rPr>
          <w:rFonts w:cs="Arial"/>
          <w:szCs w:val="22"/>
        </w:rPr>
        <w:t xml:space="preserve">domestic abuse </w:t>
      </w:r>
      <w:r w:rsidR="00FD2ABD" w:rsidRPr="00C54255">
        <w:rPr>
          <w:rFonts w:cs="Arial"/>
          <w:szCs w:val="22"/>
        </w:rPr>
        <w:t>is</w:t>
      </w:r>
      <w:r w:rsidR="00BB0E60" w:rsidRPr="00C54255">
        <w:rPr>
          <w:rFonts w:cs="Arial"/>
          <w:szCs w:val="22"/>
        </w:rPr>
        <w:t xml:space="preserve"> a priority issue to be tackled </w:t>
      </w:r>
      <w:r w:rsidR="00FD2ABD" w:rsidRPr="00C54255">
        <w:rPr>
          <w:rFonts w:cs="Arial"/>
          <w:szCs w:val="22"/>
        </w:rPr>
        <w:t xml:space="preserve">jointly </w:t>
      </w:r>
      <w:r w:rsidR="00BB0E60" w:rsidRPr="00C54255">
        <w:rPr>
          <w:rFonts w:cs="Arial"/>
          <w:szCs w:val="22"/>
        </w:rPr>
        <w:t xml:space="preserve">by </w:t>
      </w:r>
      <w:r w:rsidR="00B52324" w:rsidRPr="00C54255">
        <w:rPr>
          <w:rFonts w:cs="Arial"/>
          <w:szCs w:val="22"/>
        </w:rPr>
        <w:t>partner</w:t>
      </w:r>
      <w:r w:rsidR="00BB0E60" w:rsidRPr="00C54255">
        <w:rPr>
          <w:rFonts w:cs="Arial"/>
          <w:szCs w:val="22"/>
        </w:rPr>
        <w:t xml:space="preserve"> agencie</w:t>
      </w:r>
      <w:r w:rsidR="00BC6473" w:rsidRPr="00C54255">
        <w:rPr>
          <w:rFonts w:cs="Arial"/>
          <w:szCs w:val="22"/>
        </w:rPr>
        <w:t>s.</w:t>
      </w:r>
      <w:r w:rsidR="00FD2ABD" w:rsidRPr="00C54255">
        <w:rPr>
          <w:rFonts w:cs="Arial"/>
          <w:color w:val="FF0000"/>
          <w:szCs w:val="22"/>
        </w:rPr>
        <w:t xml:space="preserve">  </w:t>
      </w:r>
      <w:r w:rsidR="00BB0E60" w:rsidRPr="00C54255">
        <w:rPr>
          <w:rFonts w:cs="Arial"/>
          <w:color w:val="FF0000"/>
          <w:szCs w:val="22"/>
        </w:rPr>
        <w:t xml:space="preserve"> </w:t>
      </w:r>
    </w:p>
    <w:p w14:paraId="229B85C7" w14:textId="1670485D" w:rsidR="006C03A5" w:rsidRPr="00C54255" w:rsidRDefault="006C03A5" w:rsidP="00B26495">
      <w:pPr>
        <w:jc w:val="both"/>
        <w:rPr>
          <w:rFonts w:cs="Arial"/>
          <w:color w:val="FF0000"/>
          <w:szCs w:val="22"/>
        </w:rPr>
      </w:pPr>
    </w:p>
    <w:p w14:paraId="6C94D17A" w14:textId="61C0448C" w:rsidR="006C03A5" w:rsidRPr="00C54255" w:rsidRDefault="006C03A5" w:rsidP="00B26495">
      <w:pPr>
        <w:jc w:val="both"/>
        <w:rPr>
          <w:rFonts w:cs="Arial"/>
          <w:color w:val="FF0000"/>
          <w:szCs w:val="22"/>
        </w:rPr>
      </w:pPr>
    </w:p>
    <w:p w14:paraId="2812AC37" w14:textId="19157DDD" w:rsidR="006C03A5" w:rsidRPr="00C54255" w:rsidRDefault="006C03A5" w:rsidP="00A4215C">
      <w:pPr>
        <w:pStyle w:val="Heading1"/>
        <w:rPr>
          <w:rFonts w:cs="Arial"/>
        </w:rPr>
      </w:pPr>
      <w:bookmarkStart w:id="4" w:name="_Toc137457807"/>
      <w:bookmarkStart w:id="5" w:name="Safeguarding"/>
      <w:r w:rsidRPr="00C54255">
        <w:rPr>
          <w:rFonts w:cs="Arial"/>
        </w:rPr>
        <w:t>Domestic abuse and safeguarding</w:t>
      </w:r>
      <w:bookmarkEnd w:id="4"/>
    </w:p>
    <w:bookmarkEnd w:id="5"/>
    <w:p w14:paraId="682C05A2" w14:textId="77777777" w:rsidR="006C03A5" w:rsidRPr="00C54255" w:rsidRDefault="006C03A5" w:rsidP="00B26495">
      <w:pPr>
        <w:jc w:val="both"/>
        <w:rPr>
          <w:rFonts w:cs="Arial"/>
          <w:color w:val="FF0000"/>
          <w:szCs w:val="22"/>
        </w:rPr>
      </w:pPr>
    </w:p>
    <w:p w14:paraId="73CD2976" w14:textId="34E9B612" w:rsidR="00AF3C34" w:rsidRPr="00C54255" w:rsidRDefault="006C03A5" w:rsidP="00B26495">
      <w:pPr>
        <w:jc w:val="both"/>
        <w:rPr>
          <w:rFonts w:cs="Arial"/>
          <w:color w:val="FF0000"/>
          <w:szCs w:val="22"/>
        </w:rPr>
      </w:pPr>
      <w:r w:rsidRPr="00C54255">
        <w:rPr>
          <w:rFonts w:cs="Arial"/>
          <w:color w:val="FF0000"/>
          <w:szCs w:val="22"/>
        </w:rPr>
        <w:t xml:space="preserve">This domestic abuse protocol </w:t>
      </w:r>
      <w:r w:rsidR="00E60164" w:rsidRPr="00C54255">
        <w:rPr>
          <w:rFonts w:cs="Arial"/>
          <w:color w:val="FF0000"/>
          <w:szCs w:val="22"/>
        </w:rPr>
        <w:t xml:space="preserve">does not replace existing safeguarding children or </w:t>
      </w:r>
      <w:r w:rsidR="002824D9" w:rsidRPr="00C54255">
        <w:rPr>
          <w:rFonts w:cs="Arial"/>
          <w:color w:val="FF0000"/>
          <w:szCs w:val="22"/>
        </w:rPr>
        <w:t>adult’s</w:t>
      </w:r>
      <w:r w:rsidR="00E60164" w:rsidRPr="00C54255">
        <w:rPr>
          <w:rFonts w:cs="Arial"/>
          <w:color w:val="FF0000"/>
          <w:szCs w:val="22"/>
        </w:rPr>
        <w:t xml:space="preserve"> procedures.  </w:t>
      </w:r>
    </w:p>
    <w:p w14:paraId="20BC78A6" w14:textId="204752D3" w:rsidR="00E60164" w:rsidRPr="00C54255" w:rsidRDefault="00E60164" w:rsidP="00B26495">
      <w:pPr>
        <w:jc w:val="both"/>
        <w:rPr>
          <w:rFonts w:cs="Arial"/>
          <w:color w:val="FF0000"/>
          <w:szCs w:val="22"/>
        </w:rPr>
      </w:pPr>
      <w:r w:rsidRPr="00C54255">
        <w:rPr>
          <w:rFonts w:cs="Arial"/>
          <w:color w:val="FF0000"/>
          <w:szCs w:val="22"/>
        </w:rPr>
        <w:t>As such this protocol should be read in conjunction with</w:t>
      </w:r>
      <w:r w:rsidR="002824D9">
        <w:rPr>
          <w:rFonts w:cs="Arial"/>
          <w:color w:val="FF0000"/>
          <w:szCs w:val="22"/>
        </w:rPr>
        <w:t>:</w:t>
      </w:r>
    </w:p>
    <w:p w14:paraId="796D4E8B" w14:textId="77777777" w:rsidR="00E60164" w:rsidRPr="00C54255" w:rsidRDefault="00E60164" w:rsidP="00B26495">
      <w:pPr>
        <w:jc w:val="both"/>
        <w:rPr>
          <w:rFonts w:cs="Arial"/>
          <w:szCs w:val="22"/>
        </w:rPr>
      </w:pPr>
    </w:p>
    <w:p w14:paraId="716B2D51" w14:textId="5AE5A7B1" w:rsidR="00D66ACB" w:rsidRPr="00C54255" w:rsidRDefault="00D66ACB" w:rsidP="00AF3C34">
      <w:pPr>
        <w:pStyle w:val="ListParagraph"/>
        <w:numPr>
          <w:ilvl w:val="0"/>
          <w:numId w:val="3"/>
        </w:numPr>
        <w:rPr>
          <w:rFonts w:cs="Arial"/>
          <w:szCs w:val="22"/>
          <w:u w:val="single"/>
        </w:rPr>
      </w:pPr>
      <w:r w:rsidRPr="00C54255">
        <w:rPr>
          <w:rFonts w:cs="Arial"/>
          <w:szCs w:val="22"/>
        </w:rPr>
        <w:t xml:space="preserve">Doncaster Safeguarding Children </w:t>
      </w:r>
      <w:r w:rsidR="00004D30" w:rsidRPr="00C54255">
        <w:rPr>
          <w:rFonts w:cs="Arial"/>
          <w:szCs w:val="22"/>
        </w:rPr>
        <w:t>Partnership</w:t>
      </w:r>
      <w:r w:rsidRPr="00C54255">
        <w:rPr>
          <w:rFonts w:cs="Arial"/>
          <w:szCs w:val="22"/>
        </w:rPr>
        <w:t xml:space="preserve"> policies and procedures </w:t>
      </w:r>
      <w:hyperlink r:id="rId13" w:history="1">
        <w:r w:rsidR="00B05223">
          <w:rPr>
            <w:rStyle w:val="Hyperlink"/>
          </w:rPr>
          <w:t>About Us | Doncaster Safeguarding Children Partnership (dscp.org.uk)</w:t>
        </w:r>
      </w:hyperlink>
    </w:p>
    <w:p w14:paraId="312A577F" w14:textId="77777777" w:rsidR="00B05223" w:rsidRPr="00B05223" w:rsidRDefault="00D66ACB" w:rsidP="00B05223">
      <w:pPr>
        <w:pStyle w:val="ListParagraph"/>
        <w:numPr>
          <w:ilvl w:val="0"/>
          <w:numId w:val="3"/>
        </w:numPr>
        <w:ind w:left="426" w:hanging="426"/>
        <w:rPr>
          <w:rFonts w:cs="Arial"/>
          <w:szCs w:val="22"/>
          <w:u w:val="single"/>
        </w:rPr>
      </w:pPr>
      <w:r w:rsidRPr="00B05223">
        <w:rPr>
          <w:rFonts w:cs="Arial"/>
          <w:szCs w:val="22"/>
        </w:rPr>
        <w:t xml:space="preserve">Doncaster Safeguarding Adults Board policies and procedures </w:t>
      </w:r>
      <w:hyperlink r:id="rId14" w:history="1">
        <w:r w:rsidR="00B05223">
          <w:rPr>
            <w:rStyle w:val="Hyperlink"/>
          </w:rPr>
          <w:t>Doncaster Safeguarding Adults Board (DSAB) - Doncaster Council</w:t>
        </w:r>
      </w:hyperlink>
      <w:r w:rsidR="00B05223">
        <w:t xml:space="preserve"> </w:t>
      </w:r>
    </w:p>
    <w:p w14:paraId="6FB27467" w14:textId="707E1CF8" w:rsidR="00D66ACB" w:rsidRPr="00B05223" w:rsidRDefault="00BB7749" w:rsidP="00B05223">
      <w:pPr>
        <w:pStyle w:val="ListParagraph"/>
        <w:numPr>
          <w:ilvl w:val="0"/>
          <w:numId w:val="3"/>
        </w:numPr>
        <w:ind w:left="426" w:hanging="426"/>
        <w:rPr>
          <w:rFonts w:cs="Arial"/>
          <w:szCs w:val="22"/>
          <w:u w:val="single"/>
        </w:rPr>
      </w:pPr>
      <w:hyperlink r:id="rId15" w:history="1">
        <w:r w:rsidR="00D66ACB" w:rsidRPr="00B05223">
          <w:rPr>
            <w:rStyle w:val="Hyperlink"/>
            <w:rFonts w:cs="Arial"/>
            <w:szCs w:val="22"/>
          </w:rPr>
          <w:t>MARAC Operating Protocol</w:t>
        </w:r>
      </w:hyperlink>
      <w:r w:rsidR="00D66ACB" w:rsidRPr="00B05223">
        <w:rPr>
          <w:rFonts w:cs="Arial"/>
          <w:szCs w:val="22"/>
        </w:rPr>
        <w:t xml:space="preserve"> </w:t>
      </w:r>
    </w:p>
    <w:p w14:paraId="2C2893D9" w14:textId="77777777" w:rsidR="00CD70C4" w:rsidRPr="00C54255" w:rsidRDefault="007403D6" w:rsidP="00AA252B">
      <w:pPr>
        <w:pStyle w:val="ListParagraph"/>
        <w:numPr>
          <w:ilvl w:val="0"/>
          <w:numId w:val="3"/>
        </w:numPr>
        <w:ind w:left="426" w:hanging="426"/>
        <w:rPr>
          <w:rFonts w:cs="Arial"/>
          <w:szCs w:val="22"/>
          <w:u w:val="single"/>
        </w:rPr>
      </w:pPr>
      <w:r w:rsidRPr="00C54255">
        <w:rPr>
          <w:rFonts w:cs="Arial"/>
          <w:szCs w:val="22"/>
        </w:rPr>
        <w:t>Your own internal agency policies and procedure</w:t>
      </w:r>
      <w:bookmarkStart w:id="6" w:name="_Toc412707681"/>
      <w:bookmarkStart w:id="7" w:name="_Toc412707877"/>
      <w:r w:rsidR="00356196" w:rsidRPr="00C54255">
        <w:rPr>
          <w:rFonts w:cs="Arial"/>
          <w:szCs w:val="22"/>
        </w:rPr>
        <w:t>s</w:t>
      </w:r>
    </w:p>
    <w:p w14:paraId="2BBCAC32" w14:textId="77777777" w:rsidR="00C847B4" w:rsidRPr="00C54255" w:rsidRDefault="00C847B4" w:rsidP="00F0566D">
      <w:pPr>
        <w:rPr>
          <w:rStyle w:val="DAProtocol1"/>
          <w:rFonts w:cs="Arial"/>
          <w:b w:val="0"/>
          <w:bCs w:val="0"/>
          <w:szCs w:val="22"/>
        </w:rPr>
      </w:pPr>
    </w:p>
    <w:p w14:paraId="0026D522" w14:textId="77777777" w:rsidR="00C847B4" w:rsidRPr="00C54255" w:rsidRDefault="00C847B4" w:rsidP="00F0566D">
      <w:pPr>
        <w:rPr>
          <w:rStyle w:val="DAProtocol1"/>
          <w:rFonts w:cs="Arial"/>
          <w:b w:val="0"/>
          <w:bCs w:val="0"/>
          <w:szCs w:val="22"/>
          <w:u w:val="none"/>
        </w:rPr>
      </w:pPr>
      <w:r w:rsidRPr="00C54255">
        <w:rPr>
          <w:rStyle w:val="DAProtocol1"/>
          <w:rFonts w:cs="Arial"/>
          <w:b w:val="0"/>
          <w:bCs w:val="0"/>
          <w:szCs w:val="22"/>
          <w:u w:val="none"/>
        </w:rPr>
        <w:t>By adhering to the best practice guidance outlined in this protocol practiti</w:t>
      </w:r>
      <w:r w:rsidR="008E07FC" w:rsidRPr="00C54255">
        <w:rPr>
          <w:rStyle w:val="DAProtocol1"/>
          <w:rFonts w:cs="Arial"/>
          <w:b w:val="0"/>
          <w:bCs w:val="0"/>
          <w:szCs w:val="22"/>
          <w:u w:val="none"/>
        </w:rPr>
        <w:t>oners will be contributing to a</w:t>
      </w:r>
      <w:r w:rsidRPr="00C54255">
        <w:rPr>
          <w:rStyle w:val="DAProtocol1"/>
          <w:rFonts w:cs="Arial"/>
          <w:b w:val="0"/>
          <w:bCs w:val="0"/>
          <w:szCs w:val="22"/>
          <w:u w:val="none"/>
        </w:rPr>
        <w:t xml:space="preserve"> </w:t>
      </w:r>
      <w:r w:rsidR="008E07FC" w:rsidRPr="00C54255">
        <w:rPr>
          <w:rStyle w:val="DAProtocol1"/>
          <w:rFonts w:cs="Arial"/>
          <w:b w:val="0"/>
          <w:bCs w:val="0"/>
          <w:szCs w:val="22"/>
          <w:u w:val="none"/>
        </w:rPr>
        <w:t xml:space="preserve">vision and an ethos whereby victims are empowered and are not re-victimised by the system and where perpetrators are encouraged to take responsibility for their actions.  </w:t>
      </w:r>
    </w:p>
    <w:p w14:paraId="6CCB1A18" w14:textId="77777777" w:rsidR="00C847B4" w:rsidRPr="00C54255" w:rsidRDefault="00C847B4" w:rsidP="00F0566D">
      <w:pPr>
        <w:rPr>
          <w:rStyle w:val="DAProtocol1"/>
          <w:rFonts w:cs="Arial"/>
          <w:b w:val="0"/>
          <w:bCs w:val="0"/>
          <w:szCs w:val="22"/>
        </w:rPr>
      </w:pPr>
    </w:p>
    <w:bookmarkEnd w:id="6"/>
    <w:bookmarkEnd w:id="7"/>
    <w:p w14:paraId="731FE869" w14:textId="77777777" w:rsidR="006C03A5" w:rsidRPr="00C54255" w:rsidRDefault="006C03A5" w:rsidP="006C03A5">
      <w:pPr>
        <w:jc w:val="both"/>
        <w:rPr>
          <w:rFonts w:cs="Arial"/>
          <w:szCs w:val="22"/>
        </w:rPr>
      </w:pPr>
      <w:r w:rsidRPr="00C54255">
        <w:rPr>
          <w:rFonts w:cs="Arial"/>
          <w:szCs w:val="22"/>
        </w:rPr>
        <w:t>Domestic Abuse is also included as part of the Care Act 2014.  The Act stipulates that each local authority must:</w:t>
      </w:r>
    </w:p>
    <w:p w14:paraId="2A23F118" w14:textId="77777777" w:rsidR="006C03A5" w:rsidRPr="00C54255" w:rsidRDefault="006C03A5" w:rsidP="006C03A5">
      <w:pPr>
        <w:jc w:val="both"/>
        <w:rPr>
          <w:rFonts w:cs="Arial"/>
          <w:szCs w:val="22"/>
        </w:rPr>
      </w:pPr>
    </w:p>
    <w:p w14:paraId="3FE4DD64" w14:textId="77777777" w:rsidR="006C03A5" w:rsidRPr="00C54255" w:rsidRDefault="006C03A5" w:rsidP="006C42A4">
      <w:pPr>
        <w:pStyle w:val="ListParagraph"/>
        <w:numPr>
          <w:ilvl w:val="0"/>
          <w:numId w:val="23"/>
        </w:numPr>
        <w:jc w:val="both"/>
        <w:rPr>
          <w:rFonts w:cs="Arial"/>
          <w:szCs w:val="22"/>
        </w:rPr>
      </w:pPr>
      <w:r w:rsidRPr="00C54255">
        <w:rPr>
          <w:rFonts w:cs="Arial"/>
          <w:szCs w:val="22"/>
        </w:rPr>
        <w:t>Make enquiries if it believes an adult is (or is at risk of) being abused or neglected. An enquiry can range from a conversation with the person of concern to a multi-agency safeguarding meeting</w:t>
      </w:r>
    </w:p>
    <w:p w14:paraId="4A0E1D98" w14:textId="77777777" w:rsidR="006C03A5" w:rsidRPr="00C54255" w:rsidRDefault="006C03A5" w:rsidP="006C42A4">
      <w:pPr>
        <w:pStyle w:val="ListParagraph"/>
        <w:numPr>
          <w:ilvl w:val="0"/>
          <w:numId w:val="23"/>
        </w:numPr>
        <w:jc w:val="both"/>
        <w:rPr>
          <w:rFonts w:cs="Arial"/>
          <w:szCs w:val="22"/>
        </w:rPr>
      </w:pPr>
      <w:r w:rsidRPr="00C54255">
        <w:rPr>
          <w:rFonts w:cs="Arial"/>
          <w:szCs w:val="22"/>
        </w:rPr>
        <w:t>Arrange for independent advocacy when necessary</w:t>
      </w:r>
    </w:p>
    <w:p w14:paraId="1A922903" w14:textId="77777777" w:rsidR="006C03A5" w:rsidRPr="00C54255" w:rsidRDefault="006C03A5" w:rsidP="006C42A4">
      <w:pPr>
        <w:pStyle w:val="ListParagraph"/>
        <w:numPr>
          <w:ilvl w:val="0"/>
          <w:numId w:val="23"/>
        </w:numPr>
        <w:jc w:val="both"/>
        <w:rPr>
          <w:rFonts w:cs="Arial"/>
          <w:szCs w:val="22"/>
        </w:rPr>
      </w:pPr>
      <w:r w:rsidRPr="00C54255">
        <w:rPr>
          <w:rFonts w:cs="Arial"/>
          <w:szCs w:val="22"/>
        </w:rPr>
        <w:t>Cooperate with relevant partners to protect adults experiencing, or at risk of, abuse or neglect</w:t>
      </w:r>
    </w:p>
    <w:p w14:paraId="743C14EE" w14:textId="77777777" w:rsidR="006C03A5" w:rsidRPr="00C54255" w:rsidRDefault="006C03A5" w:rsidP="006C42A4">
      <w:pPr>
        <w:pStyle w:val="ListParagraph"/>
        <w:numPr>
          <w:ilvl w:val="0"/>
          <w:numId w:val="23"/>
        </w:numPr>
        <w:jc w:val="both"/>
        <w:rPr>
          <w:rFonts w:cs="Arial"/>
          <w:szCs w:val="22"/>
        </w:rPr>
      </w:pPr>
      <w:r w:rsidRPr="00C54255">
        <w:rPr>
          <w:rFonts w:cs="Arial"/>
          <w:szCs w:val="22"/>
        </w:rPr>
        <w:t>Minimise any restrictions on the individual’s rights of ‘freedom of action’ involved in protecting the person from harm</w:t>
      </w:r>
    </w:p>
    <w:p w14:paraId="3FFBDB2F" w14:textId="77777777" w:rsidR="006C03A5" w:rsidRPr="00C54255" w:rsidRDefault="006C03A5" w:rsidP="006C42A4">
      <w:pPr>
        <w:pStyle w:val="ListParagraph"/>
        <w:numPr>
          <w:ilvl w:val="0"/>
          <w:numId w:val="23"/>
        </w:numPr>
        <w:jc w:val="both"/>
        <w:rPr>
          <w:rFonts w:cs="Arial"/>
          <w:szCs w:val="22"/>
        </w:rPr>
      </w:pPr>
      <w:r w:rsidRPr="00C54255">
        <w:rPr>
          <w:rFonts w:cs="Arial"/>
          <w:szCs w:val="22"/>
        </w:rPr>
        <w:t>Make a proportionate response</w:t>
      </w:r>
    </w:p>
    <w:p w14:paraId="3C146321" w14:textId="77777777" w:rsidR="006C03A5" w:rsidRPr="00C54255" w:rsidRDefault="006C03A5" w:rsidP="006C03A5">
      <w:pPr>
        <w:jc w:val="both"/>
        <w:rPr>
          <w:rFonts w:cs="Arial"/>
          <w:szCs w:val="22"/>
        </w:rPr>
      </w:pPr>
    </w:p>
    <w:p w14:paraId="752BC6A5" w14:textId="77777777" w:rsidR="006C03A5" w:rsidRPr="00C54255" w:rsidRDefault="006C03A5" w:rsidP="006C03A5">
      <w:pPr>
        <w:jc w:val="both"/>
        <w:rPr>
          <w:rFonts w:cs="Arial"/>
          <w:szCs w:val="22"/>
        </w:rPr>
      </w:pPr>
      <w:r w:rsidRPr="00C54255">
        <w:rPr>
          <w:rFonts w:cs="Arial"/>
          <w:szCs w:val="22"/>
        </w:rPr>
        <w:t>The enquiry will do the following:</w:t>
      </w:r>
    </w:p>
    <w:p w14:paraId="2B70AA18" w14:textId="77777777" w:rsidR="006C03A5" w:rsidRPr="00C54255" w:rsidRDefault="006C03A5" w:rsidP="006C03A5">
      <w:pPr>
        <w:jc w:val="both"/>
        <w:rPr>
          <w:rFonts w:cs="Arial"/>
          <w:szCs w:val="22"/>
        </w:rPr>
      </w:pPr>
    </w:p>
    <w:p w14:paraId="1C3A21D4" w14:textId="77777777" w:rsidR="006C03A5" w:rsidRPr="00C54255" w:rsidRDefault="006C03A5" w:rsidP="006C42A4">
      <w:pPr>
        <w:pStyle w:val="ListParagraph"/>
        <w:numPr>
          <w:ilvl w:val="0"/>
          <w:numId w:val="24"/>
        </w:numPr>
        <w:jc w:val="both"/>
        <w:rPr>
          <w:rFonts w:cs="Arial"/>
          <w:szCs w:val="22"/>
        </w:rPr>
      </w:pPr>
      <w:r w:rsidRPr="00C54255">
        <w:rPr>
          <w:rFonts w:cs="Arial"/>
          <w:szCs w:val="22"/>
        </w:rPr>
        <w:t>Ensure the immediate safety of the individual</w:t>
      </w:r>
    </w:p>
    <w:p w14:paraId="7D3083F3" w14:textId="77777777" w:rsidR="006C03A5" w:rsidRPr="00C54255" w:rsidRDefault="006C03A5" w:rsidP="006C42A4">
      <w:pPr>
        <w:pStyle w:val="ListParagraph"/>
        <w:numPr>
          <w:ilvl w:val="0"/>
          <w:numId w:val="24"/>
        </w:numPr>
        <w:jc w:val="both"/>
        <w:rPr>
          <w:rFonts w:cs="Arial"/>
          <w:szCs w:val="22"/>
        </w:rPr>
      </w:pPr>
      <w:r w:rsidRPr="00C54255">
        <w:rPr>
          <w:rFonts w:cs="Arial"/>
          <w:szCs w:val="22"/>
        </w:rPr>
        <w:lastRenderedPageBreak/>
        <w:t>Establish the facts</w:t>
      </w:r>
    </w:p>
    <w:p w14:paraId="4942FB7C" w14:textId="77777777" w:rsidR="006C03A5" w:rsidRPr="00C54255" w:rsidRDefault="006C03A5" w:rsidP="006C42A4">
      <w:pPr>
        <w:pStyle w:val="ListParagraph"/>
        <w:numPr>
          <w:ilvl w:val="0"/>
          <w:numId w:val="24"/>
        </w:numPr>
        <w:jc w:val="both"/>
        <w:rPr>
          <w:rFonts w:cs="Arial"/>
          <w:szCs w:val="22"/>
        </w:rPr>
      </w:pPr>
      <w:r w:rsidRPr="00C54255">
        <w:rPr>
          <w:rFonts w:cs="Arial"/>
          <w:szCs w:val="22"/>
        </w:rPr>
        <w:t>Determine the person’s views, wishes and desired outcomes and seek consent</w:t>
      </w:r>
    </w:p>
    <w:p w14:paraId="29B6A7C7" w14:textId="77777777" w:rsidR="006C03A5" w:rsidRPr="00C54255" w:rsidRDefault="006C03A5" w:rsidP="006C42A4">
      <w:pPr>
        <w:pStyle w:val="ListParagraph"/>
        <w:numPr>
          <w:ilvl w:val="0"/>
          <w:numId w:val="24"/>
        </w:numPr>
        <w:jc w:val="both"/>
        <w:rPr>
          <w:rFonts w:cs="Arial"/>
          <w:szCs w:val="22"/>
        </w:rPr>
      </w:pPr>
      <w:r w:rsidRPr="00C54255">
        <w:rPr>
          <w:rFonts w:cs="Arial"/>
          <w:szCs w:val="22"/>
        </w:rPr>
        <w:t>Assess the needs of the person for protection or support</w:t>
      </w:r>
    </w:p>
    <w:p w14:paraId="5F4F4E10" w14:textId="77777777" w:rsidR="006C03A5" w:rsidRPr="00C54255" w:rsidRDefault="006C03A5" w:rsidP="006C42A4">
      <w:pPr>
        <w:pStyle w:val="ListParagraph"/>
        <w:numPr>
          <w:ilvl w:val="0"/>
          <w:numId w:val="24"/>
        </w:numPr>
        <w:jc w:val="both"/>
        <w:rPr>
          <w:rFonts w:cs="Arial"/>
          <w:szCs w:val="22"/>
        </w:rPr>
      </w:pPr>
      <w:r w:rsidRPr="00C54255">
        <w:rPr>
          <w:rFonts w:cs="Arial"/>
          <w:szCs w:val="22"/>
        </w:rPr>
        <w:t>Make decisions as to the follow up required</w:t>
      </w:r>
    </w:p>
    <w:p w14:paraId="0072B4AD" w14:textId="77777777" w:rsidR="006C03A5" w:rsidRPr="00C54255" w:rsidRDefault="006C03A5" w:rsidP="006C42A4">
      <w:pPr>
        <w:pStyle w:val="ListParagraph"/>
        <w:numPr>
          <w:ilvl w:val="0"/>
          <w:numId w:val="24"/>
        </w:numPr>
        <w:jc w:val="both"/>
        <w:rPr>
          <w:rFonts w:cs="Arial"/>
          <w:szCs w:val="22"/>
        </w:rPr>
      </w:pPr>
      <w:r w:rsidRPr="00C54255">
        <w:rPr>
          <w:rFonts w:cs="Arial"/>
          <w:szCs w:val="22"/>
        </w:rPr>
        <w:t>Lead to a protection plan (when appropriate)</w:t>
      </w:r>
    </w:p>
    <w:p w14:paraId="4B8A03CC" w14:textId="77777777" w:rsidR="006C03A5" w:rsidRPr="00C54255" w:rsidRDefault="006C03A5" w:rsidP="006C03A5">
      <w:pPr>
        <w:jc w:val="both"/>
        <w:rPr>
          <w:rFonts w:cs="Arial"/>
          <w:szCs w:val="22"/>
        </w:rPr>
      </w:pPr>
    </w:p>
    <w:p w14:paraId="08C096BC" w14:textId="77777777" w:rsidR="006C03A5" w:rsidRPr="00C54255" w:rsidRDefault="006C03A5" w:rsidP="006C03A5">
      <w:pPr>
        <w:jc w:val="both"/>
        <w:rPr>
          <w:rFonts w:cs="Arial"/>
          <w:szCs w:val="22"/>
        </w:rPr>
      </w:pPr>
      <w:r w:rsidRPr="00C54255">
        <w:rPr>
          <w:rFonts w:cs="Arial"/>
          <w:szCs w:val="22"/>
        </w:rPr>
        <w:t xml:space="preserve">The local authority will either make enquiries or will ask another agency to do so if appropriate.   </w:t>
      </w:r>
    </w:p>
    <w:p w14:paraId="5F635F45" w14:textId="77777777" w:rsidR="006C03A5" w:rsidRPr="00C54255" w:rsidRDefault="006C03A5" w:rsidP="006C03A5">
      <w:pPr>
        <w:jc w:val="both"/>
        <w:rPr>
          <w:rFonts w:cs="Arial"/>
          <w:szCs w:val="22"/>
        </w:rPr>
      </w:pPr>
    </w:p>
    <w:p w14:paraId="024AC405" w14:textId="77777777" w:rsidR="006C03A5" w:rsidRPr="00C54255" w:rsidRDefault="006C03A5" w:rsidP="006C03A5">
      <w:pPr>
        <w:jc w:val="both"/>
        <w:rPr>
          <w:rFonts w:cs="Arial"/>
          <w:szCs w:val="22"/>
        </w:rPr>
      </w:pPr>
      <w:r w:rsidRPr="00C54255">
        <w:rPr>
          <w:rFonts w:cs="Arial"/>
          <w:szCs w:val="22"/>
        </w:rPr>
        <w:t>This protocol, along with the multi-agency domestic abuse training delivered by Doncaster Council, will enable professionals to make appropriate enquiries in relation to domestic abuse and take appropriate and safe action.</w:t>
      </w:r>
    </w:p>
    <w:p w14:paraId="094EA127" w14:textId="77777777" w:rsidR="006C03A5" w:rsidRPr="00C54255" w:rsidRDefault="006C03A5" w:rsidP="006C03A5">
      <w:pPr>
        <w:jc w:val="both"/>
        <w:rPr>
          <w:rFonts w:cs="Arial"/>
          <w:szCs w:val="22"/>
        </w:rPr>
      </w:pPr>
    </w:p>
    <w:p w14:paraId="28890487" w14:textId="77777777" w:rsidR="006C03A5" w:rsidRPr="00C54255" w:rsidRDefault="006C03A5" w:rsidP="006C03A5">
      <w:pPr>
        <w:jc w:val="both"/>
        <w:rPr>
          <w:rFonts w:cs="Arial"/>
          <w:szCs w:val="22"/>
        </w:rPr>
      </w:pPr>
      <w:bookmarkStart w:id="8" w:name="_Toc416967666"/>
      <w:bookmarkStart w:id="9" w:name="_Toc412707684"/>
      <w:bookmarkStart w:id="10" w:name="_Toc412707880"/>
      <w:bookmarkStart w:id="11" w:name="Profcuriosity"/>
      <w:r w:rsidRPr="00C54255">
        <w:rPr>
          <w:rFonts w:cs="Arial"/>
          <w:szCs w:val="22"/>
        </w:rPr>
        <w:t>Please also see the Doncaster Domestic Abuse Website for further information:</w:t>
      </w:r>
    </w:p>
    <w:p w14:paraId="2B7F71B9" w14:textId="476621D6" w:rsidR="006C03A5" w:rsidRDefault="006C03A5" w:rsidP="006C03A5">
      <w:pPr>
        <w:jc w:val="both"/>
        <w:rPr>
          <w:rFonts w:cs="Arial"/>
          <w:szCs w:val="22"/>
        </w:rPr>
      </w:pPr>
      <w:r w:rsidRPr="00C54255">
        <w:rPr>
          <w:rFonts w:cs="Arial"/>
          <w:szCs w:val="22"/>
        </w:rPr>
        <w:t xml:space="preserve"> </w:t>
      </w:r>
      <w:bookmarkEnd w:id="8"/>
      <w:r w:rsidRPr="00C54255">
        <w:rPr>
          <w:rFonts w:cs="Arial"/>
          <w:szCs w:val="22"/>
        </w:rPr>
        <w:fldChar w:fldCharType="begin"/>
      </w:r>
      <w:r w:rsidRPr="00C54255">
        <w:rPr>
          <w:rFonts w:cs="Arial"/>
          <w:szCs w:val="22"/>
        </w:rPr>
        <w:instrText xml:space="preserve"> HYPERLINK "http://www.doncaster.gov.uk/domesticabuse" </w:instrText>
      </w:r>
      <w:r w:rsidRPr="00C54255">
        <w:rPr>
          <w:rFonts w:cs="Arial"/>
          <w:szCs w:val="22"/>
        </w:rPr>
      </w:r>
      <w:r w:rsidRPr="00C54255">
        <w:rPr>
          <w:rFonts w:cs="Arial"/>
          <w:szCs w:val="22"/>
        </w:rPr>
        <w:fldChar w:fldCharType="separate"/>
      </w:r>
      <w:r w:rsidRPr="00C54255">
        <w:rPr>
          <w:rStyle w:val="Hyperlink"/>
          <w:rFonts w:cs="Arial"/>
          <w:szCs w:val="22"/>
        </w:rPr>
        <w:t>www.doncaster.gov.uk/domesticabuse</w:t>
      </w:r>
      <w:r w:rsidRPr="00C54255">
        <w:rPr>
          <w:rFonts w:cs="Arial"/>
          <w:szCs w:val="22"/>
        </w:rPr>
        <w:fldChar w:fldCharType="end"/>
      </w:r>
    </w:p>
    <w:p w14:paraId="342CD780" w14:textId="4FF85D49" w:rsidR="00BF1DEB" w:rsidRPr="00C54255" w:rsidRDefault="00BB7749" w:rsidP="006C03A5">
      <w:pPr>
        <w:jc w:val="both"/>
        <w:rPr>
          <w:rFonts w:cs="Arial"/>
          <w:szCs w:val="22"/>
        </w:rPr>
      </w:pPr>
      <w:hyperlink r:id="rId16" w:history="1">
        <w:r w:rsidR="00BF1DEB">
          <w:rPr>
            <w:rStyle w:val="Hyperlink"/>
          </w:rPr>
          <w:t>Domestic Abuse Protocol - Doncaster Council</w:t>
        </w:r>
      </w:hyperlink>
    </w:p>
    <w:p w14:paraId="533A83C3" w14:textId="77777777" w:rsidR="006C03A5" w:rsidRPr="00C54255" w:rsidRDefault="006C03A5" w:rsidP="006C03A5">
      <w:pPr>
        <w:jc w:val="both"/>
        <w:rPr>
          <w:rFonts w:cs="Arial"/>
          <w:szCs w:val="22"/>
        </w:rPr>
      </w:pPr>
    </w:p>
    <w:p w14:paraId="06DD9EDB" w14:textId="77777777" w:rsidR="006C03A5" w:rsidRPr="00C54255" w:rsidRDefault="006C03A5" w:rsidP="006C03A5">
      <w:pPr>
        <w:jc w:val="both"/>
        <w:rPr>
          <w:rFonts w:cs="Arial"/>
          <w:szCs w:val="22"/>
        </w:rPr>
      </w:pPr>
    </w:p>
    <w:bookmarkEnd w:id="9"/>
    <w:bookmarkEnd w:id="10"/>
    <w:bookmarkEnd w:id="11"/>
    <w:p w14:paraId="7F23EC9B" w14:textId="5F90080E" w:rsidR="006C03A5" w:rsidRPr="00C54255" w:rsidRDefault="006C03A5" w:rsidP="006C03A5">
      <w:pPr>
        <w:rPr>
          <w:rStyle w:val="DAProtocol1"/>
          <w:rFonts w:eastAsiaTheme="majorEastAsia" w:cs="Arial"/>
          <w:color w:val="7030A0"/>
          <w:sz w:val="28"/>
          <w:szCs w:val="28"/>
          <w:u w:val="none"/>
        </w:rPr>
      </w:pPr>
    </w:p>
    <w:p w14:paraId="6FB6BDCD" w14:textId="77777777" w:rsidR="00140245" w:rsidRPr="00C54255" w:rsidRDefault="00140245">
      <w:pPr>
        <w:rPr>
          <w:rFonts w:eastAsiaTheme="majorEastAsia" w:cs="Arial"/>
          <w:b/>
          <w:bCs/>
          <w:color w:val="7030A0"/>
          <w:sz w:val="28"/>
          <w:szCs w:val="28"/>
        </w:rPr>
      </w:pPr>
      <w:r w:rsidRPr="00C54255">
        <w:rPr>
          <w:rFonts w:cs="Arial"/>
          <w:color w:val="7030A0"/>
        </w:rPr>
        <w:br w:type="page"/>
      </w:r>
    </w:p>
    <w:p w14:paraId="46B4F305" w14:textId="29B5F4A1" w:rsidR="00D77A80" w:rsidRPr="00C54255" w:rsidRDefault="006C03A5" w:rsidP="00A4215C">
      <w:pPr>
        <w:pStyle w:val="Heading1"/>
        <w:rPr>
          <w:rFonts w:cs="Arial"/>
        </w:rPr>
      </w:pPr>
      <w:bookmarkStart w:id="12" w:name="_Definition_of_domestic"/>
      <w:bookmarkStart w:id="13" w:name="_Toc137457808"/>
      <w:bookmarkStart w:id="14" w:name="Definition"/>
      <w:bookmarkEnd w:id="12"/>
      <w:r w:rsidRPr="00C54255">
        <w:rPr>
          <w:rFonts w:cs="Arial"/>
        </w:rPr>
        <w:lastRenderedPageBreak/>
        <w:t>Definition of domestic a</w:t>
      </w:r>
      <w:r w:rsidR="00D77A80" w:rsidRPr="00C54255">
        <w:rPr>
          <w:rFonts w:cs="Arial"/>
        </w:rPr>
        <w:t>buse</w:t>
      </w:r>
      <w:bookmarkEnd w:id="13"/>
    </w:p>
    <w:bookmarkEnd w:id="14"/>
    <w:p w14:paraId="399AE21C" w14:textId="77777777" w:rsidR="009B27DE" w:rsidRPr="00C54255" w:rsidRDefault="009B27DE" w:rsidP="00B44D29">
      <w:pPr>
        <w:jc w:val="both"/>
        <w:rPr>
          <w:rFonts w:cs="Arial"/>
          <w:b/>
          <w:szCs w:val="22"/>
        </w:rPr>
      </w:pPr>
    </w:p>
    <w:p w14:paraId="1954A593" w14:textId="77777777" w:rsidR="009B27DE" w:rsidRPr="00C54255" w:rsidRDefault="009B27DE" w:rsidP="00B44D29">
      <w:pPr>
        <w:jc w:val="both"/>
        <w:rPr>
          <w:rFonts w:cs="Arial"/>
          <w:szCs w:val="22"/>
        </w:rPr>
      </w:pPr>
    </w:p>
    <w:p w14:paraId="4F325989" w14:textId="77777777" w:rsidR="009B27DE" w:rsidRPr="00C54255" w:rsidRDefault="009B27DE" w:rsidP="009B27DE">
      <w:pPr>
        <w:jc w:val="both"/>
        <w:rPr>
          <w:rFonts w:cs="Arial"/>
          <w:szCs w:val="22"/>
        </w:rPr>
      </w:pPr>
      <w:r w:rsidRPr="00C54255">
        <w:rPr>
          <w:rFonts w:cs="Arial"/>
          <w:szCs w:val="22"/>
        </w:rPr>
        <w:t xml:space="preserve">Domestic abuse can encompass a wide range of behaviours and may be a single incident or a pattern of incidents. Domestic abuse is not limited to physical acts of violence or threatening behaviour, and can include emotional, psychological, controlling or coercive behaviour, sexual and/or economic abuse. </w:t>
      </w:r>
    </w:p>
    <w:p w14:paraId="24D04F56" w14:textId="77777777" w:rsidR="009B27DE" w:rsidRPr="00C54255" w:rsidRDefault="009B27DE" w:rsidP="009B27DE">
      <w:pPr>
        <w:jc w:val="both"/>
        <w:rPr>
          <w:rFonts w:cs="Arial"/>
          <w:szCs w:val="22"/>
        </w:rPr>
      </w:pPr>
    </w:p>
    <w:p w14:paraId="59A1AEAA" w14:textId="7A330E98" w:rsidR="009B27DE" w:rsidRDefault="009B27DE" w:rsidP="009B27DE">
      <w:pPr>
        <w:jc w:val="both"/>
        <w:rPr>
          <w:rFonts w:cs="Arial"/>
          <w:szCs w:val="22"/>
        </w:rPr>
      </w:pPr>
      <w:r w:rsidRPr="00C54255">
        <w:rPr>
          <w:rFonts w:cs="Arial"/>
          <w:szCs w:val="22"/>
        </w:rPr>
        <w:t xml:space="preserve">Types of domestic abuse include intimate partner violence, abuse by family members, teenage relationship abuse and adolescent to parent violence. Anyone can be a victim of domestic abuse, regardless of gender, age, </w:t>
      </w:r>
      <w:r w:rsidR="00916A56">
        <w:rPr>
          <w:rFonts w:cs="Arial"/>
          <w:szCs w:val="22"/>
        </w:rPr>
        <w:t xml:space="preserve">disability, </w:t>
      </w:r>
      <w:r w:rsidRPr="00C54255">
        <w:rPr>
          <w:rFonts w:cs="Arial"/>
          <w:szCs w:val="22"/>
        </w:rPr>
        <w:t xml:space="preserve">ethnicity, socio-economic status, sexuality or background and domestic abuse can take place inside or outside of the home. </w:t>
      </w:r>
    </w:p>
    <w:p w14:paraId="47F7EC9D" w14:textId="0D3D1430" w:rsidR="00916A56" w:rsidRDefault="00916A56" w:rsidP="009B27DE">
      <w:pPr>
        <w:jc w:val="both"/>
        <w:rPr>
          <w:rFonts w:cs="Arial"/>
          <w:szCs w:val="22"/>
        </w:rPr>
      </w:pPr>
    </w:p>
    <w:p w14:paraId="7B3C1E0C" w14:textId="43469CB4" w:rsidR="00916A56" w:rsidRPr="00C54255" w:rsidRDefault="00916A56" w:rsidP="009B27DE">
      <w:pPr>
        <w:jc w:val="both"/>
        <w:rPr>
          <w:rFonts w:cs="Arial"/>
          <w:szCs w:val="22"/>
        </w:rPr>
      </w:pPr>
      <w:r>
        <w:rPr>
          <w:rFonts w:cs="Arial"/>
          <w:szCs w:val="22"/>
        </w:rPr>
        <w:t>S</w:t>
      </w:r>
      <w:r w:rsidRPr="00916A56">
        <w:rPr>
          <w:rFonts w:cs="Arial"/>
          <w:szCs w:val="22"/>
        </w:rPr>
        <w:t xml:space="preserve">ome people (whether due </w:t>
      </w:r>
      <w:proofErr w:type="gramStart"/>
      <w:r w:rsidRPr="00916A56">
        <w:rPr>
          <w:rFonts w:cs="Arial"/>
          <w:szCs w:val="22"/>
        </w:rPr>
        <w:t>to choice</w:t>
      </w:r>
      <w:proofErr w:type="gramEnd"/>
      <w:r w:rsidRPr="00916A56">
        <w:rPr>
          <w:rFonts w:cs="Arial"/>
          <w:szCs w:val="22"/>
        </w:rPr>
        <w:t xml:space="preserve">, disability, or sexuality </w:t>
      </w:r>
      <w:r>
        <w:rPr>
          <w:rFonts w:cs="Arial"/>
          <w:szCs w:val="22"/>
        </w:rPr>
        <w:t>(e.g.</w:t>
      </w:r>
      <w:r w:rsidRPr="00916A56">
        <w:rPr>
          <w:rFonts w:cs="Arial"/>
          <w:szCs w:val="22"/>
        </w:rPr>
        <w:t xml:space="preserve"> A-Sexual) have relationships without sex (which many people would define as intimacy)</w:t>
      </w:r>
      <w:r>
        <w:rPr>
          <w:rFonts w:cs="Arial"/>
          <w:szCs w:val="22"/>
        </w:rPr>
        <w:t>.  These relationships also fall within the definition of domestic abuse.</w:t>
      </w:r>
    </w:p>
    <w:p w14:paraId="004EE351" w14:textId="77777777" w:rsidR="009B27DE" w:rsidRPr="00C54255" w:rsidRDefault="009B27DE" w:rsidP="009B27DE">
      <w:pPr>
        <w:jc w:val="both"/>
        <w:rPr>
          <w:rFonts w:cs="Arial"/>
          <w:szCs w:val="22"/>
        </w:rPr>
      </w:pPr>
    </w:p>
    <w:p w14:paraId="2AB69E0E" w14:textId="244B858B" w:rsidR="009B27DE" w:rsidRPr="00C54255" w:rsidRDefault="009B27DE" w:rsidP="009B27DE">
      <w:pPr>
        <w:jc w:val="both"/>
        <w:rPr>
          <w:rFonts w:cs="Arial"/>
          <w:szCs w:val="22"/>
        </w:rPr>
      </w:pPr>
      <w:r w:rsidRPr="00C54255">
        <w:rPr>
          <w:rFonts w:cs="Arial"/>
          <w:szCs w:val="22"/>
        </w:rPr>
        <w:t xml:space="preserve">Domestic abuse continues to be a prevalent risk factor identified through children social care assessments for children in need. Domestic abuse has a significant impact on children and young people. </w:t>
      </w:r>
    </w:p>
    <w:p w14:paraId="64189B5C" w14:textId="77777777" w:rsidR="009B27DE" w:rsidRPr="00C54255" w:rsidRDefault="009B27DE" w:rsidP="009B27DE">
      <w:pPr>
        <w:jc w:val="both"/>
        <w:rPr>
          <w:rFonts w:cs="Arial"/>
          <w:szCs w:val="22"/>
        </w:rPr>
      </w:pPr>
    </w:p>
    <w:p w14:paraId="3ADA40F3" w14:textId="714E4E23" w:rsidR="009B27DE" w:rsidRPr="00C54255" w:rsidRDefault="009B27DE" w:rsidP="009B27DE">
      <w:pPr>
        <w:jc w:val="both"/>
        <w:rPr>
          <w:rFonts w:cs="Arial"/>
          <w:szCs w:val="22"/>
        </w:rPr>
      </w:pPr>
      <w:r w:rsidRPr="00C54255">
        <w:rPr>
          <w:rFonts w:cs="Arial"/>
          <w:szCs w:val="22"/>
        </w:rPr>
        <w:t>Children may experience domestic abuse directly, as victims in their own right, or indirectly due to the impact the abuse has on others such as the non-abusive parent.</w:t>
      </w:r>
    </w:p>
    <w:p w14:paraId="4298D092" w14:textId="77777777" w:rsidR="009B27DE" w:rsidRPr="00C54255" w:rsidRDefault="009B27DE" w:rsidP="009B27DE">
      <w:pPr>
        <w:jc w:val="both"/>
        <w:rPr>
          <w:rFonts w:cs="Arial"/>
          <w:szCs w:val="22"/>
        </w:rPr>
      </w:pPr>
    </w:p>
    <w:p w14:paraId="61FA7727" w14:textId="540E45CE" w:rsidR="009B27DE" w:rsidRPr="00C54255" w:rsidRDefault="009B27DE" w:rsidP="009B27DE">
      <w:pPr>
        <w:jc w:val="both"/>
        <w:rPr>
          <w:rFonts w:cs="Arial"/>
          <w:szCs w:val="22"/>
        </w:rPr>
      </w:pPr>
      <w:r w:rsidRPr="00C54255">
        <w:rPr>
          <w:rFonts w:cs="Arial"/>
          <w:szCs w:val="22"/>
        </w:rPr>
        <w:t>Under the Domestic Abuse Act 2021, children are recognised as victims of domestic abuse in their own right, if they see, hear, or experience the effects of the abuse, and are related to the perpetrator of the abuse or the victim of the abuse. Abuse directed towards the child is defined as child abuse.</w:t>
      </w:r>
    </w:p>
    <w:p w14:paraId="0209FB02" w14:textId="77777777" w:rsidR="009B27DE" w:rsidRPr="00C54255" w:rsidRDefault="009B27DE" w:rsidP="009B27DE">
      <w:pPr>
        <w:jc w:val="both"/>
        <w:rPr>
          <w:rFonts w:cs="Arial"/>
          <w:szCs w:val="22"/>
        </w:rPr>
      </w:pPr>
    </w:p>
    <w:p w14:paraId="52D962A0" w14:textId="14BBC1E4" w:rsidR="009B27DE" w:rsidRPr="00C54255" w:rsidRDefault="009B27DE" w:rsidP="009B27DE">
      <w:pPr>
        <w:jc w:val="both"/>
        <w:rPr>
          <w:rFonts w:cs="Arial"/>
          <w:szCs w:val="22"/>
        </w:rPr>
      </w:pPr>
      <w:r w:rsidRPr="00C54255">
        <w:rPr>
          <w:rFonts w:cs="Arial"/>
          <w:szCs w:val="22"/>
        </w:rPr>
        <w:t>Where there is domestic abuse, the wellbeing of the children in the household must be promoted and all assessments must consider the need to safeguard the children, including unborn children.</w:t>
      </w:r>
    </w:p>
    <w:p w14:paraId="46706517" w14:textId="77777777" w:rsidR="009B27DE" w:rsidRPr="00C54255" w:rsidRDefault="009B27DE" w:rsidP="00B44D29">
      <w:pPr>
        <w:jc w:val="both"/>
        <w:rPr>
          <w:rFonts w:cs="Arial"/>
          <w:szCs w:val="22"/>
        </w:rPr>
      </w:pPr>
    </w:p>
    <w:p w14:paraId="043773A2" w14:textId="77777777" w:rsidR="009B27DE" w:rsidRPr="00C54255" w:rsidRDefault="009B27DE" w:rsidP="00B44D29">
      <w:pPr>
        <w:jc w:val="both"/>
        <w:rPr>
          <w:rFonts w:cs="Arial"/>
          <w:b/>
          <w:szCs w:val="22"/>
        </w:rPr>
      </w:pPr>
    </w:p>
    <w:p w14:paraId="5D885038" w14:textId="56F80728" w:rsidR="00B44D29" w:rsidRPr="00C54255" w:rsidRDefault="00B44D29" w:rsidP="00B44D29">
      <w:pPr>
        <w:jc w:val="both"/>
        <w:rPr>
          <w:rFonts w:cs="Arial"/>
          <w:szCs w:val="22"/>
        </w:rPr>
      </w:pPr>
      <w:r w:rsidRPr="00C54255">
        <w:rPr>
          <w:rFonts w:cs="Arial"/>
          <w:szCs w:val="22"/>
        </w:rPr>
        <w:t xml:space="preserve">The </w:t>
      </w:r>
      <w:r w:rsidR="00653970" w:rsidRPr="00C54255">
        <w:rPr>
          <w:rFonts w:cs="Arial"/>
          <w:szCs w:val="22"/>
        </w:rPr>
        <w:t>Government</w:t>
      </w:r>
      <w:r w:rsidRPr="00C54255">
        <w:rPr>
          <w:rFonts w:cs="Arial"/>
          <w:szCs w:val="22"/>
        </w:rPr>
        <w:t xml:space="preserve"> (20</w:t>
      </w:r>
      <w:r w:rsidR="003277FD" w:rsidRPr="00C54255">
        <w:rPr>
          <w:rFonts w:cs="Arial"/>
          <w:szCs w:val="22"/>
        </w:rPr>
        <w:t>21</w:t>
      </w:r>
      <w:r w:rsidRPr="00C54255">
        <w:rPr>
          <w:rFonts w:cs="Arial"/>
          <w:szCs w:val="22"/>
        </w:rPr>
        <w:t>) definition of domestic abuse is:</w:t>
      </w:r>
    </w:p>
    <w:p w14:paraId="517A4C89" w14:textId="77777777" w:rsidR="00BE1737" w:rsidRPr="00C54255" w:rsidRDefault="00BE1737" w:rsidP="00B44D29">
      <w:pPr>
        <w:jc w:val="both"/>
        <w:rPr>
          <w:rFonts w:cs="Arial"/>
          <w:szCs w:val="22"/>
        </w:rPr>
      </w:pPr>
    </w:p>
    <w:p w14:paraId="36D02FAE" w14:textId="27939C1C" w:rsidR="00653970" w:rsidRPr="00C54255" w:rsidRDefault="00653970" w:rsidP="00653970">
      <w:pPr>
        <w:pStyle w:val="legclearfix"/>
        <w:shd w:val="clear" w:color="auto" w:fill="FFFFFF"/>
        <w:spacing w:before="0" w:beforeAutospacing="0" w:after="120" w:afterAutospacing="0" w:line="360" w:lineRule="atLeast"/>
        <w:rPr>
          <w:rFonts w:cs="Arial"/>
          <w:color w:val="000000"/>
          <w:szCs w:val="22"/>
        </w:rPr>
      </w:pPr>
      <w:r w:rsidRPr="00C54255">
        <w:rPr>
          <w:rStyle w:val="legds"/>
          <w:rFonts w:cs="Arial"/>
          <w:color w:val="000000"/>
          <w:szCs w:val="22"/>
        </w:rPr>
        <w:t>Behaviour of a person (“A”) towards another per</w:t>
      </w:r>
      <w:r w:rsidR="00C37761" w:rsidRPr="00C54255">
        <w:rPr>
          <w:rStyle w:val="legds"/>
          <w:rFonts w:cs="Arial"/>
          <w:color w:val="000000"/>
          <w:szCs w:val="22"/>
        </w:rPr>
        <w:t>son (“B”) is “domestic abuse” if:</w:t>
      </w:r>
    </w:p>
    <w:p w14:paraId="6BC1FCE7" w14:textId="2C6887B0" w:rsidR="00653970" w:rsidRPr="00C54255" w:rsidRDefault="00653970" w:rsidP="00C37761">
      <w:pPr>
        <w:pStyle w:val="legclearfix"/>
        <w:shd w:val="clear" w:color="auto" w:fill="FFFFFF"/>
        <w:spacing w:before="0" w:beforeAutospacing="0" w:after="120" w:afterAutospacing="0" w:line="360" w:lineRule="atLeast"/>
        <w:ind w:left="720"/>
        <w:rPr>
          <w:rFonts w:cs="Arial"/>
          <w:color w:val="000000"/>
          <w:szCs w:val="22"/>
        </w:rPr>
      </w:pPr>
      <w:r w:rsidRPr="00C54255">
        <w:rPr>
          <w:rStyle w:val="legds"/>
          <w:rFonts w:cs="Arial"/>
          <w:color w:val="000000"/>
          <w:szCs w:val="22"/>
        </w:rPr>
        <w:t>(a)</w:t>
      </w:r>
      <w:r w:rsidR="00C37761" w:rsidRPr="00C54255">
        <w:rPr>
          <w:rStyle w:val="legds"/>
          <w:rFonts w:cs="Arial"/>
          <w:color w:val="000000"/>
          <w:szCs w:val="22"/>
        </w:rPr>
        <w:t xml:space="preserve"> </w:t>
      </w:r>
      <w:r w:rsidRPr="00C54255">
        <w:rPr>
          <w:rStyle w:val="legds"/>
          <w:rFonts w:cs="Arial"/>
          <w:color w:val="000000"/>
          <w:szCs w:val="22"/>
        </w:rPr>
        <w:t>A and B are each aged 16 or over and are personally connected to each other, and</w:t>
      </w:r>
    </w:p>
    <w:p w14:paraId="0C1009D4" w14:textId="4F160778" w:rsidR="00653970" w:rsidRPr="00C54255" w:rsidRDefault="00653970" w:rsidP="00C37761">
      <w:pPr>
        <w:pStyle w:val="legclearfix"/>
        <w:shd w:val="clear" w:color="auto" w:fill="FFFFFF"/>
        <w:spacing w:before="0" w:beforeAutospacing="0" w:after="120" w:afterAutospacing="0" w:line="360" w:lineRule="atLeast"/>
        <w:ind w:left="720"/>
        <w:rPr>
          <w:rFonts w:cs="Arial"/>
          <w:color w:val="000000"/>
          <w:szCs w:val="22"/>
        </w:rPr>
      </w:pPr>
      <w:r w:rsidRPr="00C54255">
        <w:rPr>
          <w:rStyle w:val="legds"/>
          <w:rFonts w:cs="Arial"/>
          <w:color w:val="000000"/>
          <w:szCs w:val="22"/>
        </w:rPr>
        <w:t>(b)</w:t>
      </w:r>
      <w:r w:rsidR="00C37761" w:rsidRPr="00C54255">
        <w:rPr>
          <w:rStyle w:val="legds"/>
          <w:rFonts w:cs="Arial"/>
          <w:color w:val="000000"/>
          <w:szCs w:val="22"/>
        </w:rPr>
        <w:t xml:space="preserve"> </w:t>
      </w:r>
      <w:r w:rsidRPr="00C54255">
        <w:rPr>
          <w:rStyle w:val="legds"/>
          <w:rFonts w:cs="Arial"/>
          <w:color w:val="000000"/>
          <w:szCs w:val="22"/>
        </w:rPr>
        <w:t>the behaviour is abusive.</w:t>
      </w:r>
    </w:p>
    <w:p w14:paraId="5E55D0AC" w14:textId="668CE823" w:rsidR="00653970" w:rsidRPr="00C54255" w:rsidRDefault="00653970" w:rsidP="00653970">
      <w:pPr>
        <w:pStyle w:val="legclearfix"/>
        <w:shd w:val="clear" w:color="auto" w:fill="FFFFFF"/>
        <w:spacing w:before="0" w:beforeAutospacing="0" w:after="120" w:afterAutospacing="0" w:line="360" w:lineRule="atLeast"/>
        <w:rPr>
          <w:rFonts w:cs="Arial"/>
          <w:color w:val="000000"/>
          <w:szCs w:val="22"/>
        </w:rPr>
      </w:pPr>
      <w:r w:rsidRPr="00C54255">
        <w:rPr>
          <w:rStyle w:val="legds"/>
          <w:rFonts w:cs="Arial"/>
          <w:color w:val="000000"/>
          <w:szCs w:val="22"/>
        </w:rPr>
        <w:t>Behaviour is “abusive” if it consists of any of the following</w:t>
      </w:r>
      <w:r w:rsidR="00C37761" w:rsidRPr="00C54255">
        <w:rPr>
          <w:rStyle w:val="legds"/>
          <w:rFonts w:cs="Arial"/>
          <w:color w:val="000000"/>
          <w:szCs w:val="22"/>
        </w:rPr>
        <w:t>:</w:t>
      </w:r>
    </w:p>
    <w:p w14:paraId="1D333B57" w14:textId="464C6848" w:rsidR="00653970" w:rsidRPr="00C54255" w:rsidRDefault="00653970" w:rsidP="00C37761">
      <w:pPr>
        <w:pStyle w:val="legclearfix"/>
        <w:shd w:val="clear" w:color="auto" w:fill="FFFFFF"/>
        <w:spacing w:before="0" w:beforeAutospacing="0" w:after="120" w:afterAutospacing="0" w:line="360" w:lineRule="atLeast"/>
        <w:ind w:left="720"/>
        <w:rPr>
          <w:rFonts w:cs="Arial"/>
          <w:color w:val="000000"/>
          <w:szCs w:val="22"/>
        </w:rPr>
      </w:pPr>
      <w:r w:rsidRPr="00C54255">
        <w:rPr>
          <w:rStyle w:val="legds"/>
          <w:rFonts w:cs="Arial"/>
          <w:color w:val="000000"/>
          <w:szCs w:val="22"/>
        </w:rPr>
        <w:t>(a)</w:t>
      </w:r>
      <w:r w:rsidR="00C37761" w:rsidRPr="00C54255">
        <w:rPr>
          <w:rStyle w:val="legds"/>
          <w:rFonts w:cs="Arial"/>
          <w:color w:val="000000"/>
          <w:szCs w:val="22"/>
        </w:rPr>
        <w:t xml:space="preserve"> </w:t>
      </w:r>
      <w:r w:rsidRPr="00C54255">
        <w:rPr>
          <w:rStyle w:val="legds"/>
          <w:rFonts w:cs="Arial"/>
          <w:color w:val="000000"/>
          <w:szCs w:val="22"/>
        </w:rPr>
        <w:t xml:space="preserve">physical or sexual </w:t>
      </w:r>
      <w:proofErr w:type="gramStart"/>
      <w:r w:rsidRPr="00C54255">
        <w:rPr>
          <w:rStyle w:val="legds"/>
          <w:rFonts w:cs="Arial"/>
          <w:color w:val="000000"/>
          <w:szCs w:val="22"/>
        </w:rPr>
        <w:t>abuse;</w:t>
      </w:r>
      <w:proofErr w:type="gramEnd"/>
    </w:p>
    <w:p w14:paraId="51783ED0" w14:textId="66D6FEC4" w:rsidR="00653970" w:rsidRPr="00C54255" w:rsidRDefault="00653970" w:rsidP="00C37761">
      <w:pPr>
        <w:pStyle w:val="legclearfix"/>
        <w:shd w:val="clear" w:color="auto" w:fill="FFFFFF"/>
        <w:spacing w:before="0" w:beforeAutospacing="0" w:after="120" w:afterAutospacing="0" w:line="360" w:lineRule="atLeast"/>
        <w:ind w:left="720"/>
        <w:rPr>
          <w:rFonts w:cs="Arial"/>
          <w:color w:val="000000"/>
          <w:szCs w:val="22"/>
        </w:rPr>
      </w:pPr>
      <w:r w:rsidRPr="00C54255">
        <w:rPr>
          <w:rStyle w:val="legds"/>
          <w:rFonts w:cs="Arial"/>
          <w:color w:val="000000"/>
          <w:szCs w:val="22"/>
        </w:rPr>
        <w:t>(b)</w:t>
      </w:r>
      <w:r w:rsidR="00C37761" w:rsidRPr="00C54255">
        <w:rPr>
          <w:rStyle w:val="legds"/>
          <w:rFonts w:cs="Arial"/>
          <w:color w:val="000000"/>
          <w:szCs w:val="22"/>
        </w:rPr>
        <w:t xml:space="preserve"> </w:t>
      </w:r>
      <w:r w:rsidRPr="00C54255">
        <w:rPr>
          <w:rStyle w:val="legds"/>
          <w:rFonts w:cs="Arial"/>
          <w:color w:val="000000"/>
          <w:szCs w:val="22"/>
        </w:rPr>
        <w:t xml:space="preserve">violent or threatening </w:t>
      </w:r>
      <w:proofErr w:type="gramStart"/>
      <w:r w:rsidRPr="00C54255">
        <w:rPr>
          <w:rStyle w:val="legds"/>
          <w:rFonts w:cs="Arial"/>
          <w:color w:val="000000"/>
          <w:szCs w:val="22"/>
        </w:rPr>
        <w:t>behaviour;</w:t>
      </w:r>
      <w:proofErr w:type="gramEnd"/>
    </w:p>
    <w:p w14:paraId="0D0E92F9" w14:textId="6CD6F721" w:rsidR="00653970" w:rsidRPr="00C54255" w:rsidRDefault="00653970" w:rsidP="00C37761">
      <w:pPr>
        <w:pStyle w:val="legclearfix"/>
        <w:shd w:val="clear" w:color="auto" w:fill="FFFFFF"/>
        <w:spacing w:before="0" w:beforeAutospacing="0" w:after="120" w:afterAutospacing="0" w:line="360" w:lineRule="atLeast"/>
        <w:ind w:left="720"/>
        <w:rPr>
          <w:rFonts w:cs="Arial"/>
          <w:color w:val="000000"/>
          <w:szCs w:val="22"/>
        </w:rPr>
      </w:pPr>
      <w:r w:rsidRPr="00C54255">
        <w:rPr>
          <w:rStyle w:val="legds"/>
          <w:rFonts w:cs="Arial"/>
          <w:color w:val="000000"/>
          <w:szCs w:val="22"/>
        </w:rPr>
        <w:t>(c)</w:t>
      </w:r>
      <w:r w:rsidR="00C37761" w:rsidRPr="00C54255">
        <w:rPr>
          <w:rStyle w:val="legds"/>
          <w:rFonts w:cs="Arial"/>
          <w:color w:val="000000"/>
          <w:szCs w:val="22"/>
        </w:rPr>
        <w:t xml:space="preserve"> </w:t>
      </w:r>
      <w:r w:rsidRPr="00C54255">
        <w:rPr>
          <w:rStyle w:val="legds"/>
          <w:rFonts w:cs="Arial"/>
          <w:color w:val="000000"/>
          <w:szCs w:val="22"/>
        </w:rPr>
        <w:t xml:space="preserve">controlling or coercive </w:t>
      </w:r>
      <w:proofErr w:type="gramStart"/>
      <w:r w:rsidRPr="00C54255">
        <w:rPr>
          <w:rStyle w:val="legds"/>
          <w:rFonts w:cs="Arial"/>
          <w:color w:val="000000"/>
          <w:szCs w:val="22"/>
        </w:rPr>
        <w:t>behaviour;</w:t>
      </w:r>
      <w:proofErr w:type="gramEnd"/>
    </w:p>
    <w:p w14:paraId="03291308" w14:textId="04D85843" w:rsidR="00653970" w:rsidRPr="00C54255" w:rsidRDefault="00653970" w:rsidP="00C37761">
      <w:pPr>
        <w:pStyle w:val="legclearfix"/>
        <w:shd w:val="clear" w:color="auto" w:fill="FFFFFF"/>
        <w:spacing w:before="0" w:beforeAutospacing="0" w:after="120" w:afterAutospacing="0" w:line="360" w:lineRule="atLeast"/>
        <w:ind w:left="720"/>
        <w:rPr>
          <w:rFonts w:cs="Arial"/>
          <w:color w:val="000000"/>
          <w:szCs w:val="22"/>
        </w:rPr>
      </w:pPr>
      <w:r w:rsidRPr="00C54255">
        <w:rPr>
          <w:rStyle w:val="legds"/>
          <w:rFonts w:cs="Arial"/>
          <w:color w:val="000000"/>
          <w:szCs w:val="22"/>
        </w:rPr>
        <w:t>(d)</w:t>
      </w:r>
      <w:r w:rsidR="00C37761" w:rsidRPr="00C54255">
        <w:rPr>
          <w:rStyle w:val="legds"/>
          <w:rFonts w:cs="Arial"/>
          <w:color w:val="000000"/>
          <w:szCs w:val="22"/>
        </w:rPr>
        <w:t xml:space="preserve"> economic </w:t>
      </w:r>
      <w:proofErr w:type="gramStart"/>
      <w:r w:rsidR="00C37761" w:rsidRPr="00C54255">
        <w:rPr>
          <w:rStyle w:val="legds"/>
          <w:rFonts w:cs="Arial"/>
          <w:color w:val="000000"/>
          <w:szCs w:val="22"/>
        </w:rPr>
        <w:t>abuse;</w:t>
      </w:r>
      <w:proofErr w:type="gramEnd"/>
    </w:p>
    <w:p w14:paraId="59CBD2B3" w14:textId="443BC713" w:rsidR="00653970" w:rsidRPr="00C54255" w:rsidRDefault="00653970" w:rsidP="00C37761">
      <w:pPr>
        <w:pStyle w:val="legclearfix"/>
        <w:shd w:val="clear" w:color="auto" w:fill="FFFFFF"/>
        <w:spacing w:before="0" w:beforeAutospacing="0" w:after="120" w:afterAutospacing="0" w:line="360" w:lineRule="atLeast"/>
        <w:ind w:left="720"/>
        <w:rPr>
          <w:rFonts w:cs="Arial"/>
          <w:color w:val="000000"/>
          <w:szCs w:val="22"/>
        </w:rPr>
      </w:pPr>
      <w:r w:rsidRPr="00C54255">
        <w:rPr>
          <w:rStyle w:val="legds"/>
          <w:rFonts w:cs="Arial"/>
          <w:color w:val="000000"/>
          <w:szCs w:val="22"/>
        </w:rPr>
        <w:t>(e)</w:t>
      </w:r>
      <w:r w:rsidR="00C37761" w:rsidRPr="00C54255">
        <w:rPr>
          <w:rStyle w:val="legds"/>
          <w:rFonts w:cs="Arial"/>
          <w:color w:val="000000"/>
          <w:szCs w:val="22"/>
        </w:rPr>
        <w:t xml:space="preserve"> </w:t>
      </w:r>
      <w:r w:rsidRPr="00C54255">
        <w:rPr>
          <w:rStyle w:val="legds"/>
          <w:rFonts w:cs="Arial"/>
          <w:color w:val="000000"/>
          <w:szCs w:val="22"/>
        </w:rPr>
        <w:t xml:space="preserve">psychological, emotional or other </w:t>
      </w:r>
      <w:proofErr w:type="gramStart"/>
      <w:r w:rsidRPr="00C54255">
        <w:rPr>
          <w:rStyle w:val="legds"/>
          <w:rFonts w:cs="Arial"/>
          <w:color w:val="000000"/>
          <w:szCs w:val="22"/>
        </w:rPr>
        <w:t>abuse;</w:t>
      </w:r>
      <w:proofErr w:type="gramEnd"/>
    </w:p>
    <w:p w14:paraId="7B5F1117" w14:textId="77777777" w:rsidR="00653970" w:rsidRPr="00C54255" w:rsidRDefault="00653970" w:rsidP="00653970">
      <w:pPr>
        <w:pStyle w:val="legrhs"/>
        <w:shd w:val="clear" w:color="auto" w:fill="FFFFFF"/>
        <w:spacing w:before="0" w:beforeAutospacing="0" w:after="120" w:afterAutospacing="0" w:line="360" w:lineRule="atLeast"/>
        <w:jc w:val="both"/>
        <w:rPr>
          <w:rFonts w:cs="Arial"/>
          <w:color w:val="000000"/>
          <w:szCs w:val="22"/>
        </w:rPr>
      </w:pPr>
      <w:r w:rsidRPr="00C54255">
        <w:rPr>
          <w:rFonts w:cs="Arial"/>
          <w:color w:val="000000"/>
          <w:szCs w:val="22"/>
        </w:rPr>
        <w:t>and it does not matter whether the behaviour consists of a single incident or a course of conduct.</w:t>
      </w:r>
    </w:p>
    <w:p w14:paraId="091F9E10" w14:textId="42513859" w:rsidR="00653970" w:rsidRPr="00C54255" w:rsidRDefault="00653970" w:rsidP="00653970">
      <w:pPr>
        <w:pStyle w:val="legclearfix"/>
        <w:shd w:val="clear" w:color="auto" w:fill="FFFFFF"/>
        <w:spacing w:before="0" w:beforeAutospacing="0" w:after="120" w:afterAutospacing="0" w:line="360" w:lineRule="atLeast"/>
        <w:rPr>
          <w:rFonts w:cs="Arial"/>
          <w:color w:val="000000"/>
          <w:szCs w:val="22"/>
        </w:rPr>
      </w:pPr>
      <w:r w:rsidRPr="00C54255">
        <w:rPr>
          <w:rStyle w:val="legds"/>
          <w:rFonts w:cs="Arial"/>
          <w:color w:val="000000"/>
          <w:szCs w:val="22"/>
        </w:rPr>
        <w:t>“Economic abuse” means any behaviour that has a substantial adverse effect on B’s ability to</w:t>
      </w:r>
      <w:r w:rsidR="00C37761" w:rsidRPr="00C54255">
        <w:rPr>
          <w:rStyle w:val="legds"/>
          <w:rFonts w:cs="Arial"/>
          <w:color w:val="000000"/>
          <w:szCs w:val="22"/>
        </w:rPr>
        <w:t>:</w:t>
      </w:r>
    </w:p>
    <w:p w14:paraId="1CFF8549" w14:textId="42FA3A54" w:rsidR="00653970" w:rsidRPr="00C54255" w:rsidRDefault="00653970" w:rsidP="00C37761">
      <w:pPr>
        <w:pStyle w:val="legclearfix"/>
        <w:shd w:val="clear" w:color="auto" w:fill="FFFFFF"/>
        <w:spacing w:before="0" w:beforeAutospacing="0" w:after="120" w:afterAutospacing="0" w:line="360" w:lineRule="atLeast"/>
        <w:ind w:left="720"/>
        <w:rPr>
          <w:rFonts w:cs="Arial"/>
          <w:color w:val="000000"/>
          <w:szCs w:val="22"/>
        </w:rPr>
      </w:pPr>
      <w:r w:rsidRPr="00C54255">
        <w:rPr>
          <w:rStyle w:val="legds"/>
          <w:rFonts w:cs="Arial"/>
          <w:color w:val="000000"/>
          <w:szCs w:val="22"/>
        </w:rPr>
        <w:lastRenderedPageBreak/>
        <w:t>(a)</w:t>
      </w:r>
      <w:r w:rsidR="00C37761" w:rsidRPr="00C54255">
        <w:rPr>
          <w:rStyle w:val="legds"/>
          <w:rFonts w:cs="Arial"/>
          <w:color w:val="000000"/>
          <w:szCs w:val="22"/>
        </w:rPr>
        <w:t xml:space="preserve"> </w:t>
      </w:r>
      <w:r w:rsidRPr="00C54255">
        <w:rPr>
          <w:rStyle w:val="legds"/>
          <w:rFonts w:cs="Arial"/>
          <w:color w:val="000000"/>
          <w:szCs w:val="22"/>
        </w:rPr>
        <w:t>acquire, use or maintain money or other property, or</w:t>
      </w:r>
    </w:p>
    <w:p w14:paraId="326CE9F7" w14:textId="513483C2" w:rsidR="00C37761" w:rsidRPr="00C54255" w:rsidRDefault="00653970" w:rsidP="00C37761">
      <w:pPr>
        <w:pStyle w:val="legclearfix"/>
        <w:shd w:val="clear" w:color="auto" w:fill="FFFFFF"/>
        <w:spacing w:before="0" w:beforeAutospacing="0" w:after="120" w:afterAutospacing="0" w:line="360" w:lineRule="atLeast"/>
        <w:ind w:left="720"/>
        <w:rPr>
          <w:rStyle w:val="legds"/>
          <w:rFonts w:cs="Arial"/>
          <w:color w:val="000000"/>
          <w:szCs w:val="22"/>
        </w:rPr>
      </w:pPr>
      <w:r w:rsidRPr="00C54255">
        <w:rPr>
          <w:rStyle w:val="legds"/>
          <w:rFonts w:cs="Arial"/>
          <w:color w:val="000000"/>
          <w:szCs w:val="22"/>
        </w:rPr>
        <w:t>(b)</w:t>
      </w:r>
      <w:r w:rsidR="00C37761" w:rsidRPr="00C54255">
        <w:rPr>
          <w:rStyle w:val="legds"/>
          <w:rFonts w:cs="Arial"/>
          <w:color w:val="000000"/>
          <w:szCs w:val="22"/>
        </w:rPr>
        <w:t xml:space="preserve"> </w:t>
      </w:r>
      <w:r w:rsidRPr="00C54255">
        <w:rPr>
          <w:rStyle w:val="legds"/>
          <w:rFonts w:cs="Arial"/>
          <w:color w:val="000000"/>
          <w:szCs w:val="22"/>
        </w:rPr>
        <w:t>obtain goods or services.</w:t>
      </w:r>
    </w:p>
    <w:p w14:paraId="1BA0373B" w14:textId="34A4D42F" w:rsidR="00653970" w:rsidRPr="00C54255" w:rsidRDefault="00653970" w:rsidP="00653970">
      <w:pPr>
        <w:pStyle w:val="legclearfix"/>
        <w:shd w:val="clear" w:color="auto" w:fill="FFFFFF"/>
        <w:spacing w:before="0" w:beforeAutospacing="0" w:after="120" w:afterAutospacing="0" w:line="360" w:lineRule="atLeast"/>
        <w:rPr>
          <w:rFonts w:cs="Arial"/>
          <w:color w:val="000000"/>
          <w:szCs w:val="22"/>
        </w:rPr>
      </w:pPr>
      <w:r w:rsidRPr="00C54255">
        <w:rPr>
          <w:rStyle w:val="legds"/>
          <w:rFonts w:cs="Arial"/>
          <w:color w:val="000000"/>
          <w:szCs w:val="22"/>
        </w:rPr>
        <w:t>For the purposes of this Act A’s behaviour may be behaviour “towards” B despite the fact that it consists of conduct directed at another person (for example, B’s child).</w:t>
      </w:r>
    </w:p>
    <w:p w14:paraId="0EBFC448" w14:textId="77777777" w:rsidR="00C37761" w:rsidRPr="00C54255" w:rsidRDefault="00C37761" w:rsidP="00653970">
      <w:pPr>
        <w:pStyle w:val="Heading3"/>
        <w:spacing w:before="0" w:after="120" w:line="288" w:lineRule="atLeast"/>
        <w:rPr>
          <w:rStyle w:val="legds"/>
          <w:rFonts w:cs="Arial"/>
          <w:color w:val="000000"/>
          <w:szCs w:val="22"/>
        </w:rPr>
      </w:pPr>
    </w:p>
    <w:p w14:paraId="6C595EF3" w14:textId="7CC438B0" w:rsidR="00653970" w:rsidRPr="00C54255" w:rsidRDefault="00653970" w:rsidP="00A4215C">
      <w:pPr>
        <w:rPr>
          <w:rStyle w:val="DAProtocol1"/>
          <w:rFonts w:cs="Arial"/>
          <w:b w:val="0"/>
        </w:rPr>
      </w:pPr>
      <w:r w:rsidRPr="00C54255">
        <w:rPr>
          <w:rStyle w:val="DAProtocol1"/>
          <w:rFonts w:cs="Arial"/>
          <w:b w:val="0"/>
        </w:rPr>
        <w:t>Definition of “personally connected”</w:t>
      </w:r>
    </w:p>
    <w:p w14:paraId="3B9C79C7" w14:textId="47D8F110" w:rsidR="00653970" w:rsidRPr="00C54255" w:rsidRDefault="00653970" w:rsidP="00653970">
      <w:pPr>
        <w:pStyle w:val="legclearfix"/>
        <w:shd w:val="clear" w:color="auto" w:fill="FFFFFF"/>
        <w:spacing w:before="0" w:beforeAutospacing="0" w:after="120" w:afterAutospacing="0" w:line="360" w:lineRule="atLeast"/>
        <w:rPr>
          <w:rFonts w:cs="Arial"/>
          <w:color w:val="000000"/>
          <w:szCs w:val="22"/>
        </w:rPr>
      </w:pPr>
      <w:r w:rsidRPr="00C54255">
        <w:rPr>
          <w:rStyle w:val="legds"/>
          <w:rFonts w:cs="Arial"/>
          <w:color w:val="000000"/>
          <w:szCs w:val="22"/>
        </w:rPr>
        <w:t>(1)</w:t>
      </w:r>
      <w:r w:rsidR="00C37761" w:rsidRPr="00C54255">
        <w:rPr>
          <w:rStyle w:val="legds"/>
          <w:rFonts w:cs="Arial"/>
          <w:color w:val="000000"/>
          <w:szCs w:val="22"/>
        </w:rPr>
        <w:t xml:space="preserve"> </w:t>
      </w:r>
      <w:r w:rsidRPr="00C54255">
        <w:rPr>
          <w:rStyle w:val="legds"/>
          <w:rFonts w:cs="Arial"/>
          <w:color w:val="000000"/>
          <w:szCs w:val="22"/>
        </w:rPr>
        <w:t>For the purposes of this Act, two people are “personally connected” to each other if any of the following applies</w:t>
      </w:r>
      <w:r w:rsidR="00C37761" w:rsidRPr="00C54255">
        <w:rPr>
          <w:rStyle w:val="legds"/>
          <w:rFonts w:cs="Arial"/>
          <w:color w:val="000000"/>
          <w:szCs w:val="22"/>
        </w:rPr>
        <w:t>:</w:t>
      </w:r>
    </w:p>
    <w:p w14:paraId="7CF8978A" w14:textId="47B16013" w:rsidR="00653970" w:rsidRPr="00C54255" w:rsidRDefault="00653970" w:rsidP="006C42A4">
      <w:pPr>
        <w:pStyle w:val="legclearfix"/>
        <w:numPr>
          <w:ilvl w:val="0"/>
          <w:numId w:val="52"/>
        </w:numPr>
        <w:shd w:val="clear" w:color="auto" w:fill="FFFFFF"/>
        <w:spacing w:before="0" w:beforeAutospacing="0" w:after="120" w:afterAutospacing="0" w:line="360" w:lineRule="atLeast"/>
        <w:rPr>
          <w:rFonts w:cs="Arial"/>
          <w:color w:val="000000"/>
          <w:szCs w:val="22"/>
        </w:rPr>
      </w:pPr>
      <w:r w:rsidRPr="00C54255">
        <w:rPr>
          <w:rStyle w:val="legds"/>
          <w:rFonts w:cs="Arial"/>
          <w:color w:val="000000"/>
          <w:szCs w:val="22"/>
        </w:rPr>
        <w:t xml:space="preserve">they are, or have been, married to </w:t>
      </w:r>
      <w:proofErr w:type="gramStart"/>
      <w:r w:rsidRPr="00C54255">
        <w:rPr>
          <w:rStyle w:val="legds"/>
          <w:rFonts w:cs="Arial"/>
          <w:color w:val="000000"/>
          <w:szCs w:val="22"/>
        </w:rPr>
        <w:t>each other;</w:t>
      </w:r>
      <w:proofErr w:type="gramEnd"/>
    </w:p>
    <w:p w14:paraId="67DA7793" w14:textId="1B29A8F8" w:rsidR="00653970" w:rsidRPr="00C54255" w:rsidRDefault="00653970" w:rsidP="006C42A4">
      <w:pPr>
        <w:pStyle w:val="legclearfix"/>
        <w:numPr>
          <w:ilvl w:val="0"/>
          <w:numId w:val="52"/>
        </w:numPr>
        <w:shd w:val="clear" w:color="auto" w:fill="FFFFFF"/>
        <w:spacing w:before="0" w:beforeAutospacing="0" w:after="120" w:afterAutospacing="0" w:line="360" w:lineRule="atLeast"/>
        <w:rPr>
          <w:rFonts w:cs="Arial"/>
          <w:color w:val="000000"/>
          <w:szCs w:val="22"/>
        </w:rPr>
      </w:pPr>
      <w:r w:rsidRPr="00C54255">
        <w:rPr>
          <w:rStyle w:val="legds"/>
          <w:rFonts w:cs="Arial"/>
          <w:color w:val="000000"/>
          <w:szCs w:val="22"/>
        </w:rPr>
        <w:t xml:space="preserve">they are, or have been, civil partners of </w:t>
      </w:r>
      <w:proofErr w:type="gramStart"/>
      <w:r w:rsidRPr="00C54255">
        <w:rPr>
          <w:rStyle w:val="legds"/>
          <w:rFonts w:cs="Arial"/>
          <w:color w:val="000000"/>
          <w:szCs w:val="22"/>
        </w:rPr>
        <w:t>each other;</w:t>
      </w:r>
      <w:proofErr w:type="gramEnd"/>
    </w:p>
    <w:p w14:paraId="432A38B7" w14:textId="30D9AB1F" w:rsidR="00653970" w:rsidRPr="00C54255" w:rsidRDefault="00653970" w:rsidP="006C42A4">
      <w:pPr>
        <w:pStyle w:val="legclearfix"/>
        <w:numPr>
          <w:ilvl w:val="0"/>
          <w:numId w:val="52"/>
        </w:numPr>
        <w:shd w:val="clear" w:color="auto" w:fill="FFFFFF"/>
        <w:spacing w:before="0" w:beforeAutospacing="0" w:after="120" w:afterAutospacing="0" w:line="360" w:lineRule="atLeast"/>
        <w:rPr>
          <w:rFonts w:cs="Arial"/>
          <w:color w:val="000000"/>
          <w:szCs w:val="22"/>
        </w:rPr>
      </w:pPr>
      <w:r w:rsidRPr="00C54255">
        <w:rPr>
          <w:rStyle w:val="legds"/>
          <w:rFonts w:cs="Arial"/>
          <w:color w:val="000000"/>
          <w:szCs w:val="22"/>
        </w:rPr>
        <w:t>they have agreed to marry one another (whether or not the agreement has been terminated</w:t>
      </w:r>
      <w:proofErr w:type="gramStart"/>
      <w:r w:rsidRPr="00C54255">
        <w:rPr>
          <w:rStyle w:val="legds"/>
          <w:rFonts w:cs="Arial"/>
          <w:color w:val="000000"/>
          <w:szCs w:val="22"/>
        </w:rPr>
        <w:t>);</w:t>
      </w:r>
      <w:proofErr w:type="gramEnd"/>
    </w:p>
    <w:p w14:paraId="45CE970D" w14:textId="2C281399" w:rsidR="00653970" w:rsidRPr="00C54255" w:rsidRDefault="00653970" w:rsidP="006C42A4">
      <w:pPr>
        <w:pStyle w:val="legclearfix"/>
        <w:numPr>
          <w:ilvl w:val="0"/>
          <w:numId w:val="52"/>
        </w:numPr>
        <w:shd w:val="clear" w:color="auto" w:fill="FFFFFF"/>
        <w:spacing w:before="0" w:beforeAutospacing="0" w:after="120" w:afterAutospacing="0" w:line="360" w:lineRule="atLeast"/>
        <w:rPr>
          <w:rFonts w:cs="Arial"/>
          <w:color w:val="000000"/>
          <w:szCs w:val="22"/>
        </w:rPr>
      </w:pPr>
      <w:r w:rsidRPr="00C54255">
        <w:rPr>
          <w:rStyle w:val="legds"/>
          <w:rFonts w:cs="Arial"/>
          <w:color w:val="000000"/>
          <w:szCs w:val="22"/>
        </w:rPr>
        <w:t>they have entered into a civil partnership agreement (whether or not the agreement has been terminated</w:t>
      </w:r>
      <w:proofErr w:type="gramStart"/>
      <w:r w:rsidRPr="00C54255">
        <w:rPr>
          <w:rStyle w:val="legds"/>
          <w:rFonts w:cs="Arial"/>
          <w:color w:val="000000"/>
          <w:szCs w:val="22"/>
        </w:rPr>
        <w:t>);</w:t>
      </w:r>
      <w:proofErr w:type="gramEnd"/>
    </w:p>
    <w:p w14:paraId="2185AE02" w14:textId="5714FA6F" w:rsidR="00653970" w:rsidRPr="00C54255" w:rsidRDefault="00653970" w:rsidP="006C42A4">
      <w:pPr>
        <w:pStyle w:val="legclearfix"/>
        <w:numPr>
          <w:ilvl w:val="0"/>
          <w:numId w:val="52"/>
        </w:numPr>
        <w:shd w:val="clear" w:color="auto" w:fill="FFFFFF"/>
        <w:spacing w:before="0" w:beforeAutospacing="0" w:after="120" w:afterAutospacing="0" w:line="360" w:lineRule="atLeast"/>
        <w:rPr>
          <w:rFonts w:cs="Arial"/>
          <w:color w:val="000000"/>
          <w:szCs w:val="22"/>
        </w:rPr>
      </w:pPr>
      <w:r w:rsidRPr="00C54255">
        <w:rPr>
          <w:rStyle w:val="legds"/>
          <w:rFonts w:cs="Arial"/>
          <w:color w:val="000000"/>
          <w:szCs w:val="22"/>
        </w:rPr>
        <w:t xml:space="preserve">they are, or have been, in an intimate personal relationship with </w:t>
      </w:r>
      <w:proofErr w:type="gramStart"/>
      <w:r w:rsidRPr="00C54255">
        <w:rPr>
          <w:rStyle w:val="legds"/>
          <w:rFonts w:cs="Arial"/>
          <w:color w:val="000000"/>
          <w:szCs w:val="22"/>
        </w:rPr>
        <w:t>each other;</w:t>
      </w:r>
      <w:proofErr w:type="gramEnd"/>
    </w:p>
    <w:p w14:paraId="207145DD" w14:textId="5B82CD2E" w:rsidR="00653970" w:rsidRPr="00C54255" w:rsidRDefault="00653970" w:rsidP="006C42A4">
      <w:pPr>
        <w:pStyle w:val="legclearfix"/>
        <w:numPr>
          <w:ilvl w:val="0"/>
          <w:numId w:val="52"/>
        </w:numPr>
        <w:shd w:val="clear" w:color="auto" w:fill="FFFFFF"/>
        <w:spacing w:before="0" w:beforeAutospacing="0" w:after="120" w:afterAutospacing="0" w:line="360" w:lineRule="atLeast"/>
        <w:rPr>
          <w:rFonts w:cs="Arial"/>
          <w:color w:val="000000"/>
          <w:szCs w:val="22"/>
        </w:rPr>
      </w:pPr>
      <w:r w:rsidRPr="00C54255">
        <w:rPr>
          <w:rStyle w:val="legds"/>
          <w:rFonts w:cs="Arial"/>
          <w:color w:val="000000"/>
          <w:szCs w:val="22"/>
        </w:rPr>
        <w:t xml:space="preserve">they each have, or there has been a time when they each have had, a parental relationship in relation to the same </w:t>
      </w:r>
      <w:proofErr w:type="gramStart"/>
      <w:r w:rsidRPr="00C54255">
        <w:rPr>
          <w:rStyle w:val="legds"/>
          <w:rFonts w:cs="Arial"/>
          <w:color w:val="000000"/>
          <w:szCs w:val="22"/>
        </w:rPr>
        <w:t>child</w:t>
      </w:r>
      <w:r w:rsidR="00C37761" w:rsidRPr="00C54255">
        <w:rPr>
          <w:rStyle w:val="legds"/>
          <w:rFonts w:cs="Arial"/>
          <w:color w:val="000000"/>
          <w:szCs w:val="22"/>
        </w:rPr>
        <w:t>;</w:t>
      </w:r>
      <w:proofErr w:type="gramEnd"/>
    </w:p>
    <w:p w14:paraId="3491FF89" w14:textId="150F8487" w:rsidR="00653970" w:rsidRPr="00C54255" w:rsidRDefault="00653970" w:rsidP="006C42A4">
      <w:pPr>
        <w:pStyle w:val="legclearfix"/>
        <w:numPr>
          <w:ilvl w:val="0"/>
          <w:numId w:val="52"/>
        </w:numPr>
        <w:shd w:val="clear" w:color="auto" w:fill="FFFFFF"/>
        <w:spacing w:before="0" w:beforeAutospacing="0" w:after="120" w:afterAutospacing="0" w:line="360" w:lineRule="atLeast"/>
        <w:rPr>
          <w:rFonts w:cs="Arial"/>
          <w:color w:val="000000"/>
          <w:szCs w:val="22"/>
        </w:rPr>
      </w:pPr>
      <w:r w:rsidRPr="00C54255">
        <w:rPr>
          <w:rStyle w:val="legds"/>
          <w:rFonts w:cs="Arial"/>
          <w:color w:val="000000"/>
          <w:szCs w:val="22"/>
        </w:rPr>
        <w:t>they are relatives.</w:t>
      </w:r>
    </w:p>
    <w:p w14:paraId="6004F2D9" w14:textId="2E673823" w:rsidR="00653970" w:rsidRPr="00C54255" w:rsidRDefault="00C37761" w:rsidP="00653970">
      <w:pPr>
        <w:pStyle w:val="legclearfix"/>
        <w:shd w:val="clear" w:color="auto" w:fill="FFFFFF"/>
        <w:spacing w:before="0" w:beforeAutospacing="0" w:after="120" w:afterAutospacing="0" w:line="360" w:lineRule="atLeast"/>
        <w:rPr>
          <w:rFonts w:cs="Arial"/>
          <w:color w:val="000000"/>
          <w:szCs w:val="22"/>
        </w:rPr>
      </w:pPr>
      <w:r w:rsidRPr="00C54255">
        <w:rPr>
          <w:rStyle w:val="legds"/>
          <w:rFonts w:cs="Arial"/>
          <w:color w:val="000000"/>
          <w:szCs w:val="22"/>
        </w:rPr>
        <w:t>P</w:t>
      </w:r>
      <w:r w:rsidR="00653970" w:rsidRPr="00C54255">
        <w:rPr>
          <w:rStyle w:val="legds"/>
          <w:rFonts w:cs="Arial"/>
          <w:color w:val="000000"/>
          <w:szCs w:val="22"/>
        </w:rPr>
        <w:t>arental relationship in</w:t>
      </w:r>
      <w:r w:rsidRPr="00C54255">
        <w:rPr>
          <w:rStyle w:val="legds"/>
          <w:rFonts w:cs="Arial"/>
          <w:color w:val="000000"/>
          <w:szCs w:val="22"/>
        </w:rPr>
        <w:t xml:space="preserve"> relation to a child is if:</w:t>
      </w:r>
    </w:p>
    <w:p w14:paraId="38E564FF" w14:textId="3D647860" w:rsidR="00653970" w:rsidRPr="00C54255" w:rsidRDefault="00653970" w:rsidP="006C42A4">
      <w:pPr>
        <w:pStyle w:val="legclearfix"/>
        <w:numPr>
          <w:ilvl w:val="0"/>
          <w:numId w:val="53"/>
        </w:numPr>
        <w:shd w:val="clear" w:color="auto" w:fill="FFFFFF"/>
        <w:spacing w:before="0" w:beforeAutospacing="0" w:after="120" w:afterAutospacing="0" w:line="360" w:lineRule="atLeast"/>
        <w:rPr>
          <w:rFonts w:cs="Arial"/>
          <w:color w:val="000000"/>
          <w:szCs w:val="22"/>
        </w:rPr>
      </w:pPr>
      <w:r w:rsidRPr="00C54255">
        <w:rPr>
          <w:rStyle w:val="legds"/>
          <w:rFonts w:cs="Arial"/>
          <w:color w:val="000000"/>
          <w:szCs w:val="22"/>
        </w:rPr>
        <w:t>the person is a parent of the child, or</w:t>
      </w:r>
    </w:p>
    <w:p w14:paraId="53604F45" w14:textId="29CDEA40" w:rsidR="00653970" w:rsidRPr="00C54255" w:rsidRDefault="00653970" w:rsidP="006C42A4">
      <w:pPr>
        <w:pStyle w:val="legclearfix"/>
        <w:numPr>
          <w:ilvl w:val="0"/>
          <w:numId w:val="53"/>
        </w:numPr>
        <w:shd w:val="clear" w:color="auto" w:fill="FFFFFF"/>
        <w:spacing w:before="0" w:beforeAutospacing="0" w:after="120" w:afterAutospacing="0" w:line="360" w:lineRule="atLeast"/>
        <w:rPr>
          <w:rFonts w:cs="Arial"/>
          <w:color w:val="000000"/>
          <w:szCs w:val="22"/>
        </w:rPr>
      </w:pPr>
      <w:r w:rsidRPr="00C54255">
        <w:rPr>
          <w:rStyle w:val="legds"/>
          <w:rFonts w:cs="Arial"/>
          <w:color w:val="000000"/>
          <w:szCs w:val="22"/>
        </w:rPr>
        <w:t>the person has parental responsibility for the child.</w:t>
      </w:r>
    </w:p>
    <w:p w14:paraId="67E0739A" w14:textId="61A87A8F" w:rsidR="00653970" w:rsidRPr="00C54255" w:rsidRDefault="00653970" w:rsidP="006C42A4">
      <w:pPr>
        <w:pStyle w:val="leglisttextstandard"/>
        <w:numPr>
          <w:ilvl w:val="0"/>
          <w:numId w:val="50"/>
        </w:numPr>
        <w:shd w:val="clear" w:color="auto" w:fill="FFFFFF"/>
        <w:spacing w:before="0" w:beforeAutospacing="0" w:after="120" w:afterAutospacing="0" w:line="360" w:lineRule="atLeast"/>
        <w:ind w:left="0"/>
        <w:jc w:val="both"/>
        <w:rPr>
          <w:rFonts w:cs="Arial"/>
          <w:color w:val="000000"/>
          <w:szCs w:val="22"/>
        </w:rPr>
      </w:pPr>
      <w:r w:rsidRPr="00C54255">
        <w:rPr>
          <w:rFonts w:cs="Arial"/>
          <w:color w:val="000000"/>
          <w:szCs w:val="22"/>
        </w:rPr>
        <w:t xml:space="preserve">“child” means a person under the age of 18 </w:t>
      </w:r>
      <w:proofErr w:type="gramStart"/>
      <w:r w:rsidRPr="00C54255">
        <w:rPr>
          <w:rFonts w:cs="Arial"/>
          <w:color w:val="000000"/>
          <w:szCs w:val="22"/>
        </w:rPr>
        <w:t>years;</w:t>
      </w:r>
      <w:proofErr w:type="gramEnd"/>
    </w:p>
    <w:p w14:paraId="28BFD89A" w14:textId="77777777" w:rsidR="00653970" w:rsidRPr="00C54255" w:rsidRDefault="00653970" w:rsidP="006C42A4">
      <w:pPr>
        <w:pStyle w:val="leglisttextstandard"/>
        <w:numPr>
          <w:ilvl w:val="0"/>
          <w:numId w:val="50"/>
        </w:numPr>
        <w:shd w:val="clear" w:color="auto" w:fill="FFFFFF"/>
        <w:spacing w:before="0" w:beforeAutospacing="0" w:after="120" w:afterAutospacing="0" w:line="360" w:lineRule="atLeast"/>
        <w:ind w:left="0"/>
        <w:jc w:val="both"/>
        <w:rPr>
          <w:rFonts w:cs="Arial"/>
          <w:color w:val="000000"/>
          <w:szCs w:val="22"/>
        </w:rPr>
      </w:pPr>
      <w:r w:rsidRPr="00C54255">
        <w:rPr>
          <w:rFonts w:cs="Arial"/>
          <w:color w:val="000000"/>
          <w:szCs w:val="22"/>
        </w:rPr>
        <w:t>“</w:t>
      </w:r>
      <w:proofErr w:type="gramStart"/>
      <w:r w:rsidRPr="00C54255">
        <w:rPr>
          <w:rFonts w:cs="Arial"/>
          <w:color w:val="000000"/>
          <w:szCs w:val="22"/>
        </w:rPr>
        <w:t>civil</w:t>
      </w:r>
      <w:proofErr w:type="gramEnd"/>
      <w:r w:rsidRPr="00C54255">
        <w:rPr>
          <w:rFonts w:cs="Arial"/>
          <w:color w:val="000000"/>
          <w:szCs w:val="22"/>
        </w:rPr>
        <w:t xml:space="preserve"> partnership agreement” has the meaning given by section 73 of the Civil Partnership Act 2004;</w:t>
      </w:r>
    </w:p>
    <w:p w14:paraId="62E556DF" w14:textId="77777777" w:rsidR="00653970" w:rsidRPr="00C54255" w:rsidRDefault="00653970" w:rsidP="006C42A4">
      <w:pPr>
        <w:pStyle w:val="leglisttextstandard"/>
        <w:numPr>
          <w:ilvl w:val="0"/>
          <w:numId w:val="50"/>
        </w:numPr>
        <w:shd w:val="clear" w:color="auto" w:fill="FFFFFF"/>
        <w:spacing w:before="0" w:beforeAutospacing="0" w:after="120" w:afterAutospacing="0" w:line="360" w:lineRule="atLeast"/>
        <w:ind w:left="0"/>
        <w:jc w:val="both"/>
        <w:rPr>
          <w:rFonts w:cs="Arial"/>
          <w:color w:val="000000"/>
          <w:szCs w:val="22"/>
        </w:rPr>
      </w:pPr>
      <w:r w:rsidRPr="00C54255">
        <w:rPr>
          <w:rFonts w:cs="Arial"/>
          <w:color w:val="000000"/>
          <w:szCs w:val="22"/>
        </w:rPr>
        <w:t>“</w:t>
      </w:r>
      <w:proofErr w:type="gramStart"/>
      <w:r w:rsidRPr="00C54255">
        <w:rPr>
          <w:rFonts w:cs="Arial"/>
          <w:color w:val="000000"/>
          <w:szCs w:val="22"/>
        </w:rPr>
        <w:t>parental</w:t>
      </w:r>
      <w:proofErr w:type="gramEnd"/>
      <w:r w:rsidRPr="00C54255">
        <w:rPr>
          <w:rFonts w:cs="Arial"/>
          <w:color w:val="000000"/>
          <w:szCs w:val="22"/>
        </w:rPr>
        <w:t xml:space="preserve"> responsibility” has the same meaning as in the Children Act 1989 (see section 3 of that Act);</w:t>
      </w:r>
    </w:p>
    <w:p w14:paraId="4F8BD970" w14:textId="2E897D95" w:rsidR="00AB1F50" w:rsidRPr="00C54255" w:rsidRDefault="00653970" w:rsidP="006C42A4">
      <w:pPr>
        <w:pStyle w:val="leglisttextstandard"/>
        <w:numPr>
          <w:ilvl w:val="0"/>
          <w:numId w:val="50"/>
        </w:numPr>
        <w:shd w:val="clear" w:color="auto" w:fill="FFFFFF"/>
        <w:spacing w:before="0" w:beforeAutospacing="0" w:after="120" w:afterAutospacing="0" w:line="360" w:lineRule="atLeast"/>
        <w:ind w:left="0"/>
        <w:jc w:val="both"/>
        <w:rPr>
          <w:rFonts w:cs="Arial"/>
          <w:color w:val="000000"/>
          <w:szCs w:val="22"/>
        </w:rPr>
      </w:pPr>
      <w:r w:rsidRPr="00C54255">
        <w:rPr>
          <w:rFonts w:cs="Arial"/>
          <w:color w:val="000000"/>
          <w:szCs w:val="22"/>
        </w:rPr>
        <w:t>“relative” has the meaning given by section 63(1) of the Family Law Act 1996.</w:t>
      </w:r>
    </w:p>
    <w:p w14:paraId="67274746" w14:textId="77777777" w:rsidR="00DD181B" w:rsidRPr="00C54255" w:rsidRDefault="00DD181B" w:rsidP="00DD181B">
      <w:pPr>
        <w:pStyle w:val="leglisttextstandard"/>
        <w:shd w:val="clear" w:color="auto" w:fill="FFFFFF"/>
        <w:spacing w:before="0" w:beforeAutospacing="0" w:after="120" w:afterAutospacing="0" w:line="360" w:lineRule="atLeast"/>
        <w:jc w:val="both"/>
        <w:rPr>
          <w:rFonts w:cs="Arial"/>
          <w:color w:val="000000"/>
          <w:szCs w:val="22"/>
        </w:rPr>
      </w:pPr>
    </w:p>
    <w:p w14:paraId="2A9551C3" w14:textId="67489920" w:rsidR="00AB1F50" w:rsidRPr="00C54255" w:rsidRDefault="00DD181B" w:rsidP="00A4215C">
      <w:pPr>
        <w:rPr>
          <w:rStyle w:val="DAProtocol1"/>
          <w:rFonts w:cs="Arial"/>
          <w:b w:val="0"/>
        </w:rPr>
      </w:pPr>
      <w:r w:rsidRPr="00C54255">
        <w:rPr>
          <w:rStyle w:val="DAProtocol1"/>
          <w:rFonts w:cs="Arial"/>
          <w:b w:val="0"/>
        </w:rPr>
        <w:t>S</w:t>
      </w:r>
      <w:r w:rsidR="00AB1F50" w:rsidRPr="00C54255">
        <w:rPr>
          <w:rStyle w:val="DAProtocol1"/>
          <w:rFonts w:cs="Arial"/>
          <w:b w:val="0"/>
        </w:rPr>
        <w:t>ection 63(1) of the Family Law Act 1996.</w:t>
      </w:r>
    </w:p>
    <w:p w14:paraId="0D965949" w14:textId="1C2CF811" w:rsidR="00AB1F50" w:rsidRPr="00C54255" w:rsidRDefault="00AB1F50" w:rsidP="00DD181B">
      <w:pPr>
        <w:pStyle w:val="leglisttextstandard"/>
        <w:shd w:val="clear" w:color="auto" w:fill="FFFFFF"/>
        <w:spacing w:before="0" w:beforeAutospacing="0" w:after="120" w:afterAutospacing="0" w:line="360" w:lineRule="atLeast"/>
        <w:jc w:val="both"/>
        <w:rPr>
          <w:rFonts w:cs="Arial"/>
          <w:color w:val="000000"/>
          <w:szCs w:val="22"/>
        </w:rPr>
      </w:pPr>
      <w:r w:rsidRPr="00C54255">
        <w:rPr>
          <w:rFonts w:cs="Arial"/>
          <w:color w:val="000000"/>
          <w:szCs w:val="22"/>
        </w:rPr>
        <w:t>“</w:t>
      </w:r>
      <w:r w:rsidRPr="00C54255">
        <w:rPr>
          <w:rStyle w:val="legterm"/>
          <w:rFonts w:cs="Arial"/>
          <w:color w:val="000000"/>
          <w:szCs w:val="22"/>
        </w:rPr>
        <w:t>relative</w:t>
      </w:r>
      <w:r w:rsidRPr="00C54255">
        <w:rPr>
          <w:rFonts w:cs="Arial"/>
          <w:color w:val="000000"/>
          <w:szCs w:val="22"/>
        </w:rPr>
        <w:t>”,</w:t>
      </w:r>
      <w:r w:rsidR="00C37761" w:rsidRPr="00C54255">
        <w:rPr>
          <w:rFonts w:cs="Arial"/>
          <w:color w:val="000000"/>
          <w:szCs w:val="22"/>
        </w:rPr>
        <w:t xml:space="preserve"> in relation to a person, means:</w:t>
      </w:r>
    </w:p>
    <w:p w14:paraId="07741809" w14:textId="337D7E39" w:rsidR="00AB1F50" w:rsidRPr="00C54255" w:rsidRDefault="00AB1F50" w:rsidP="00C37761">
      <w:pPr>
        <w:shd w:val="clear" w:color="auto" w:fill="FFFFFF"/>
        <w:ind w:left="720"/>
        <w:rPr>
          <w:rFonts w:cs="Arial"/>
          <w:color w:val="000000"/>
          <w:szCs w:val="22"/>
        </w:rPr>
      </w:pPr>
      <w:r w:rsidRPr="00C54255">
        <w:rPr>
          <w:rFonts w:cs="Arial"/>
          <w:color w:val="000000"/>
          <w:szCs w:val="22"/>
        </w:rPr>
        <w:t>(a)</w:t>
      </w:r>
      <w:r w:rsidR="00DD181B" w:rsidRPr="00C54255">
        <w:rPr>
          <w:rFonts w:cs="Arial"/>
          <w:color w:val="000000"/>
          <w:szCs w:val="22"/>
        </w:rPr>
        <w:t xml:space="preserve">  </w:t>
      </w:r>
      <w:r w:rsidRPr="00C54255">
        <w:rPr>
          <w:rFonts w:cs="Arial"/>
          <w:color w:val="000000"/>
          <w:szCs w:val="22"/>
        </w:rPr>
        <w:t>the father, mother, stepfather, stepmother, son, daughter, stepson, stepdaughter, grandmother, grandfather, grandson or granddaughter of that person or of that person’s </w:t>
      </w:r>
      <w:r w:rsidRPr="00C54255">
        <w:rPr>
          <w:rStyle w:val="legsubstitution"/>
          <w:rFonts w:cs="Arial"/>
          <w:color w:val="000000"/>
          <w:szCs w:val="22"/>
        </w:rPr>
        <w:t>spouse, former spouse, civil partner or former civil partner</w:t>
      </w:r>
      <w:r w:rsidRPr="00C54255">
        <w:rPr>
          <w:rFonts w:cs="Arial"/>
          <w:color w:val="000000"/>
          <w:szCs w:val="22"/>
        </w:rPr>
        <w:t>, or</w:t>
      </w:r>
    </w:p>
    <w:p w14:paraId="5A2ED827" w14:textId="19CAC471" w:rsidR="00171044" w:rsidRPr="00C54255" w:rsidRDefault="00AB1F50" w:rsidP="00C37761">
      <w:pPr>
        <w:shd w:val="clear" w:color="auto" w:fill="FFFFFF"/>
        <w:ind w:left="720"/>
        <w:rPr>
          <w:rFonts w:cs="Arial"/>
          <w:color w:val="000000"/>
          <w:szCs w:val="22"/>
        </w:rPr>
      </w:pPr>
      <w:r w:rsidRPr="00C54255">
        <w:rPr>
          <w:rFonts w:cs="Arial"/>
          <w:color w:val="000000"/>
          <w:szCs w:val="22"/>
        </w:rPr>
        <w:t>(b)</w:t>
      </w:r>
      <w:r w:rsidR="00DD181B" w:rsidRPr="00C54255">
        <w:rPr>
          <w:rFonts w:cs="Arial"/>
          <w:color w:val="000000"/>
          <w:szCs w:val="22"/>
        </w:rPr>
        <w:t xml:space="preserve"> </w:t>
      </w:r>
      <w:r w:rsidRPr="00C54255">
        <w:rPr>
          <w:rFonts w:cs="Arial"/>
          <w:color w:val="000000"/>
          <w:szCs w:val="22"/>
        </w:rPr>
        <w:t>the brother, sister, uncle, aunt, niece</w:t>
      </w:r>
      <w:r w:rsidR="00DD181B" w:rsidRPr="00C54255">
        <w:rPr>
          <w:rFonts w:cs="Arial"/>
          <w:color w:val="000000"/>
          <w:szCs w:val="22"/>
        </w:rPr>
        <w:t xml:space="preserve">, </w:t>
      </w:r>
      <w:r w:rsidRPr="00C54255">
        <w:rPr>
          <w:rStyle w:val="legsubstitution"/>
          <w:rFonts w:cs="Arial"/>
          <w:color w:val="000000"/>
          <w:szCs w:val="22"/>
        </w:rPr>
        <w:t>nephew or first cousin</w:t>
      </w:r>
      <w:r w:rsidR="00DD181B" w:rsidRPr="00C54255">
        <w:rPr>
          <w:rStyle w:val="legchangedelimiter"/>
          <w:rFonts w:cs="Arial"/>
          <w:b/>
          <w:bCs/>
          <w:color w:val="000000"/>
          <w:szCs w:val="22"/>
        </w:rPr>
        <w:t xml:space="preserve"> </w:t>
      </w:r>
      <w:r w:rsidRPr="00C54255">
        <w:rPr>
          <w:rFonts w:cs="Arial"/>
          <w:color w:val="000000"/>
          <w:szCs w:val="22"/>
        </w:rPr>
        <w:t>(whether of the full blood or of the half blood or</w:t>
      </w:r>
      <w:r w:rsidR="00DD181B" w:rsidRPr="00C54255">
        <w:rPr>
          <w:rFonts w:cs="Arial"/>
          <w:color w:val="000000"/>
          <w:szCs w:val="22"/>
        </w:rPr>
        <w:t xml:space="preserve"> b</w:t>
      </w:r>
      <w:r w:rsidRPr="00C54255">
        <w:rPr>
          <w:rStyle w:val="legsubstitution"/>
          <w:rFonts w:cs="Arial"/>
          <w:color w:val="000000"/>
          <w:szCs w:val="22"/>
        </w:rPr>
        <w:t>y marriage or civil partnership)</w:t>
      </w:r>
      <w:r w:rsidR="00DD181B" w:rsidRPr="00C54255">
        <w:rPr>
          <w:rStyle w:val="legchangedelimiter"/>
          <w:rFonts w:cs="Arial"/>
          <w:b/>
          <w:bCs/>
          <w:color w:val="000000"/>
          <w:szCs w:val="22"/>
        </w:rPr>
        <w:t xml:space="preserve"> </w:t>
      </w:r>
      <w:r w:rsidRPr="00C54255">
        <w:rPr>
          <w:rFonts w:cs="Arial"/>
          <w:color w:val="000000"/>
          <w:szCs w:val="22"/>
        </w:rPr>
        <w:t>of that person or of that person’s</w:t>
      </w:r>
      <w:r w:rsidR="00DD181B" w:rsidRPr="00C54255">
        <w:rPr>
          <w:rFonts w:cs="Arial"/>
          <w:color w:val="000000"/>
          <w:szCs w:val="22"/>
        </w:rPr>
        <w:t xml:space="preserve"> </w:t>
      </w:r>
      <w:r w:rsidR="00DD181B" w:rsidRPr="00C54255">
        <w:rPr>
          <w:rFonts w:cs="Arial"/>
          <w:color w:val="000000"/>
          <w:szCs w:val="22"/>
        </w:rPr>
        <w:lastRenderedPageBreak/>
        <w:t>s</w:t>
      </w:r>
      <w:r w:rsidRPr="00C54255">
        <w:rPr>
          <w:rStyle w:val="legsubstitution"/>
          <w:rFonts w:cs="Arial"/>
          <w:color w:val="000000"/>
          <w:szCs w:val="22"/>
        </w:rPr>
        <w:t>pouse, former spouse, civil partner or former civil partner</w:t>
      </w:r>
      <w:r w:rsidRPr="00C54255">
        <w:rPr>
          <w:rFonts w:cs="Arial"/>
          <w:color w:val="000000"/>
          <w:szCs w:val="22"/>
        </w:rPr>
        <w:t>,</w:t>
      </w:r>
      <w:r w:rsidR="00DD181B" w:rsidRPr="00C54255">
        <w:rPr>
          <w:rFonts w:cs="Arial"/>
          <w:color w:val="000000"/>
          <w:szCs w:val="22"/>
        </w:rPr>
        <w:t xml:space="preserve"> </w:t>
      </w:r>
      <w:r w:rsidRPr="00C54255">
        <w:rPr>
          <w:rFonts w:cs="Arial"/>
          <w:color w:val="000000"/>
          <w:szCs w:val="22"/>
        </w:rPr>
        <w:t>and includes, in relation to a person who</w:t>
      </w:r>
      <w:r w:rsidR="00DD181B" w:rsidRPr="00C54255">
        <w:rPr>
          <w:rFonts w:cs="Arial"/>
          <w:color w:val="000000"/>
          <w:szCs w:val="22"/>
        </w:rPr>
        <w:t xml:space="preserve"> i</w:t>
      </w:r>
      <w:r w:rsidRPr="00C54255">
        <w:rPr>
          <w:rStyle w:val="legsubstitution"/>
          <w:rFonts w:cs="Arial"/>
          <w:color w:val="000000"/>
          <w:szCs w:val="22"/>
        </w:rPr>
        <w:t>s cohabiting or has cohabited with another person</w:t>
      </w:r>
      <w:r w:rsidRPr="00C54255">
        <w:rPr>
          <w:rFonts w:cs="Arial"/>
          <w:color w:val="000000"/>
          <w:szCs w:val="22"/>
        </w:rPr>
        <w:t>, any person who would fall within paragraph (a) or (b) if the parties were married to each other </w:t>
      </w:r>
      <w:r w:rsidRPr="00C54255">
        <w:rPr>
          <w:rStyle w:val="legaddition"/>
          <w:rFonts w:cs="Arial"/>
          <w:color w:val="000000"/>
          <w:szCs w:val="22"/>
        </w:rPr>
        <w:t>or were civil partners of each other</w:t>
      </w:r>
    </w:p>
    <w:p w14:paraId="5B321411" w14:textId="417D4E21" w:rsidR="00916A56" w:rsidRDefault="00916A56" w:rsidP="00EA08C5">
      <w:pPr>
        <w:ind w:right="-83"/>
        <w:jc w:val="both"/>
        <w:rPr>
          <w:rFonts w:cs="Arial"/>
          <w:szCs w:val="22"/>
        </w:rPr>
      </w:pPr>
    </w:p>
    <w:p w14:paraId="7F2B2A37" w14:textId="2946E82C" w:rsidR="00916A56" w:rsidRPr="00C54255" w:rsidRDefault="00916A56" w:rsidP="00EA08C5">
      <w:pPr>
        <w:ind w:right="-83"/>
        <w:jc w:val="both"/>
        <w:rPr>
          <w:rFonts w:cs="Arial"/>
          <w:szCs w:val="22"/>
        </w:rPr>
      </w:pPr>
      <w:r>
        <w:rPr>
          <w:rFonts w:cs="Arial"/>
          <w:szCs w:val="22"/>
        </w:rPr>
        <w:t>For more information about the Domestic Abuse Act 2021 and the Family Law Act 1996 please visit the following webpages:</w:t>
      </w:r>
    </w:p>
    <w:p w14:paraId="788CAADE" w14:textId="3843FE60" w:rsidR="00653970" w:rsidRPr="00C54255" w:rsidRDefault="00BB7749" w:rsidP="00EA08C5">
      <w:pPr>
        <w:ind w:right="-83"/>
        <w:jc w:val="both"/>
        <w:rPr>
          <w:rFonts w:cs="Arial"/>
          <w:szCs w:val="22"/>
        </w:rPr>
      </w:pPr>
      <w:hyperlink r:id="rId17" w:history="1">
        <w:r w:rsidR="00653970" w:rsidRPr="00C54255">
          <w:rPr>
            <w:rStyle w:val="Hyperlink"/>
            <w:rFonts w:cs="Arial"/>
            <w:szCs w:val="22"/>
          </w:rPr>
          <w:t>Domestic Abuse Act 2021 (legislation.gov.uk)</w:t>
        </w:r>
      </w:hyperlink>
    </w:p>
    <w:p w14:paraId="0D899446" w14:textId="71F64A54" w:rsidR="00DD181B" w:rsidRPr="00C54255" w:rsidRDefault="00BB7749" w:rsidP="00EA08C5">
      <w:pPr>
        <w:ind w:right="-83"/>
        <w:jc w:val="both"/>
        <w:rPr>
          <w:rFonts w:cs="Arial"/>
          <w:szCs w:val="22"/>
        </w:rPr>
      </w:pPr>
      <w:hyperlink r:id="rId18" w:history="1">
        <w:r w:rsidR="00DD181B" w:rsidRPr="00C54255">
          <w:rPr>
            <w:rStyle w:val="Hyperlink"/>
            <w:rFonts w:cs="Arial"/>
            <w:szCs w:val="22"/>
          </w:rPr>
          <w:t>Family Law Act 1996 (legislation.gov.uk)</w:t>
        </w:r>
      </w:hyperlink>
    </w:p>
    <w:p w14:paraId="52DE26A7" w14:textId="77777777" w:rsidR="00653970" w:rsidRPr="00C54255" w:rsidRDefault="00653970" w:rsidP="00EA08C5">
      <w:pPr>
        <w:ind w:right="-83"/>
        <w:jc w:val="both"/>
        <w:rPr>
          <w:rFonts w:cs="Arial"/>
          <w:i/>
          <w:szCs w:val="22"/>
        </w:rPr>
      </w:pPr>
    </w:p>
    <w:p w14:paraId="19F5D0FF" w14:textId="4E5F8288" w:rsidR="00C37761" w:rsidRPr="00C54255" w:rsidRDefault="00C37761" w:rsidP="00EA08C5">
      <w:pPr>
        <w:ind w:right="-83"/>
        <w:jc w:val="both"/>
        <w:rPr>
          <w:rFonts w:cs="Arial"/>
          <w:szCs w:val="22"/>
        </w:rPr>
      </w:pPr>
    </w:p>
    <w:p w14:paraId="2E8FB013" w14:textId="77777777" w:rsidR="009B27DE" w:rsidRPr="00C54255" w:rsidRDefault="009B27DE" w:rsidP="009B27DE">
      <w:pPr>
        <w:shd w:val="clear" w:color="auto" w:fill="FFFFFF"/>
        <w:spacing w:after="300"/>
        <w:rPr>
          <w:rFonts w:cs="Arial"/>
          <w:color w:val="000000"/>
          <w:sz w:val="23"/>
          <w:szCs w:val="23"/>
          <w:lang w:eastAsia="en-GB"/>
        </w:rPr>
      </w:pPr>
      <w:r w:rsidRPr="00C54255">
        <w:rPr>
          <w:rFonts w:cs="Arial"/>
          <w:color w:val="000000"/>
          <w:sz w:val="23"/>
          <w:szCs w:val="23"/>
          <w:lang w:eastAsia="en-GB"/>
        </w:rPr>
        <w:t xml:space="preserve">There is no requirement for the victim and perpetrator to live in the same household. </w:t>
      </w:r>
    </w:p>
    <w:p w14:paraId="2DC78CCF" w14:textId="486BA720" w:rsidR="009B27DE" w:rsidRPr="00C54255" w:rsidRDefault="009B27DE" w:rsidP="00EA08C5">
      <w:pPr>
        <w:ind w:right="-83"/>
        <w:jc w:val="both"/>
        <w:rPr>
          <w:rFonts w:cs="Arial"/>
          <w:szCs w:val="22"/>
        </w:rPr>
      </w:pPr>
    </w:p>
    <w:p w14:paraId="70A72D68" w14:textId="3C5DC5AF" w:rsidR="009B27DE" w:rsidRPr="00C54255" w:rsidRDefault="009B27DE" w:rsidP="009B27DE">
      <w:pPr>
        <w:ind w:right="-83"/>
        <w:jc w:val="both"/>
        <w:rPr>
          <w:rFonts w:cs="Arial"/>
          <w:szCs w:val="22"/>
        </w:rPr>
      </w:pPr>
      <w:r w:rsidRPr="00C54255">
        <w:rPr>
          <w:rFonts w:cs="Arial"/>
          <w:szCs w:val="22"/>
        </w:rPr>
        <w:t>The statutory guidance Controlling or Coercive Behaviour in an Intimate or Family Relationship (</w:t>
      </w:r>
      <w:hyperlink r:id="rId19" w:history="1">
        <w:r w:rsidRPr="00C54255">
          <w:rPr>
            <w:rStyle w:val="Hyperlink"/>
            <w:rFonts w:cs="Arial"/>
            <w:szCs w:val="22"/>
          </w:rPr>
          <w:t>https://www.gov.uk/government/publications/statutory-guidance-framework-controlling-or-coercive-behaviour-in-an-intimate-or-family-relationship</w:t>
        </w:r>
      </w:hyperlink>
      <w:r w:rsidRPr="00C54255">
        <w:rPr>
          <w:rFonts w:cs="Arial"/>
          <w:szCs w:val="22"/>
        </w:rPr>
        <w:t>) defines controlling or coercive behaviour as:</w:t>
      </w:r>
    </w:p>
    <w:p w14:paraId="5885EA69" w14:textId="77777777" w:rsidR="009B27DE" w:rsidRPr="00C54255" w:rsidRDefault="009B27DE" w:rsidP="009B27DE">
      <w:pPr>
        <w:ind w:left="720" w:right="-83"/>
        <w:jc w:val="both"/>
        <w:rPr>
          <w:rFonts w:cs="Arial"/>
          <w:szCs w:val="22"/>
        </w:rPr>
      </w:pPr>
      <w:r w:rsidRPr="00C54255">
        <w:rPr>
          <w:rFonts w:cs="Arial"/>
          <w:szCs w:val="22"/>
        </w:rPr>
        <w:t xml:space="preserve">Controlling behaviour </w:t>
      </w:r>
      <w:proofErr w:type="gramStart"/>
      <w:r w:rsidRPr="00C54255">
        <w:rPr>
          <w:rFonts w:cs="Arial"/>
          <w:szCs w:val="22"/>
        </w:rPr>
        <w:t>is:</w:t>
      </w:r>
      <w:proofErr w:type="gramEnd"/>
      <w:r w:rsidRPr="00C54255">
        <w:rPr>
          <w:rFonts w:cs="Arial"/>
          <w:szCs w:val="22"/>
        </w:rPr>
        <w:t xml:space="preserve">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14:paraId="10E1C354" w14:textId="77777777" w:rsidR="009B27DE" w:rsidRPr="00C54255" w:rsidRDefault="009B27DE" w:rsidP="009B27DE">
      <w:pPr>
        <w:ind w:left="720" w:right="-83"/>
        <w:jc w:val="both"/>
        <w:rPr>
          <w:rFonts w:cs="Arial"/>
          <w:szCs w:val="22"/>
        </w:rPr>
      </w:pPr>
    </w:p>
    <w:p w14:paraId="247EB342" w14:textId="04717D54" w:rsidR="009B27DE" w:rsidRPr="00C54255" w:rsidRDefault="009B27DE" w:rsidP="009B27DE">
      <w:pPr>
        <w:ind w:left="720" w:right="-83"/>
        <w:jc w:val="both"/>
        <w:rPr>
          <w:rFonts w:cs="Arial"/>
          <w:szCs w:val="22"/>
        </w:rPr>
      </w:pPr>
      <w:r w:rsidRPr="00C54255">
        <w:rPr>
          <w:rFonts w:cs="Arial"/>
          <w:szCs w:val="22"/>
        </w:rPr>
        <w:t xml:space="preserve">Coercive behaviour </w:t>
      </w:r>
      <w:proofErr w:type="gramStart"/>
      <w:r w:rsidRPr="00C54255">
        <w:rPr>
          <w:rFonts w:cs="Arial"/>
          <w:szCs w:val="22"/>
        </w:rPr>
        <w:t>is:</w:t>
      </w:r>
      <w:proofErr w:type="gramEnd"/>
      <w:r w:rsidRPr="00C54255">
        <w:rPr>
          <w:rFonts w:cs="Arial"/>
          <w:szCs w:val="22"/>
        </w:rPr>
        <w:t xml:space="preserve"> an act or a pattern of acts of assault, threats, humiliation and intimidation or other abuse that is used to harm, punish, or frighten their victim."</w:t>
      </w:r>
    </w:p>
    <w:p w14:paraId="74B4182F" w14:textId="77777777" w:rsidR="009B27DE" w:rsidRPr="00C54255" w:rsidRDefault="009B27DE" w:rsidP="009B27DE">
      <w:pPr>
        <w:ind w:right="-83"/>
        <w:jc w:val="both"/>
        <w:rPr>
          <w:rFonts w:cs="Arial"/>
          <w:szCs w:val="22"/>
        </w:rPr>
      </w:pPr>
    </w:p>
    <w:p w14:paraId="2BAFC125" w14:textId="76E9717F" w:rsidR="009B27DE" w:rsidRPr="00C54255" w:rsidRDefault="009B27DE" w:rsidP="009B27DE">
      <w:pPr>
        <w:ind w:right="-83"/>
        <w:jc w:val="both"/>
        <w:rPr>
          <w:rFonts w:cs="Arial"/>
          <w:szCs w:val="22"/>
        </w:rPr>
      </w:pPr>
      <w:proofErr w:type="gramStart"/>
      <w:r w:rsidRPr="00C54255">
        <w:rPr>
          <w:rFonts w:cs="Arial"/>
          <w:szCs w:val="22"/>
        </w:rPr>
        <w:t>Note:-</w:t>
      </w:r>
      <w:proofErr w:type="gramEnd"/>
      <w:r w:rsidRPr="00C54255">
        <w:rPr>
          <w:rFonts w:cs="Arial"/>
          <w:szCs w:val="22"/>
        </w:rPr>
        <w:t xml:space="preserve"> The Government is updating the statutory guidance relating to the controlling or coercive behaviour offence as section 76 of the Serious Crime Act 2015 will be amended by the Domestic Abuse Act 2021. </w:t>
      </w:r>
    </w:p>
    <w:p w14:paraId="4C227FB2" w14:textId="77777777" w:rsidR="009B27DE" w:rsidRPr="00C54255" w:rsidRDefault="009B27DE" w:rsidP="009B27DE">
      <w:pPr>
        <w:ind w:right="-83"/>
        <w:jc w:val="both"/>
        <w:rPr>
          <w:rFonts w:cs="Arial"/>
          <w:szCs w:val="22"/>
        </w:rPr>
      </w:pPr>
    </w:p>
    <w:p w14:paraId="2FC7A3C8" w14:textId="77777777" w:rsidR="009B27DE" w:rsidRPr="00C54255" w:rsidRDefault="009B27DE" w:rsidP="009B27DE">
      <w:pPr>
        <w:ind w:right="-83"/>
        <w:jc w:val="both"/>
        <w:rPr>
          <w:rFonts w:cs="Arial"/>
          <w:szCs w:val="22"/>
        </w:rPr>
      </w:pPr>
    </w:p>
    <w:p w14:paraId="4AFE59B0" w14:textId="77777777" w:rsidR="009B27DE" w:rsidRPr="00C54255" w:rsidRDefault="009B27DE" w:rsidP="009B27DE">
      <w:pPr>
        <w:ind w:right="-83"/>
        <w:jc w:val="both"/>
        <w:rPr>
          <w:rFonts w:cs="Arial"/>
          <w:szCs w:val="22"/>
        </w:rPr>
      </w:pPr>
    </w:p>
    <w:p w14:paraId="25B7611B" w14:textId="77777777" w:rsidR="009B27DE" w:rsidRPr="00C54255" w:rsidRDefault="009B27DE" w:rsidP="00EA08C5">
      <w:pPr>
        <w:ind w:right="-83"/>
        <w:jc w:val="both"/>
        <w:rPr>
          <w:rFonts w:cs="Arial"/>
          <w:szCs w:val="22"/>
        </w:rPr>
      </w:pPr>
    </w:p>
    <w:p w14:paraId="522730D3" w14:textId="7CF9E5E7" w:rsidR="00171044" w:rsidRPr="00C54255" w:rsidRDefault="00171044" w:rsidP="00EA08C5">
      <w:pPr>
        <w:ind w:right="-83"/>
        <w:jc w:val="both"/>
        <w:rPr>
          <w:rFonts w:cs="Arial"/>
          <w:szCs w:val="22"/>
        </w:rPr>
      </w:pPr>
      <w:r w:rsidRPr="00C54255">
        <w:rPr>
          <w:rFonts w:cs="Arial"/>
          <w:szCs w:val="22"/>
        </w:rPr>
        <w:t xml:space="preserve">On producing this protocol consideration was given to using completely </w:t>
      </w:r>
      <w:proofErr w:type="gramStart"/>
      <w:r w:rsidRPr="00C54255">
        <w:rPr>
          <w:rFonts w:cs="Arial"/>
          <w:szCs w:val="22"/>
        </w:rPr>
        <w:t>gender neutral</w:t>
      </w:r>
      <w:proofErr w:type="gramEnd"/>
      <w:r w:rsidRPr="00C54255">
        <w:rPr>
          <w:rFonts w:cs="Arial"/>
          <w:szCs w:val="22"/>
        </w:rPr>
        <w:t xml:space="preserve"> language throughout in recognition that domestic abuse can and does happen to anyone.  </w:t>
      </w:r>
      <w:r w:rsidR="00C37761" w:rsidRPr="00C54255">
        <w:rPr>
          <w:rFonts w:cs="Arial"/>
          <w:szCs w:val="22"/>
        </w:rPr>
        <w:t>However,</w:t>
      </w:r>
      <w:r w:rsidRPr="00C54255">
        <w:rPr>
          <w:rFonts w:cs="Arial"/>
          <w:szCs w:val="22"/>
        </w:rPr>
        <w:t xml:space="preserve"> it was felt that there are still too many perceptions that domestic abuse is only committed by men</w:t>
      </w:r>
      <w:r w:rsidR="007C53CE" w:rsidRPr="00C54255">
        <w:rPr>
          <w:rFonts w:cs="Arial"/>
          <w:szCs w:val="22"/>
        </w:rPr>
        <w:t>,</w:t>
      </w:r>
      <w:r w:rsidRPr="00C54255">
        <w:rPr>
          <w:rFonts w:cs="Arial"/>
          <w:szCs w:val="22"/>
        </w:rPr>
        <w:t xml:space="preserve"> and </w:t>
      </w:r>
      <w:r w:rsidR="007C53CE" w:rsidRPr="00C54255">
        <w:rPr>
          <w:rFonts w:cs="Arial"/>
          <w:szCs w:val="22"/>
        </w:rPr>
        <w:t>that victims</w:t>
      </w:r>
      <w:r w:rsidRPr="00C54255">
        <w:rPr>
          <w:rFonts w:cs="Arial"/>
          <w:szCs w:val="22"/>
        </w:rPr>
        <w:t xml:space="preserve"> are all women. The Doncaster Domestic and Sexual Abuse Theme Group has therefore chosen to specifically use men/women, he/she but practitioners should be mindful of the needs of </w:t>
      </w:r>
      <w:r w:rsidR="00C37761" w:rsidRPr="00C54255">
        <w:rPr>
          <w:rFonts w:cs="Arial"/>
          <w:szCs w:val="22"/>
        </w:rPr>
        <w:t xml:space="preserve">non-binary people, </w:t>
      </w:r>
      <w:r w:rsidRPr="00C54255">
        <w:rPr>
          <w:rFonts w:cs="Arial"/>
          <w:szCs w:val="22"/>
        </w:rPr>
        <w:t>trans people, gender neutrality and gender fluidity.</w:t>
      </w:r>
    </w:p>
    <w:p w14:paraId="25F0558B" w14:textId="5151BD17" w:rsidR="00140245" w:rsidRPr="00C54255" w:rsidRDefault="00140245" w:rsidP="00EA08C5">
      <w:pPr>
        <w:ind w:right="-83"/>
        <w:jc w:val="both"/>
        <w:rPr>
          <w:rFonts w:cs="Arial"/>
          <w:szCs w:val="22"/>
        </w:rPr>
      </w:pPr>
      <w:r w:rsidRPr="00C54255">
        <w:rPr>
          <w:rStyle w:val="DAProtocol1"/>
          <w:rFonts w:cs="Arial"/>
          <w:b w:val="0"/>
          <w:bCs w:val="0"/>
          <w:noProof/>
          <w:color w:val="7030A0"/>
          <w:sz w:val="28"/>
          <w:u w:val="none"/>
          <w:lang w:eastAsia="en-GB"/>
        </w:rPr>
        <w:lastRenderedPageBreak/>
        <w:drawing>
          <wp:inline distT="0" distB="0" distL="0" distR="0" wp14:anchorId="47CFFA37" wp14:editId="5DB22F07">
            <wp:extent cx="5940425" cy="8403186"/>
            <wp:effectExtent l="0" t="0" r="317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403186"/>
                    </a:xfrm>
                    <a:prstGeom prst="rect">
                      <a:avLst/>
                    </a:prstGeom>
                    <a:noFill/>
                  </pic:spPr>
                </pic:pic>
              </a:graphicData>
            </a:graphic>
          </wp:inline>
        </w:drawing>
      </w:r>
    </w:p>
    <w:p w14:paraId="27E648A8" w14:textId="6AF1762A" w:rsidR="00140245" w:rsidRPr="00C54255" w:rsidRDefault="00140245">
      <w:pPr>
        <w:rPr>
          <w:rStyle w:val="DAProtocol1"/>
          <w:rFonts w:cs="Arial"/>
          <w:b w:val="0"/>
          <w:bCs w:val="0"/>
          <w:color w:val="7030A0"/>
          <w:sz w:val="28"/>
          <w:u w:val="none"/>
        </w:rPr>
      </w:pPr>
      <w:bookmarkStart w:id="15" w:name="_Toc412707683"/>
      <w:bookmarkStart w:id="16" w:name="_Toc412707879"/>
      <w:bookmarkStart w:id="17" w:name="_Toc430339723"/>
      <w:bookmarkStart w:id="18" w:name="Background"/>
      <w:r w:rsidRPr="00C54255">
        <w:rPr>
          <w:rStyle w:val="DAProtocol1"/>
          <w:rFonts w:cs="Arial"/>
          <w:b w:val="0"/>
          <w:bCs w:val="0"/>
          <w:color w:val="7030A0"/>
          <w:sz w:val="28"/>
          <w:u w:val="none"/>
        </w:rPr>
        <w:br w:type="page"/>
      </w:r>
    </w:p>
    <w:p w14:paraId="4488F4A1" w14:textId="348A1B63" w:rsidR="00E358DC" w:rsidRPr="00C54255" w:rsidRDefault="006C03A5" w:rsidP="00A4215C">
      <w:pPr>
        <w:pStyle w:val="Heading1"/>
        <w:rPr>
          <w:rFonts w:cs="Arial"/>
        </w:rPr>
      </w:pPr>
      <w:bookmarkStart w:id="19" w:name="_Domestic_abuse_in"/>
      <w:bookmarkStart w:id="20" w:name="_Toc137457809"/>
      <w:bookmarkEnd w:id="15"/>
      <w:bookmarkEnd w:id="16"/>
      <w:bookmarkEnd w:id="17"/>
      <w:bookmarkEnd w:id="19"/>
      <w:r w:rsidRPr="00C54255">
        <w:rPr>
          <w:rStyle w:val="DAProtocol1"/>
          <w:rFonts w:cs="Arial"/>
          <w:b/>
          <w:bCs/>
          <w:sz w:val="28"/>
          <w:u w:val="none"/>
        </w:rPr>
        <w:lastRenderedPageBreak/>
        <w:t>Domestic a</w:t>
      </w:r>
      <w:r w:rsidR="00140245" w:rsidRPr="00C54255">
        <w:rPr>
          <w:rStyle w:val="DAProtocol1"/>
          <w:rFonts w:cs="Arial"/>
          <w:b/>
          <w:bCs/>
          <w:sz w:val="28"/>
          <w:u w:val="none"/>
        </w:rPr>
        <w:t>buse in Doncaster</w:t>
      </w:r>
      <w:bookmarkEnd w:id="20"/>
    </w:p>
    <w:bookmarkEnd w:id="18"/>
    <w:p w14:paraId="551DA67E" w14:textId="77777777" w:rsidR="003277FD" w:rsidRPr="00C54255" w:rsidRDefault="003277FD" w:rsidP="002A00B3">
      <w:pPr>
        <w:jc w:val="both"/>
        <w:rPr>
          <w:rFonts w:cs="Arial"/>
          <w:szCs w:val="22"/>
        </w:rPr>
      </w:pPr>
    </w:p>
    <w:p w14:paraId="6D892017" w14:textId="77777777" w:rsidR="002A00B3" w:rsidRPr="00C54255" w:rsidRDefault="002A00B3" w:rsidP="002A00B3">
      <w:pPr>
        <w:jc w:val="both"/>
        <w:rPr>
          <w:rFonts w:cs="Arial"/>
          <w:szCs w:val="22"/>
        </w:rPr>
      </w:pPr>
      <w:r w:rsidRPr="00C54255">
        <w:rPr>
          <w:rFonts w:cs="Arial"/>
          <w:szCs w:val="22"/>
        </w:rPr>
        <w:t>Domestic Abuse affects thousands of women, men and children every day.  National statistics state that there is a report of domestic abuse to the police every minute.  It is known that much domestic abuse goes unreported and that these figures represent just a quarter of the estimated number of victims.</w:t>
      </w:r>
    </w:p>
    <w:p w14:paraId="40A0F6E9" w14:textId="77777777" w:rsidR="002A00B3" w:rsidRPr="00C54255" w:rsidRDefault="002A00B3" w:rsidP="002A00B3">
      <w:pPr>
        <w:jc w:val="both"/>
        <w:rPr>
          <w:rFonts w:cs="Arial"/>
          <w:szCs w:val="22"/>
        </w:rPr>
      </w:pPr>
    </w:p>
    <w:p w14:paraId="61433DAE" w14:textId="2045A0A6" w:rsidR="00140245" w:rsidRPr="00C54255" w:rsidRDefault="002A00B3" w:rsidP="00140245">
      <w:pPr>
        <w:jc w:val="both"/>
        <w:rPr>
          <w:rFonts w:cs="Arial"/>
          <w:szCs w:val="22"/>
        </w:rPr>
      </w:pPr>
      <w:r w:rsidRPr="00C54255">
        <w:rPr>
          <w:rFonts w:cs="Arial"/>
          <w:szCs w:val="22"/>
        </w:rPr>
        <w:t xml:space="preserve">Tackling domestic abuse is a priority in </w:t>
      </w:r>
      <w:r w:rsidR="00D66ACB" w:rsidRPr="00C54255">
        <w:rPr>
          <w:rFonts w:cs="Arial"/>
          <w:szCs w:val="22"/>
        </w:rPr>
        <w:t>Doncaster</w:t>
      </w:r>
      <w:r w:rsidRPr="00C54255">
        <w:rPr>
          <w:rFonts w:cs="Arial"/>
          <w:szCs w:val="22"/>
        </w:rPr>
        <w:t xml:space="preserve"> with agencies committed to heightening awareness of domestic abuse and providing guidance and support for practitioners and managers to reduce the occurrence of domestic abuse and its effects on the communities </w:t>
      </w:r>
      <w:r w:rsidR="005F03E3" w:rsidRPr="00C54255">
        <w:rPr>
          <w:rFonts w:cs="Arial"/>
          <w:szCs w:val="22"/>
        </w:rPr>
        <w:t>they</w:t>
      </w:r>
      <w:r w:rsidRPr="00C54255">
        <w:rPr>
          <w:rFonts w:cs="Arial"/>
          <w:szCs w:val="22"/>
        </w:rPr>
        <w:t xml:space="preserve"> serve.  </w:t>
      </w:r>
    </w:p>
    <w:p w14:paraId="2C8CD417" w14:textId="3131B40B" w:rsidR="00BC6473" w:rsidRPr="00C54255" w:rsidRDefault="00BC6473" w:rsidP="00140245">
      <w:pPr>
        <w:jc w:val="both"/>
        <w:rPr>
          <w:rFonts w:cs="Arial"/>
          <w:szCs w:val="22"/>
        </w:rPr>
      </w:pPr>
    </w:p>
    <w:p w14:paraId="6489CEFB" w14:textId="77777777" w:rsidR="00BC6473" w:rsidRPr="00C54255" w:rsidRDefault="00BC6473" w:rsidP="00BC6473">
      <w:pPr>
        <w:jc w:val="both"/>
        <w:rPr>
          <w:rFonts w:cs="Arial"/>
          <w:b/>
          <w:szCs w:val="22"/>
        </w:rPr>
      </w:pPr>
      <w:r w:rsidRPr="00C54255">
        <w:rPr>
          <w:rFonts w:cs="Arial"/>
          <w:b/>
          <w:szCs w:val="22"/>
        </w:rPr>
        <w:t>The reason domestic abuse is a priority in Doncaster is because:</w:t>
      </w:r>
    </w:p>
    <w:p w14:paraId="13588297" w14:textId="77777777" w:rsidR="00140245" w:rsidRPr="00C54255" w:rsidRDefault="00140245" w:rsidP="00140245">
      <w:pPr>
        <w:jc w:val="both"/>
        <w:rPr>
          <w:rFonts w:cs="Arial"/>
          <w:szCs w:val="22"/>
        </w:rPr>
      </w:pPr>
    </w:p>
    <w:p w14:paraId="330F10F1" w14:textId="50C38943" w:rsidR="00140245" w:rsidRPr="00C54255" w:rsidRDefault="00140245" w:rsidP="00140245">
      <w:pPr>
        <w:jc w:val="both"/>
        <w:rPr>
          <w:rFonts w:cs="Arial"/>
          <w:szCs w:val="22"/>
        </w:rPr>
        <w:sectPr w:rsidR="00140245" w:rsidRPr="00C54255" w:rsidSect="00BB7749">
          <w:headerReference w:type="even" r:id="rId21"/>
          <w:headerReference w:type="default" r:id="rId22"/>
          <w:footerReference w:type="even" r:id="rId23"/>
          <w:footerReference w:type="default" r:id="rId24"/>
          <w:pgSz w:w="11907" w:h="16839" w:code="9"/>
          <w:pgMar w:top="1134" w:right="1134" w:bottom="1276" w:left="1418" w:header="720" w:footer="567" w:gutter="0"/>
          <w:cols w:space="720"/>
          <w:docGrid w:linePitch="360"/>
        </w:sectPr>
      </w:pPr>
    </w:p>
    <w:p w14:paraId="76B5396E" w14:textId="1B481D4A" w:rsidR="00EA08C5" w:rsidRPr="00C54255" w:rsidRDefault="004717C5" w:rsidP="00815656">
      <w:pPr>
        <w:pStyle w:val="ListParagraph"/>
        <w:numPr>
          <w:ilvl w:val="0"/>
          <w:numId w:val="9"/>
        </w:numPr>
        <w:jc w:val="both"/>
        <w:rPr>
          <w:rFonts w:cs="Arial"/>
          <w:szCs w:val="22"/>
        </w:rPr>
      </w:pPr>
      <w:r w:rsidRPr="00C54255">
        <w:rPr>
          <w:rFonts w:cs="Arial"/>
          <w:noProof/>
          <w:lang w:eastAsia="en-GB"/>
        </w:rPr>
        <w:drawing>
          <wp:anchor distT="0" distB="0" distL="114300" distR="114300" simplePos="0" relativeHeight="251710464" behindDoc="0" locked="0" layoutInCell="1" allowOverlap="1" wp14:anchorId="5A4F2F84" wp14:editId="119A2F6D">
            <wp:simplePos x="0" y="0"/>
            <wp:positionH relativeFrom="margin">
              <wp:align>left</wp:align>
            </wp:positionH>
            <wp:positionV relativeFrom="page">
              <wp:posOffset>3558043</wp:posOffset>
            </wp:positionV>
            <wp:extent cx="2812415" cy="2812415"/>
            <wp:effectExtent l="0" t="0" r="6985" b="6985"/>
            <wp:wrapSquare wrapText="bothSides"/>
            <wp:docPr id="195" name="Picture 195" descr="U:\Communications\Police cr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ommunications\Police crime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2415" cy="281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245" w:rsidRPr="00C54255">
        <w:rPr>
          <w:rFonts w:cs="Arial"/>
          <w:szCs w:val="22"/>
        </w:rPr>
        <w:t>9,724</w:t>
      </w:r>
      <w:r w:rsidR="00171044" w:rsidRPr="00C54255">
        <w:rPr>
          <w:rFonts w:cs="Arial"/>
          <w:szCs w:val="22"/>
        </w:rPr>
        <w:t xml:space="preserve"> </w:t>
      </w:r>
      <w:r w:rsidR="002A00B3" w:rsidRPr="00C54255">
        <w:rPr>
          <w:rFonts w:cs="Arial"/>
          <w:szCs w:val="22"/>
        </w:rPr>
        <w:t xml:space="preserve">incidents </w:t>
      </w:r>
      <w:r w:rsidR="00886AFC" w:rsidRPr="00C54255">
        <w:rPr>
          <w:rFonts w:cs="Arial"/>
          <w:szCs w:val="22"/>
        </w:rPr>
        <w:t xml:space="preserve">of domestic abuse in Doncaster </w:t>
      </w:r>
      <w:r w:rsidR="00B36E8C" w:rsidRPr="00C54255">
        <w:rPr>
          <w:rFonts w:cs="Arial"/>
          <w:szCs w:val="22"/>
        </w:rPr>
        <w:t xml:space="preserve">were </w:t>
      </w:r>
      <w:r w:rsidR="002A00B3" w:rsidRPr="00C54255">
        <w:rPr>
          <w:rFonts w:cs="Arial"/>
          <w:szCs w:val="22"/>
        </w:rPr>
        <w:t>reporte</w:t>
      </w:r>
      <w:r w:rsidR="00D55F55" w:rsidRPr="00C54255">
        <w:rPr>
          <w:rFonts w:cs="Arial"/>
          <w:szCs w:val="22"/>
        </w:rPr>
        <w:t xml:space="preserve">d to </w:t>
      </w:r>
      <w:r w:rsidR="00886AFC" w:rsidRPr="00C54255">
        <w:rPr>
          <w:rFonts w:cs="Arial"/>
          <w:szCs w:val="22"/>
        </w:rPr>
        <w:t>South Yorkshire</w:t>
      </w:r>
      <w:r w:rsidR="00D55F55" w:rsidRPr="00C54255">
        <w:rPr>
          <w:rFonts w:cs="Arial"/>
          <w:szCs w:val="22"/>
        </w:rPr>
        <w:t xml:space="preserve"> Police in </w:t>
      </w:r>
      <w:r w:rsidR="00886AFC" w:rsidRPr="00C54255">
        <w:rPr>
          <w:rFonts w:cs="Arial"/>
          <w:szCs w:val="22"/>
        </w:rPr>
        <w:t xml:space="preserve">between </w:t>
      </w:r>
      <w:r w:rsidR="00171044" w:rsidRPr="00C54255">
        <w:rPr>
          <w:rFonts w:cs="Arial"/>
          <w:szCs w:val="22"/>
        </w:rPr>
        <w:t>1</w:t>
      </w:r>
      <w:r w:rsidR="00171044" w:rsidRPr="00C54255">
        <w:rPr>
          <w:rFonts w:cs="Arial"/>
          <w:szCs w:val="22"/>
          <w:vertAlign w:val="superscript"/>
        </w:rPr>
        <w:t>st</w:t>
      </w:r>
      <w:r w:rsidR="00140245" w:rsidRPr="00C54255">
        <w:rPr>
          <w:rFonts w:cs="Arial"/>
          <w:szCs w:val="22"/>
        </w:rPr>
        <w:t xml:space="preserve"> April 2020</w:t>
      </w:r>
      <w:r w:rsidR="00171044" w:rsidRPr="00C54255">
        <w:rPr>
          <w:rFonts w:cs="Arial"/>
          <w:szCs w:val="22"/>
        </w:rPr>
        <w:t xml:space="preserve"> and 31</w:t>
      </w:r>
      <w:r w:rsidR="00171044" w:rsidRPr="00C54255">
        <w:rPr>
          <w:rFonts w:cs="Arial"/>
          <w:szCs w:val="22"/>
          <w:vertAlign w:val="superscript"/>
        </w:rPr>
        <w:t>st</w:t>
      </w:r>
      <w:r w:rsidR="00140245" w:rsidRPr="00C54255">
        <w:rPr>
          <w:rFonts w:cs="Arial"/>
          <w:szCs w:val="22"/>
        </w:rPr>
        <w:t xml:space="preserve"> March 2021</w:t>
      </w:r>
    </w:p>
    <w:p w14:paraId="74E861EA" w14:textId="34F3BFA2" w:rsidR="002E2FEE" w:rsidRPr="004717C5" w:rsidRDefault="00171044" w:rsidP="004717C5">
      <w:pPr>
        <w:pStyle w:val="ListParagraph"/>
        <w:numPr>
          <w:ilvl w:val="0"/>
          <w:numId w:val="9"/>
        </w:numPr>
        <w:jc w:val="both"/>
        <w:rPr>
          <w:rFonts w:cs="Arial"/>
          <w:szCs w:val="22"/>
        </w:rPr>
      </w:pPr>
      <w:r w:rsidRPr="004717C5">
        <w:rPr>
          <w:rFonts w:cs="Arial"/>
          <w:szCs w:val="22"/>
        </w:rPr>
        <w:t xml:space="preserve">Doncaster has the highest rate of reporting domestic abuse to the Police </w:t>
      </w:r>
      <w:r w:rsidR="00140245" w:rsidRPr="004717C5">
        <w:rPr>
          <w:rFonts w:cs="Arial"/>
          <w:szCs w:val="22"/>
        </w:rPr>
        <w:t>compared with population size</w:t>
      </w:r>
    </w:p>
    <w:p w14:paraId="56EF1C50" w14:textId="76557428" w:rsidR="002E2FEE" w:rsidRPr="00C54255" w:rsidRDefault="004717C5" w:rsidP="002E2FEE">
      <w:pPr>
        <w:pStyle w:val="ListParagraph"/>
        <w:rPr>
          <w:rFonts w:cs="Arial"/>
          <w:szCs w:val="22"/>
        </w:rPr>
      </w:pPr>
      <w:r w:rsidRPr="00C54255">
        <w:rPr>
          <w:rFonts w:cs="Arial"/>
          <w:noProof/>
          <w:szCs w:val="22"/>
          <w:lang w:eastAsia="en-GB"/>
        </w:rPr>
        <mc:AlternateContent>
          <mc:Choice Requires="wps">
            <w:drawing>
              <wp:anchor distT="45720" distB="45720" distL="114300" distR="114300" simplePos="0" relativeHeight="251714560" behindDoc="0" locked="0" layoutInCell="1" allowOverlap="1" wp14:anchorId="494367F7" wp14:editId="389DB447">
                <wp:simplePos x="0" y="0"/>
                <wp:positionH relativeFrom="column">
                  <wp:posOffset>3198219</wp:posOffset>
                </wp:positionH>
                <wp:positionV relativeFrom="paragraph">
                  <wp:posOffset>10188</wp:posOffset>
                </wp:positionV>
                <wp:extent cx="1933575" cy="140462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4620"/>
                        </a:xfrm>
                        <a:prstGeom prst="rect">
                          <a:avLst/>
                        </a:prstGeom>
                        <a:noFill/>
                        <a:ln w="9525">
                          <a:noFill/>
                          <a:miter lim="800000"/>
                          <a:headEnd/>
                          <a:tailEnd/>
                        </a:ln>
                      </wps:spPr>
                      <wps:txbx>
                        <w:txbxContent>
                          <w:p w14:paraId="59C1C3C5" w14:textId="6E8E5EFD" w:rsidR="005D356E" w:rsidRPr="002E2FEE" w:rsidRDefault="005D356E" w:rsidP="002E2FEE">
                            <w:pPr>
                              <w:jc w:val="both"/>
                              <w:rPr>
                                <w:rFonts w:cs="Arial"/>
                                <w:szCs w:val="22"/>
                              </w:rPr>
                            </w:pPr>
                            <w:r w:rsidRPr="002E2FEE">
                              <w:rPr>
                                <w:rFonts w:cs="Arial"/>
                                <w:szCs w:val="22"/>
                              </w:rPr>
                              <w:t>As well as the physical and emotional impact of domestic abuse on victims, the cost of child protection arrangements, some known costs to health and the criminal justice system are estimated to be over £18m per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4367F7" id="_x0000_s1029" type="#_x0000_t202" style="position:absolute;left:0;text-align:left;margin-left:251.85pt;margin-top:.8pt;width:152.2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" filled="f" stroked="f">
                <v:textbox style="mso-fit-shape-to-text:t">
                  <w:txbxContent>
                    <w:p w14:paraId="59C1C3C5" w14:textId="6E8E5EFD" w:rsidR="005D356E" w:rsidRPr="002E2FEE" w:rsidRDefault="005D356E" w:rsidP="002E2FEE">
                      <w:pPr>
                        <w:jc w:val="both"/>
                        <w:rPr>
                          <w:rFonts w:cs="Arial"/>
                          <w:szCs w:val="22"/>
                        </w:rPr>
                      </w:pPr>
                      <w:r w:rsidRPr="002E2FEE">
                        <w:rPr>
                          <w:rFonts w:cs="Arial"/>
                          <w:szCs w:val="22"/>
                        </w:rPr>
                        <w:t>As well as the physical and emotional impact of domestic abuse on victims, the cost of child protection arrangements, some known costs to health and the criminal justice system are estimated to be over £18m per year.</w:t>
                      </w:r>
                    </w:p>
                  </w:txbxContent>
                </v:textbox>
                <w10:wrap type="square"/>
              </v:shape>
            </w:pict>
          </mc:Fallback>
        </mc:AlternateContent>
      </w:r>
    </w:p>
    <w:p w14:paraId="7B5B699E" w14:textId="149369FB" w:rsidR="002E2FEE" w:rsidRPr="00C54255" w:rsidRDefault="002E2FEE" w:rsidP="00815656">
      <w:pPr>
        <w:pStyle w:val="ListParagraph"/>
        <w:numPr>
          <w:ilvl w:val="0"/>
          <w:numId w:val="9"/>
        </w:numPr>
        <w:jc w:val="both"/>
        <w:rPr>
          <w:rFonts w:cs="Arial"/>
          <w:szCs w:val="22"/>
        </w:rPr>
      </w:pPr>
      <w:r w:rsidRPr="00C54255">
        <w:rPr>
          <w:rFonts w:cs="Arial"/>
          <w:szCs w:val="22"/>
        </w:rPr>
        <w:t>Between 1st April 2020 and 31st March 2021 1,858 referrals were made to specialist domestic abuse services via the Doncaster Domestic Abuse Hub.  This is an increase of 18% on the previous year.</w:t>
      </w:r>
    </w:p>
    <w:p w14:paraId="515C578C" w14:textId="1FA855FC" w:rsidR="002E2FEE" w:rsidRPr="00C54255" w:rsidRDefault="002E2FEE" w:rsidP="002E2FEE">
      <w:pPr>
        <w:pStyle w:val="ListParagraph"/>
        <w:rPr>
          <w:rFonts w:cs="Arial"/>
          <w:szCs w:val="22"/>
        </w:rPr>
      </w:pPr>
    </w:p>
    <w:p w14:paraId="235BFE2B" w14:textId="6CC9BA08" w:rsidR="002E2FEE" w:rsidRPr="00C54255" w:rsidRDefault="002E2FEE" w:rsidP="00815656">
      <w:pPr>
        <w:pStyle w:val="ListParagraph"/>
        <w:numPr>
          <w:ilvl w:val="0"/>
          <w:numId w:val="9"/>
        </w:numPr>
        <w:jc w:val="both"/>
        <w:rPr>
          <w:rFonts w:cs="Arial"/>
          <w:szCs w:val="22"/>
        </w:rPr>
      </w:pPr>
      <w:r w:rsidRPr="00C54255">
        <w:rPr>
          <w:rFonts w:cs="Arial"/>
          <w:szCs w:val="22"/>
        </w:rPr>
        <w:t xml:space="preserve">In the same year 1,406 referrals were made to Doncaster Council's Independent Domestic Violence Advocate services which is for </w:t>
      </w:r>
      <w:proofErr w:type="gramStart"/>
      <w:r w:rsidRPr="00C54255">
        <w:rPr>
          <w:rFonts w:cs="Arial"/>
          <w:szCs w:val="22"/>
        </w:rPr>
        <w:t>high risk</w:t>
      </w:r>
      <w:proofErr w:type="gramEnd"/>
      <w:r w:rsidRPr="00C54255">
        <w:rPr>
          <w:rFonts w:cs="Arial"/>
          <w:szCs w:val="22"/>
        </w:rPr>
        <w:t xml:space="preserve"> victims.  This is a 53% increase from the previous year.</w:t>
      </w:r>
    </w:p>
    <w:p w14:paraId="613E26EB" w14:textId="77777777" w:rsidR="002E2FEE" w:rsidRPr="00C54255" w:rsidRDefault="002E2FEE" w:rsidP="002E2FEE">
      <w:pPr>
        <w:pStyle w:val="ListParagraph"/>
        <w:rPr>
          <w:rFonts w:cs="Arial"/>
          <w:szCs w:val="22"/>
        </w:rPr>
      </w:pPr>
    </w:p>
    <w:p w14:paraId="7BFB5979" w14:textId="4CBDC4CE" w:rsidR="002E2FEE" w:rsidRPr="00C54255" w:rsidRDefault="002E2FEE" w:rsidP="00815656">
      <w:pPr>
        <w:pStyle w:val="ListParagraph"/>
        <w:numPr>
          <w:ilvl w:val="0"/>
          <w:numId w:val="9"/>
        </w:numPr>
        <w:jc w:val="both"/>
        <w:rPr>
          <w:rFonts w:cs="Arial"/>
          <w:szCs w:val="22"/>
        </w:rPr>
      </w:pPr>
      <w:r w:rsidRPr="00C54255">
        <w:rPr>
          <w:rFonts w:cs="Arial"/>
          <w:szCs w:val="22"/>
        </w:rPr>
        <w:t>Data from the Domestic Abuse Hub is consistent with national trends in that women are the victims in 89% of referrals although increasingly men are coming forward and now equate 11% of referrals.</w:t>
      </w:r>
    </w:p>
    <w:p w14:paraId="12764A17" w14:textId="77777777" w:rsidR="00BC6473" w:rsidRPr="00C54255" w:rsidRDefault="00BC6473" w:rsidP="00BC6473">
      <w:pPr>
        <w:pStyle w:val="ListParagraph"/>
        <w:rPr>
          <w:rFonts w:cs="Arial"/>
          <w:szCs w:val="22"/>
        </w:rPr>
      </w:pPr>
    </w:p>
    <w:p w14:paraId="2733E363" w14:textId="3041096B" w:rsidR="00BC6473" w:rsidRPr="00C54255" w:rsidRDefault="00BC6473" w:rsidP="00815656">
      <w:pPr>
        <w:pStyle w:val="ListParagraph"/>
        <w:numPr>
          <w:ilvl w:val="0"/>
          <w:numId w:val="9"/>
        </w:numPr>
        <w:jc w:val="both"/>
        <w:rPr>
          <w:rFonts w:cs="Arial"/>
          <w:szCs w:val="22"/>
        </w:rPr>
      </w:pPr>
      <w:r w:rsidRPr="00C54255">
        <w:rPr>
          <w:rFonts w:cs="Arial"/>
          <w:szCs w:val="22"/>
        </w:rPr>
        <w:t>One in three referrals (33%) to the Doncaster domestic abuse hub identify as having a disability. Of which over a third (36%) have mental health issues.</w:t>
      </w:r>
    </w:p>
    <w:p w14:paraId="2D9EAC5C" w14:textId="77777777" w:rsidR="002E2FEE" w:rsidRPr="00C54255" w:rsidRDefault="002E2FEE" w:rsidP="002E2FEE">
      <w:pPr>
        <w:pStyle w:val="ListParagraph"/>
        <w:rPr>
          <w:rFonts w:cs="Arial"/>
          <w:szCs w:val="22"/>
        </w:rPr>
      </w:pPr>
    </w:p>
    <w:p w14:paraId="0873BD79" w14:textId="060B8737" w:rsidR="002E2FEE" w:rsidRPr="00C54255" w:rsidRDefault="004717C5" w:rsidP="00815656">
      <w:pPr>
        <w:pStyle w:val="ListParagraph"/>
        <w:numPr>
          <w:ilvl w:val="0"/>
          <w:numId w:val="9"/>
        </w:numPr>
        <w:jc w:val="both"/>
        <w:rPr>
          <w:rFonts w:cs="Arial"/>
          <w:szCs w:val="22"/>
        </w:rPr>
      </w:pPr>
      <w:r w:rsidRPr="00C54255">
        <w:rPr>
          <w:noProof/>
          <w:lang w:eastAsia="en-GB"/>
        </w:rPr>
        <w:drawing>
          <wp:anchor distT="0" distB="0" distL="114300" distR="114300" simplePos="0" relativeHeight="251712512" behindDoc="0" locked="0" layoutInCell="1" allowOverlap="1" wp14:anchorId="51FF140C" wp14:editId="6ABD6798">
            <wp:simplePos x="0" y="0"/>
            <wp:positionH relativeFrom="column">
              <wp:align>left</wp:align>
            </wp:positionH>
            <wp:positionV relativeFrom="margin">
              <wp:posOffset>5527592</wp:posOffset>
            </wp:positionV>
            <wp:extent cx="3023235" cy="1738630"/>
            <wp:effectExtent l="0" t="0" r="5715" b="0"/>
            <wp:wrapSquare wrapText="bothSides"/>
            <wp:docPr id="36" name="Picture 36" descr="C:\Users\KarenSh\AppData\Local\Temp\Temp1_DA Infographics (1).zi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enSh\AppData\Local\Temp\Temp1_DA Infographics (1).zip\6.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9269"/>
                    <a:stretch/>
                  </pic:blipFill>
                  <pic:spPr bwMode="auto">
                    <a:xfrm>
                      <a:off x="0" y="0"/>
                      <a:ext cx="3023235" cy="1738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2FEE" w:rsidRPr="00C54255">
        <w:rPr>
          <w:rFonts w:cs="Arial"/>
          <w:szCs w:val="22"/>
        </w:rPr>
        <w:t>In 2020-2021, 1,687 children were referred to Doncaster Children's Services Trust</w:t>
      </w:r>
      <w:r>
        <w:rPr>
          <w:rStyle w:val="FootnoteReference"/>
          <w:rFonts w:cs="Arial"/>
          <w:szCs w:val="22"/>
        </w:rPr>
        <w:footnoteReference w:id="2"/>
      </w:r>
      <w:r w:rsidR="002E2FEE" w:rsidRPr="00C54255">
        <w:rPr>
          <w:rFonts w:cs="Arial"/>
          <w:szCs w:val="22"/>
        </w:rPr>
        <w:t xml:space="preserve"> due to risks associated with domestic abuse.  This is an increase of 47% on the previous year.  While this increase is significant, it does show that partner agencies are recognising the risk to children and acting on it by making appropriate referrals to safeguard them.</w:t>
      </w:r>
    </w:p>
    <w:p w14:paraId="30DF12B1" w14:textId="359C73D5" w:rsidR="002E2FEE" w:rsidRPr="00C54255" w:rsidRDefault="002E2FEE" w:rsidP="002E2FEE">
      <w:pPr>
        <w:pStyle w:val="ListParagraph"/>
        <w:rPr>
          <w:rFonts w:cs="Arial"/>
          <w:szCs w:val="22"/>
        </w:rPr>
      </w:pPr>
    </w:p>
    <w:p w14:paraId="27CBC782" w14:textId="1AB3E36B" w:rsidR="00E616E6" w:rsidRPr="00C54255" w:rsidRDefault="00E616E6" w:rsidP="00DD4A82">
      <w:pPr>
        <w:jc w:val="both"/>
        <w:rPr>
          <w:rFonts w:cs="Arial"/>
          <w:szCs w:val="22"/>
        </w:rPr>
      </w:pPr>
    </w:p>
    <w:p w14:paraId="31019096" w14:textId="540CE2BE" w:rsidR="002E2FEE" w:rsidRPr="00C54255" w:rsidRDefault="002E2FEE" w:rsidP="00DD4A82">
      <w:pPr>
        <w:jc w:val="both"/>
        <w:rPr>
          <w:rFonts w:cs="Arial"/>
          <w:szCs w:val="22"/>
        </w:rPr>
      </w:pPr>
    </w:p>
    <w:p w14:paraId="203DE0BC" w14:textId="41DBDBD3" w:rsidR="002E2FEE" w:rsidRPr="00C54255" w:rsidRDefault="002E2FEE" w:rsidP="00DD4A82">
      <w:pPr>
        <w:jc w:val="both"/>
        <w:rPr>
          <w:rFonts w:cs="Arial"/>
          <w:szCs w:val="22"/>
        </w:rPr>
      </w:pPr>
    </w:p>
    <w:p w14:paraId="31706CE6" w14:textId="26CB1D90" w:rsidR="004717C5" w:rsidRDefault="002E2FEE" w:rsidP="00DD4A82">
      <w:pPr>
        <w:jc w:val="both"/>
        <w:rPr>
          <w:rFonts w:cs="Arial"/>
          <w:szCs w:val="22"/>
        </w:rPr>
      </w:pPr>
      <w:r w:rsidRPr="00C54255">
        <w:rPr>
          <w:rFonts w:cs="Arial"/>
          <w:szCs w:val="22"/>
        </w:rPr>
        <w:t xml:space="preserve">For more information about domestic abuse in Doncaster and the wider context please read the </w:t>
      </w:r>
      <w:hyperlink r:id="rId27" w:history="1">
        <w:r w:rsidRPr="00C54255">
          <w:rPr>
            <w:rStyle w:val="Hyperlink"/>
            <w:rFonts w:cs="Arial"/>
            <w:szCs w:val="22"/>
          </w:rPr>
          <w:t>Doncaster Domestic Abuse Strategy 2021-2024</w:t>
        </w:r>
      </w:hyperlink>
      <w:r w:rsidRPr="00C54255">
        <w:rPr>
          <w:rFonts w:cs="Arial"/>
          <w:szCs w:val="22"/>
        </w:rPr>
        <w:t>.</w:t>
      </w:r>
    </w:p>
    <w:p w14:paraId="5939D775" w14:textId="298A2F79" w:rsidR="004717C5" w:rsidRDefault="004717C5">
      <w:pPr>
        <w:rPr>
          <w:rFonts w:cs="Arial"/>
          <w:szCs w:val="22"/>
        </w:rPr>
      </w:pPr>
    </w:p>
    <w:p w14:paraId="2D046DB1" w14:textId="77777777" w:rsidR="004717C5" w:rsidRPr="004717C5" w:rsidRDefault="004717C5" w:rsidP="004717C5">
      <w:pPr>
        <w:rPr>
          <w:rStyle w:val="DAProtocol1"/>
          <w:rFonts w:cs="Arial"/>
          <w:b w:val="0"/>
          <w:bCs w:val="0"/>
          <w:szCs w:val="22"/>
          <w:u w:val="none"/>
        </w:rPr>
        <w:sectPr w:rsidR="004717C5" w:rsidRPr="004717C5" w:rsidSect="00140245">
          <w:type w:val="continuous"/>
          <w:pgSz w:w="11907" w:h="16839" w:code="9"/>
          <w:pgMar w:top="1134" w:right="1134" w:bottom="1440" w:left="1418" w:header="720" w:footer="720" w:gutter="0"/>
          <w:cols w:num="2" w:space="720"/>
          <w:docGrid w:linePitch="360"/>
        </w:sectPr>
      </w:pPr>
    </w:p>
    <w:p w14:paraId="3B0425D6" w14:textId="544BEC5B" w:rsidR="001C3F5E" w:rsidRPr="00C54255" w:rsidRDefault="00EE1A5A" w:rsidP="00A4215C">
      <w:pPr>
        <w:pStyle w:val="Heading1"/>
        <w:rPr>
          <w:rFonts w:cs="Arial"/>
        </w:rPr>
      </w:pPr>
      <w:bookmarkStart w:id="21" w:name="_Toc137457810"/>
      <w:r w:rsidRPr="00C54255">
        <w:rPr>
          <w:rStyle w:val="DAProtocol1"/>
          <w:rFonts w:cs="Arial"/>
          <w:b/>
          <w:bCs/>
          <w:sz w:val="28"/>
          <w:u w:val="none"/>
        </w:rPr>
        <w:t xml:space="preserve">The Importance of Professional Curiosity and </w:t>
      </w:r>
      <w:r w:rsidR="00BA0E24">
        <w:rPr>
          <w:rStyle w:val="DAProtocol1"/>
          <w:rFonts w:cs="Arial"/>
          <w:b/>
          <w:bCs/>
          <w:sz w:val="28"/>
          <w:u w:val="none"/>
        </w:rPr>
        <w:t>Non-</w:t>
      </w:r>
      <w:r w:rsidRPr="00C54255">
        <w:rPr>
          <w:rStyle w:val="DAProtocol1"/>
          <w:rFonts w:cs="Arial"/>
          <w:b/>
          <w:bCs/>
          <w:sz w:val="28"/>
          <w:u w:val="none"/>
        </w:rPr>
        <w:t>Disguised compliance</w:t>
      </w:r>
      <w:bookmarkEnd w:id="21"/>
      <w:r w:rsidRPr="00C54255">
        <w:rPr>
          <w:rStyle w:val="DAProtocol1"/>
          <w:rFonts w:cs="Arial"/>
          <w:b/>
          <w:bCs/>
          <w:sz w:val="28"/>
          <w:u w:val="none"/>
        </w:rPr>
        <w:t xml:space="preserve"> </w:t>
      </w:r>
    </w:p>
    <w:p w14:paraId="31CAF993" w14:textId="77777777" w:rsidR="009B27DE" w:rsidRPr="00C54255" w:rsidRDefault="009B27DE" w:rsidP="00A4215C">
      <w:pPr>
        <w:pStyle w:val="Heading4"/>
        <w:rPr>
          <w:rStyle w:val="DAProtocol1"/>
          <w:rFonts w:cs="Arial"/>
        </w:rPr>
      </w:pPr>
      <w:r w:rsidRPr="00C54255">
        <w:rPr>
          <w:rStyle w:val="DAProtocol1"/>
          <w:rFonts w:cs="Arial"/>
        </w:rPr>
        <w:t xml:space="preserve">Professional curiosity </w:t>
      </w:r>
    </w:p>
    <w:p w14:paraId="071D996E" w14:textId="77777777" w:rsidR="00A4215C" w:rsidRPr="00C54255" w:rsidRDefault="00A4215C" w:rsidP="00EE1A5A">
      <w:pPr>
        <w:jc w:val="both"/>
        <w:rPr>
          <w:rFonts w:cs="Arial"/>
          <w:szCs w:val="22"/>
        </w:rPr>
      </w:pPr>
    </w:p>
    <w:p w14:paraId="292C47FA" w14:textId="379C6D65" w:rsidR="00C17196" w:rsidRPr="00C54255" w:rsidRDefault="00D53F36" w:rsidP="00EE1A5A">
      <w:pPr>
        <w:jc w:val="both"/>
        <w:rPr>
          <w:rFonts w:cs="Arial"/>
          <w:szCs w:val="22"/>
        </w:rPr>
      </w:pPr>
      <w:r w:rsidRPr="00C54255">
        <w:rPr>
          <w:rFonts w:cs="Arial"/>
          <w:szCs w:val="22"/>
        </w:rPr>
        <w:t>Many</w:t>
      </w:r>
      <w:r w:rsidR="006846F9" w:rsidRPr="00C54255">
        <w:rPr>
          <w:rFonts w:cs="Arial"/>
          <w:szCs w:val="22"/>
        </w:rPr>
        <w:t xml:space="preserve"> Domestic Homicide Reviews and</w:t>
      </w:r>
      <w:r w:rsidRPr="00C54255">
        <w:rPr>
          <w:rFonts w:cs="Arial"/>
          <w:szCs w:val="22"/>
        </w:rPr>
        <w:t xml:space="preserve"> Serious Case Reviews refer to a lack of professional curiosity</w:t>
      </w:r>
      <w:r w:rsidR="00C30B31" w:rsidRPr="00C54255">
        <w:rPr>
          <w:rFonts w:cs="Arial"/>
          <w:szCs w:val="22"/>
        </w:rPr>
        <w:t xml:space="preserve"> or </w:t>
      </w:r>
      <w:r w:rsidR="00B12C5D" w:rsidRPr="00C54255">
        <w:rPr>
          <w:rFonts w:cs="Arial"/>
          <w:szCs w:val="22"/>
        </w:rPr>
        <w:t xml:space="preserve">respectful uncertainty. </w:t>
      </w:r>
      <w:r w:rsidR="00D77A80" w:rsidRPr="00C54255">
        <w:rPr>
          <w:rFonts w:cs="Arial"/>
          <w:szCs w:val="22"/>
        </w:rPr>
        <w:t xml:space="preserve"> </w:t>
      </w:r>
      <w:r w:rsidR="003969EB" w:rsidRPr="00C54255">
        <w:rPr>
          <w:rFonts w:cs="Arial"/>
          <w:szCs w:val="22"/>
        </w:rPr>
        <w:t>Practitioners need</w:t>
      </w:r>
      <w:r w:rsidR="005F03E3" w:rsidRPr="00C54255">
        <w:rPr>
          <w:rFonts w:cs="Arial"/>
          <w:szCs w:val="22"/>
        </w:rPr>
        <w:t xml:space="preserve"> to</w:t>
      </w:r>
      <w:r w:rsidR="003969EB" w:rsidRPr="00C54255">
        <w:rPr>
          <w:rFonts w:cs="Arial"/>
          <w:szCs w:val="22"/>
        </w:rPr>
        <w:t xml:space="preserve"> </w:t>
      </w:r>
      <w:r w:rsidR="0089005E" w:rsidRPr="00C54255">
        <w:rPr>
          <w:rFonts w:cs="Arial"/>
          <w:szCs w:val="22"/>
        </w:rPr>
        <w:t xml:space="preserve">demonstrate a non-discriminatory approach and explore the issues and formulate judgements that translate into effective actions in </w:t>
      </w:r>
      <w:r w:rsidR="00C30B31" w:rsidRPr="00C54255">
        <w:rPr>
          <w:rFonts w:cs="Arial"/>
          <w:szCs w:val="22"/>
        </w:rPr>
        <w:t xml:space="preserve">their dealings with children, adults and families. This should be matched by an organisational culture </w:t>
      </w:r>
      <w:r w:rsidR="0089005E" w:rsidRPr="00C54255">
        <w:rPr>
          <w:rFonts w:cs="Arial"/>
          <w:szCs w:val="22"/>
        </w:rPr>
        <w:t>which supports its staff in open</w:t>
      </w:r>
      <w:r w:rsidR="00D77A80" w:rsidRPr="00C54255">
        <w:rPr>
          <w:rFonts w:cs="Arial"/>
          <w:szCs w:val="22"/>
        </w:rPr>
        <w:t>-</w:t>
      </w:r>
      <w:r w:rsidR="0089005E" w:rsidRPr="00C54255">
        <w:rPr>
          <w:rFonts w:cs="Arial"/>
          <w:szCs w:val="22"/>
        </w:rPr>
        <w:t>ness, co</w:t>
      </w:r>
      <w:r w:rsidR="00C30B31" w:rsidRPr="00C54255">
        <w:rPr>
          <w:rFonts w:cs="Arial"/>
          <w:szCs w:val="22"/>
        </w:rPr>
        <w:t xml:space="preserve">nstructive challenge and </w:t>
      </w:r>
      <w:r w:rsidR="0089005E" w:rsidRPr="00C54255">
        <w:rPr>
          <w:rFonts w:cs="Arial"/>
          <w:szCs w:val="22"/>
        </w:rPr>
        <w:t>confidence to practice sensitive and challenging circumstances at the front line.</w:t>
      </w:r>
    </w:p>
    <w:p w14:paraId="22D2155E" w14:textId="77777777" w:rsidR="00C17196" w:rsidRPr="00C54255" w:rsidRDefault="00C17196" w:rsidP="00BE1737">
      <w:pPr>
        <w:jc w:val="both"/>
        <w:rPr>
          <w:rFonts w:cs="Arial"/>
          <w:szCs w:val="22"/>
        </w:rPr>
      </w:pPr>
    </w:p>
    <w:p w14:paraId="708A7EED" w14:textId="77777777" w:rsidR="00026951" w:rsidRPr="00C54255" w:rsidRDefault="00D53F36" w:rsidP="00BE1737">
      <w:pPr>
        <w:jc w:val="both"/>
        <w:rPr>
          <w:rFonts w:cs="Arial"/>
          <w:szCs w:val="22"/>
        </w:rPr>
      </w:pPr>
      <w:r w:rsidRPr="00C54255">
        <w:rPr>
          <w:rFonts w:cs="Arial"/>
          <w:szCs w:val="22"/>
        </w:rPr>
        <w:t>It is vital that professionals understand the complexity of domestic abuse and are curious about what is happening in the child, adult and perpetrator</w:t>
      </w:r>
      <w:r w:rsidR="00D77A80" w:rsidRPr="00C54255">
        <w:rPr>
          <w:rFonts w:cs="Arial"/>
          <w:szCs w:val="22"/>
        </w:rPr>
        <w:t>'</w:t>
      </w:r>
      <w:r w:rsidRPr="00C54255">
        <w:rPr>
          <w:rFonts w:cs="Arial"/>
          <w:szCs w:val="22"/>
        </w:rPr>
        <w:t>s life</w:t>
      </w:r>
      <w:r w:rsidR="004177D8" w:rsidRPr="00C54255">
        <w:rPr>
          <w:rFonts w:cs="Arial"/>
          <w:szCs w:val="22"/>
        </w:rPr>
        <w:t xml:space="preserve">.  </w:t>
      </w:r>
    </w:p>
    <w:p w14:paraId="0C344AC1" w14:textId="77777777" w:rsidR="00026951" w:rsidRPr="00C54255" w:rsidRDefault="00026951" w:rsidP="00BE1737">
      <w:pPr>
        <w:jc w:val="both"/>
        <w:rPr>
          <w:rFonts w:cs="Arial"/>
          <w:szCs w:val="22"/>
        </w:rPr>
      </w:pPr>
    </w:p>
    <w:p w14:paraId="4D247CF1" w14:textId="77777777" w:rsidR="0089005E" w:rsidRPr="00C54255" w:rsidRDefault="00432544" w:rsidP="00BE1737">
      <w:pPr>
        <w:jc w:val="both"/>
        <w:rPr>
          <w:rFonts w:cs="Arial"/>
          <w:szCs w:val="22"/>
        </w:rPr>
      </w:pPr>
      <w:r w:rsidRPr="00C54255">
        <w:rPr>
          <w:rFonts w:cs="Arial"/>
          <w:bCs/>
          <w:szCs w:val="22"/>
        </w:rPr>
        <w:t>Professional curiosity</w:t>
      </w:r>
      <w:r w:rsidR="004177D8" w:rsidRPr="00C54255">
        <w:rPr>
          <w:rFonts w:cs="Arial"/>
          <w:bCs/>
          <w:szCs w:val="22"/>
        </w:rPr>
        <w:t xml:space="preserve"> </w:t>
      </w:r>
      <w:r w:rsidRPr="00C54255">
        <w:rPr>
          <w:rFonts w:cs="Arial"/>
          <w:bCs/>
          <w:szCs w:val="22"/>
        </w:rPr>
        <w:t xml:space="preserve">is the capacity and </w:t>
      </w:r>
      <w:r w:rsidR="0089005E" w:rsidRPr="00C54255">
        <w:rPr>
          <w:rFonts w:cs="Arial"/>
          <w:bCs/>
          <w:szCs w:val="22"/>
        </w:rPr>
        <w:t xml:space="preserve">communication </w:t>
      </w:r>
      <w:r w:rsidRPr="00C54255">
        <w:rPr>
          <w:rFonts w:cs="Arial"/>
          <w:bCs/>
          <w:szCs w:val="22"/>
        </w:rPr>
        <w:t xml:space="preserve">skill to </w:t>
      </w:r>
      <w:r w:rsidR="0089005E" w:rsidRPr="00C54255">
        <w:rPr>
          <w:rFonts w:cs="Arial"/>
          <w:bCs/>
          <w:szCs w:val="22"/>
        </w:rPr>
        <w:t>explore and understand what is happening within a family</w:t>
      </w:r>
      <w:r w:rsidRPr="00C54255">
        <w:rPr>
          <w:rFonts w:cs="Arial"/>
          <w:bCs/>
          <w:szCs w:val="22"/>
        </w:rPr>
        <w:t xml:space="preserve"> rather than </w:t>
      </w:r>
      <w:r w:rsidR="004177D8" w:rsidRPr="00C54255">
        <w:rPr>
          <w:rFonts w:cs="Arial"/>
          <w:bCs/>
          <w:szCs w:val="22"/>
        </w:rPr>
        <w:t xml:space="preserve">making assumptions or </w:t>
      </w:r>
      <w:r w:rsidR="0089005E" w:rsidRPr="00C54255">
        <w:rPr>
          <w:rFonts w:cs="Arial"/>
          <w:bCs/>
          <w:szCs w:val="22"/>
        </w:rPr>
        <w:t>accepting</w:t>
      </w:r>
      <w:r w:rsidR="004177D8" w:rsidRPr="00C54255">
        <w:rPr>
          <w:rFonts w:cs="Arial"/>
          <w:bCs/>
          <w:szCs w:val="22"/>
        </w:rPr>
        <w:t xml:space="preserve"> things at face value.</w:t>
      </w:r>
      <w:r w:rsidR="00B12C5D" w:rsidRPr="00C54255">
        <w:rPr>
          <w:rFonts w:cs="Arial"/>
          <w:bCs/>
          <w:szCs w:val="22"/>
        </w:rPr>
        <w:t xml:space="preserve"> </w:t>
      </w:r>
    </w:p>
    <w:p w14:paraId="0BDA178D" w14:textId="77777777" w:rsidR="0089005E" w:rsidRPr="00C54255" w:rsidRDefault="0089005E" w:rsidP="00BE1737">
      <w:pPr>
        <w:jc w:val="both"/>
        <w:rPr>
          <w:rFonts w:cs="Arial"/>
          <w:szCs w:val="22"/>
        </w:rPr>
      </w:pPr>
    </w:p>
    <w:p w14:paraId="48C62236" w14:textId="77777777" w:rsidR="00B12C5D" w:rsidRPr="00C54255" w:rsidRDefault="0089005E" w:rsidP="00BE1737">
      <w:pPr>
        <w:jc w:val="both"/>
        <w:rPr>
          <w:rFonts w:cs="Arial"/>
          <w:szCs w:val="22"/>
        </w:rPr>
      </w:pPr>
      <w:r w:rsidRPr="00C54255">
        <w:rPr>
          <w:rFonts w:cs="Arial"/>
          <w:szCs w:val="22"/>
        </w:rPr>
        <w:t>Practitioners should n</w:t>
      </w:r>
      <w:r w:rsidR="00B12C5D" w:rsidRPr="00C54255">
        <w:rPr>
          <w:rFonts w:cs="Arial"/>
          <w:szCs w:val="22"/>
        </w:rPr>
        <w:t xml:space="preserve">ever </w:t>
      </w:r>
      <w:r w:rsidRPr="00C54255">
        <w:rPr>
          <w:rFonts w:cs="Arial"/>
          <w:szCs w:val="22"/>
        </w:rPr>
        <w:t>avoid</w:t>
      </w:r>
      <w:r w:rsidR="00B12C5D" w:rsidRPr="00C54255">
        <w:rPr>
          <w:rFonts w:cs="Arial"/>
          <w:szCs w:val="22"/>
        </w:rPr>
        <w:t xml:space="preserve"> ask</w:t>
      </w:r>
      <w:r w:rsidRPr="00C54255">
        <w:rPr>
          <w:rFonts w:cs="Arial"/>
          <w:szCs w:val="22"/>
        </w:rPr>
        <w:t>ing</w:t>
      </w:r>
      <w:r w:rsidR="00B12C5D" w:rsidRPr="00C54255">
        <w:rPr>
          <w:rFonts w:cs="Arial"/>
          <w:szCs w:val="22"/>
        </w:rPr>
        <w:t xml:space="preserve"> the </w:t>
      </w:r>
      <w:r w:rsidR="00D56E40" w:rsidRPr="00C54255">
        <w:rPr>
          <w:rFonts w:cs="Arial"/>
          <w:szCs w:val="22"/>
        </w:rPr>
        <w:t>difficul</w:t>
      </w:r>
      <w:r w:rsidR="00A465AD" w:rsidRPr="00C54255">
        <w:rPr>
          <w:rFonts w:cs="Arial"/>
          <w:szCs w:val="22"/>
        </w:rPr>
        <w:t>t</w:t>
      </w:r>
      <w:r w:rsidR="00B12C5D" w:rsidRPr="00C54255">
        <w:rPr>
          <w:rFonts w:cs="Arial"/>
          <w:szCs w:val="22"/>
        </w:rPr>
        <w:t xml:space="preserve"> question</w:t>
      </w:r>
      <w:r w:rsidR="005F03E3" w:rsidRPr="00C54255">
        <w:rPr>
          <w:rFonts w:cs="Arial"/>
          <w:szCs w:val="22"/>
        </w:rPr>
        <w:t xml:space="preserve">s, </w:t>
      </w:r>
      <w:r w:rsidR="00B12C5D" w:rsidRPr="00C54255">
        <w:rPr>
          <w:rFonts w:cs="Arial"/>
          <w:szCs w:val="22"/>
        </w:rPr>
        <w:t>shar</w:t>
      </w:r>
      <w:r w:rsidR="005F03E3" w:rsidRPr="00C54255">
        <w:rPr>
          <w:rFonts w:cs="Arial"/>
          <w:szCs w:val="22"/>
        </w:rPr>
        <w:t>ing</w:t>
      </w:r>
      <w:r w:rsidR="00B12C5D" w:rsidRPr="00C54255">
        <w:rPr>
          <w:rFonts w:cs="Arial"/>
          <w:szCs w:val="22"/>
        </w:rPr>
        <w:t xml:space="preserve"> concerns with colleagues or your supervisor as a "fresh pair of eyes"</w:t>
      </w:r>
      <w:r w:rsidR="00D77A80" w:rsidRPr="00C54255">
        <w:rPr>
          <w:rFonts w:cs="Arial"/>
          <w:szCs w:val="22"/>
        </w:rPr>
        <w:t>.  L</w:t>
      </w:r>
      <w:r w:rsidR="00B12C5D" w:rsidRPr="00C54255">
        <w:rPr>
          <w:rFonts w:cs="Arial"/>
          <w:szCs w:val="22"/>
        </w:rPr>
        <w:t>ooking at a case can really h</w:t>
      </w:r>
      <w:r w:rsidR="00340B0E" w:rsidRPr="00C54255">
        <w:rPr>
          <w:rFonts w:cs="Arial"/>
          <w:szCs w:val="22"/>
        </w:rPr>
        <w:t>elp</w:t>
      </w:r>
      <w:r w:rsidR="00B12C5D" w:rsidRPr="00C54255">
        <w:rPr>
          <w:rFonts w:cs="Arial"/>
          <w:szCs w:val="22"/>
        </w:rPr>
        <w:t xml:space="preserve"> to maintain good practice standards and develop a critical mind</w:t>
      </w:r>
      <w:r w:rsidR="00D66ACB" w:rsidRPr="00C54255">
        <w:rPr>
          <w:rFonts w:cs="Arial"/>
          <w:szCs w:val="22"/>
        </w:rPr>
        <w:t xml:space="preserve"> </w:t>
      </w:r>
      <w:r w:rsidR="00B12C5D" w:rsidRPr="00C54255">
        <w:rPr>
          <w:rFonts w:cs="Arial"/>
          <w:szCs w:val="22"/>
        </w:rPr>
        <w:t>set.</w:t>
      </w:r>
    </w:p>
    <w:p w14:paraId="741B4EFA" w14:textId="77777777" w:rsidR="009D2165" w:rsidRPr="00C54255" w:rsidRDefault="009D2165" w:rsidP="00BE1737">
      <w:pPr>
        <w:pStyle w:val="Default"/>
        <w:jc w:val="both"/>
        <w:rPr>
          <w:rFonts w:ascii="Arial" w:hAnsi="Arial" w:cs="Arial"/>
          <w:bCs/>
          <w:color w:val="auto"/>
          <w:sz w:val="22"/>
          <w:szCs w:val="22"/>
        </w:rPr>
      </w:pPr>
    </w:p>
    <w:p w14:paraId="56B1B319" w14:textId="77777777" w:rsidR="005424CD" w:rsidRPr="00C54255" w:rsidRDefault="002F61A0" w:rsidP="00BE1737">
      <w:pPr>
        <w:pStyle w:val="Default"/>
        <w:jc w:val="both"/>
        <w:rPr>
          <w:rFonts w:ascii="Arial" w:hAnsi="Arial" w:cs="Arial"/>
          <w:bCs/>
          <w:color w:val="auto"/>
          <w:sz w:val="22"/>
          <w:szCs w:val="22"/>
        </w:rPr>
      </w:pPr>
      <w:r w:rsidRPr="00C54255">
        <w:rPr>
          <w:rFonts w:ascii="Arial" w:hAnsi="Arial" w:cs="Arial"/>
          <w:bCs/>
          <w:color w:val="auto"/>
          <w:sz w:val="22"/>
          <w:szCs w:val="22"/>
        </w:rPr>
        <w:t>Professional curiosity i</w:t>
      </w:r>
      <w:r w:rsidR="00432544" w:rsidRPr="00C54255">
        <w:rPr>
          <w:rFonts w:ascii="Arial" w:hAnsi="Arial" w:cs="Arial"/>
          <w:bCs/>
          <w:color w:val="auto"/>
          <w:sz w:val="22"/>
          <w:szCs w:val="22"/>
        </w:rPr>
        <w:t xml:space="preserve">s much more likely if </w:t>
      </w:r>
      <w:r w:rsidR="004177D8" w:rsidRPr="00C54255">
        <w:rPr>
          <w:rFonts w:ascii="Arial" w:hAnsi="Arial" w:cs="Arial"/>
          <w:bCs/>
          <w:color w:val="auto"/>
          <w:sz w:val="22"/>
          <w:szCs w:val="22"/>
        </w:rPr>
        <w:t>practitioners</w:t>
      </w:r>
      <w:r w:rsidR="005424CD" w:rsidRPr="00C54255">
        <w:rPr>
          <w:rFonts w:ascii="Arial" w:hAnsi="Arial" w:cs="Arial"/>
          <w:bCs/>
          <w:color w:val="auto"/>
          <w:sz w:val="22"/>
          <w:szCs w:val="22"/>
        </w:rPr>
        <w:t>:</w:t>
      </w:r>
    </w:p>
    <w:p w14:paraId="7A309DAC" w14:textId="77777777" w:rsidR="00D77A80" w:rsidRPr="00C54255" w:rsidRDefault="00D77A80" w:rsidP="00BE1737">
      <w:pPr>
        <w:pStyle w:val="Default"/>
        <w:jc w:val="both"/>
        <w:rPr>
          <w:rFonts w:ascii="Arial" w:hAnsi="Arial" w:cs="Arial"/>
          <w:bCs/>
          <w:color w:val="auto"/>
          <w:sz w:val="22"/>
          <w:szCs w:val="22"/>
        </w:rPr>
      </w:pPr>
    </w:p>
    <w:p w14:paraId="361DB649" w14:textId="128D7D5C" w:rsidR="005424CD" w:rsidRPr="00C54255" w:rsidRDefault="004177D8" w:rsidP="00967D51">
      <w:pPr>
        <w:pStyle w:val="Default"/>
        <w:numPr>
          <w:ilvl w:val="0"/>
          <w:numId w:val="1"/>
        </w:numPr>
        <w:ind w:left="426" w:hanging="426"/>
        <w:jc w:val="both"/>
        <w:rPr>
          <w:rFonts w:ascii="Arial" w:hAnsi="Arial" w:cs="Arial"/>
          <w:color w:val="auto"/>
          <w:sz w:val="22"/>
          <w:szCs w:val="22"/>
        </w:rPr>
      </w:pPr>
      <w:r w:rsidRPr="00C54255">
        <w:rPr>
          <w:rFonts w:ascii="Arial" w:hAnsi="Arial" w:cs="Arial"/>
          <w:bCs/>
          <w:color w:val="auto"/>
          <w:sz w:val="22"/>
          <w:szCs w:val="22"/>
        </w:rPr>
        <w:t xml:space="preserve">are </w:t>
      </w:r>
      <w:r w:rsidR="00D56E40" w:rsidRPr="00C54255">
        <w:rPr>
          <w:rFonts w:ascii="Arial" w:hAnsi="Arial" w:cs="Arial"/>
          <w:bCs/>
          <w:color w:val="auto"/>
          <w:sz w:val="22"/>
          <w:szCs w:val="22"/>
        </w:rPr>
        <w:t xml:space="preserve">supported by </w:t>
      </w:r>
      <w:r w:rsidR="00432544" w:rsidRPr="00C54255">
        <w:rPr>
          <w:rFonts w:ascii="Arial" w:hAnsi="Arial" w:cs="Arial"/>
          <w:bCs/>
          <w:color w:val="auto"/>
          <w:sz w:val="22"/>
          <w:szCs w:val="22"/>
        </w:rPr>
        <w:t>good qualit</w:t>
      </w:r>
      <w:r w:rsidR="006334FE" w:rsidRPr="00C54255">
        <w:rPr>
          <w:rFonts w:ascii="Arial" w:hAnsi="Arial" w:cs="Arial"/>
          <w:bCs/>
          <w:color w:val="auto"/>
          <w:sz w:val="22"/>
          <w:szCs w:val="22"/>
        </w:rPr>
        <w:t xml:space="preserve">y training to help them </w:t>
      </w:r>
      <w:r w:rsidR="00F56A68" w:rsidRPr="00C54255">
        <w:rPr>
          <w:rFonts w:ascii="Arial" w:hAnsi="Arial" w:cs="Arial"/>
          <w:bCs/>
          <w:color w:val="auto"/>
          <w:sz w:val="22"/>
          <w:szCs w:val="22"/>
        </w:rPr>
        <w:t>develop.</w:t>
      </w:r>
    </w:p>
    <w:p w14:paraId="2CE6F074" w14:textId="77777777" w:rsidR="00D77A80" w:rsidRPr="00C54255" w:rsidRDefault="00D77A80" w:rsidP="00967D51">
      <w:pPr>
        <w:pStyle w:val="Default"/>
        <w:ind w:left="426" w:hanging="426"/>
        <w:jc w:val="both"/>
        <w:rPr>
          <w:rFonts w:ascii="Arial" w:hAnsi="Arial" w:cs="Arial"/>
          <w:color w:val="auto"/>
          <w:sz w:val="22"/>
          <w:szCs w:val="22"/>
        </w:rPr>
      </w:pPr>
    </w:p>
    <w:p w14:paraId="32A35521" w14:textId="238C6611" w:rsidR="005424CD" w:rsidRPr="00C54255" w:rsidRDefault="006334FE" w:rsidP="00967D51">
      <w:pPr>
        <w:pStyle w:val="Default"/>
        <w:numPr>
          <w:ilvl w:val="0"/>
          <w:numId w:val="1"/>
        </w:numPr>
        <w:ind w:left="426" w:hanging="426"/>
        <w:jc w:val="both"/>
        <w:rPr>
          <w:rFonts w:ascii="Arial" w:hAnsi="Arial" w:cs="Arial"/>
          <w:color w:val="auto"/>
          <w:sz w:val="22"/>
          <w:szCs w:val="22"/>
        </w:rPr>
      </w:pPr>
      <w:r w:rsidRPr="00C54255">
        <w:rPr>
          <w:rFonts w:ascii="Arial" w:hAnsi="Arial" w:cs="Arial"/>
          <w:bCs/>
          <w:color w:val="auto"/>
          <w:sz w:val="22"/>
          <w:szCs w:val="22"/>
        </w:rPr>
        <w:t xml:space="preserve">have access to </w:t>
      </w:r>
      <w:r w:rsidR="00432544" w:rsidRPr="00C54255">
        <w:rPr>
          <w:rFonts w:ascii="Arial" w:hAnsi="Arial" w:cs="Arial"/>
          <w:bCs/>
          <w:color w:val="auto"/>
          <w:sz w:val="22"/>
          <w:szCs w:val="22"/>
        </w:rPr>
        <w:t>good management</w:t>
      </w:r>
      <w:r w:rsidR="004177D8" w:rsidRPr="00C54255">
        <w:rPr>
          <w:rFonts w:ascii="Arial" w:hAnsi="Arial" w:cs="Arial"/>
          <w:bCs/>
          <w:color w:val="auto"/>
          <w:sz w:val="22"/>
          <w:szCs w:val="22"/>
        </w:rPr>
        <w:t>,</w:t>
      </w:r>
      <w:r w:rsidR="00432544" w:rsidRPr="00C54255">
        <w:rPr>
          <w:rFonts w:ascii="Arial" w:hAnsi="Arial" w:cs="Arial"/>
          <w:bCs/>
          <w:color w:val="auto"/>
          <w:sz w:val="22"/>
          <w:szCs w:val="22"/>
        </w:rPr>
        <w:t xml:space="preserve"> support</w:t>
      </w:r>
      <w:r w:rsidR="004177D8" w:rsidRPr="00C54255">
        <w:rPr>
          <w:rFonts w:ascii="Arial" w:hAnsi="Arial" w:cs="Arial"/>
          <w:bCs/>
          <w:color w:val="auto"/>
          <w:sz w:val="22"/>
          <w:szCs w:val="22"/>
        </w:rPr>
        <w:t xml:space="preserve"> and supervision</w:t>
      </w:r>
      <w:r w:rsidR="00D56E40" w:rsidRPr="00C54255">
        <w:rPr>
          <w:rFonts w:ascii="Arial" w:hAnsi="Arial" w:cs="Arial"/>
          <w:bCs/>
          <w:color w:val="auto"/>
          <w:sz w:val="22"/>
          <w:szCs w:val="22"/>
        </w:rPr>
        <w:t xml:space="preserve"> when working with challenging situations of domestic abuse which will impact on staff</w:t>
      </w:r>
      <w:r w:rsidR="00432544" w:rsidRPr="00C54255">
        <w:rPr>
          <w:rFonts w:ascii="Arial" w:hAnsi="Arial" w:cs="Arial"/>
          <w:bCs/>
          <w:color w:val="auto"/>
          <w:sz w:val="22"/>
          <w:szCs w:val="22"/>
        </w:rPr>
        <w:t xml:space="preserve"> work</w:t>
      </w:r>
      <w:r w:rsidR="00D56E40" w:rsidRPr="00C54255">
        <w:rPr>
          <w:rFonts w:ascii="Arial" w:hAnsi="Arial" w:cs="Arial"/>
          <w:bCs/>
          <w:color w:val="auto"/>
          <w:sz w:val="22"/>
          <w:szCs w:val="22"/>
        </w:rPr>
        <w:t>ing</w:t>
      </w:r>
      <w:r w:rsidR="00432544" w:rsidRPr="00C54255">
        <w:rPr>
          <w:rFonts w:ascii="Arial" w:hAnsi="Arial" w:cs="Arial"/>
          <w:bCs/>
          <w:color w:val="auto"/>
          <w:sz w:val="22"/>
          <w:szCs w:val="22"/>
        </w:rPr>
        <w:t xml:space="preserve"> with </w:t>
      </w:r>
      <w:r w:rsidR="00F56A68" w:rsidRPr="00C54255">
        <w:rPr>
          <w:rFonts w:ascii="Arial" w:hAnsi="Arial" w:cs="Arial"/>
          <w:bCs/>
          <w:color w:val="auto"/>
          <w:sz w:val="22"/>
          <w:szCs w:val="22"/>
        </w:rPr>
        <w:t>families.</w:t>
      </w:r>
    </w:p>
    <w:p w14:paraId="3F05954D" w14:textId="77777777" w:rsidR="0027379C" w:rsidRPr="00C54255" w:rsidRDefault="0027379C" w:rsidP="0027379C">
      <w:pPr>
        <w:pStyle w:val="Default"/>
        <w:jc w:val="both"/>
        <w:rPr>
          <w:rFonts w:ascii="Arial" w:hAnsi="Arial" w:cs="Arial"/>
          <w:color w:val="auto"/>
          <w:sz w:val="22"/>
          <w:szCs w:val="22"/>
        </w:rPr>
      </w:pPr>
    </w:p>
    <w:p w14:paraId="543D7B4B" w14:textId="77777777" w:rsidR="00D77A80" w:rsidRPr="00C54255" w:rsidRDefault="00D56E40" w:rsidP="00967D51">
      <w:pPr>
        <w:pStyle w:val="Default"/>
        <w:numPr>
          <w:ilvl w:val="0"/>
          <w:numId w:val="1"/>
        </w:numPr>
        <w:ind w:left="426" w:hanging="426"/>
        <w:jc w:val="both"/>
        <w:rPr>
          <w:rFonts w:ascii="Arial" w:hAnsi="Arial" w:cs="Arial"/>
          <w:color w:val="auto"/>
          <w:sz w:val="22"/>
          <w:szCs w:val="22"/>
        </w:rPr>
      </w:pPr>
      <w:r w:rsidRPr="00C54255">
        <w:rPr>
          <w:rFonts w:ascii="Arial" w:hAnsi="Arial" w:cs="Arial"/>
          <w:bCs/>
          <w:color w:val="auto"/>
          <w:sz w:val="22"/>
          <w:szCs w:val="22"/>
        </w:rPr>
        <w:t>'</w:t>
      </w:r>
      <w:proofErr w:type="gramStart"/>
      <w:r w:rsidRPr="00C54255">
        <w:rPr>
          <w:rFonts w:ascii="Arial" w:hAnsi="Arial" w:cs="Arial"/>
          <w:bCs/>
          <w:color w:val="auto"/>
          <w:sz w:val="22"/>
          <w:szCs w:val="22"/>
        </w:rPr>
        <w:t>walk</w:t>
      </w:r>
      <w:proofErr w:type="gramEnd"/>
      <w:r w:rsidRPr="00C54255">
        <w:rPr>
          <w:rFonts w:ascii="Arial" w:hAnsi="Arial" w:cs="Arial"/>
          <w:bCs/>
          <w:color w:val="auto"/>
          <w:sz w:val="22"/>
          <w:szCs w:val="22"/>
        </w:rPr>
        <w:t xml:space="preserve"> in the shoes' </w:t>
      </w:r>
      <w:r w:rsidR="00D77A80" w:rsidRPr="00C54255">
        <w:rPr>
          <w:rFonts w:ascii="Arial" w:hAnsi="Arial" w:cs="Arial"/>
          <w:bCs/>
          <w:color w:val="auto"/>
          <w:sz w:val="22"/>
          <w:szCs w:val="22"/>
        </w:rPr>
        <w:t>(have empathy) of the child and/</w:t>
      </w:r>
      <w:r w:rsidRPr="00C54255">
        <w:rPr>
          <w:rFonts w:ascii="Arial" w:hAnsi="Arial" w:cs="Arial"/>
          <w:bCs/>
          <w:color w:val="auto"/>
          <w:sz w:val="22"/>
          <w:szCs w:val="22"/>
        </w:rPr>
        <w:t>or adult to consider the situation from their lived experience</w:t>
      </w:r>
      <w:r w:rsidR="00D77A80" w:rsidRPr="00C54255">
        <w:rPr>
          <w:rFonts w:ascii="Arial" w:hAnsi="Arial" w:cs="Arial"/>
          <w:bCs/>
          <w:color w:val="auto"/>
          <w:sz w:val="22"/>
          <w:szCs w:val="22"/>
        </w:rPr>
        <w:t>; and</w:t>
      </w:r>
    </w:p>
    <w:p w14:paraId="55AFE1A8" w14:textId="77777777" w:rsidR="00D77A80" w:rsidRPr="00C54255" w:rsidRDefault="00D77A80" w:rsidP="00967D51">
      <w:pPr>
        <w:pStyle w:val="Default"/>
        <w:shd w:val="clear" w:color="auto" w:fill="FFFFFF"/>
        <w:ind w:left="426" w:hanging="426"/>
        <w:jc w:val="both"/>
        <w:rPr>
          <w:rFonts w:ascii="Arial" w:hAnsi="Arial" w:cs="Arial"/>
          <w:color w:val="auto"/>
          <w:sz w:val="22"/>
          <w:szCs w:val="22"/>
          <w:lang w:eastAsia="en-GB"/>
        </w:rPr>
      </w:pPr>
    </w:p>
    <w:p w14:paraId="5770DC12" w14:textId="77777777" w:rsidR="00D56E40" w:rsidRPr="00C54255" w:rsidRDefault="00D56E40" w:rsidP="00967D51">
      <w:pPr>
        <w:pStyle w:val="Default"/>
        <w:numPr>
          <w:ilvl w:val="0"/>
          <w:numId w:val="1"/>
        </w:numPr>
        <w:shd w:val="clear" w:color="auto" w:fill="FFFFFF"/>
        <w:ind w:left="426" w:hanging="426"/>
        <w:jc w:val="both"/>
        <w:rPr>
          <w:rFonts w:ascii="Arial" w:hAnsi="Arial" w:cs="Arial"/>
          <w:color w:val="auto"/>
          <w:sz w:val="22"/>
          <w:szCs w:val="22"/>
          <w:lang w:eastAsia="en-GB"/>
        </w:rPr>
      </w:pPr>
      <w:r w:rsidRPr="00C54255">
        <w:rPr>
          <w:rFonts w:ascii="Arial" w:hAnsi="Arial" w:cs="Arial"/>
          <w:bCs/>
          <w:color w:val="auto"/>
          <w:sz w:val="22"/>
          <w:szCs w:val="22"/>
        </w:rPr>
        <w:t>remain diligent in working with the family and developing the profession</w:t>
      </w:r>
      <w:r w:rsidR="00D77A80" w:rsidRPr="00C54255">
        <w:rPr>
          <w:rFonts w:ascii="Arial" w:hAnsi="Arial" w:cs="Arial"/>
          <w:bCs/>
          <w:color w:val="auto"/>
          <w:sz w:val="22"/>
          <w:szCs w:val="22"/>
        </w:rPr>
        <w:t>al relationships to understand w</w:t>
      </w:r>
      <w:r w:rsidRPr="00C54255">
        <w:rPr>
          <w:rFonts w:ascii="Arial" w:hAnsi="Arial" w:cs="Arial"/>
          <w:bCs/>
          <w:color w:val="auto"/>
          <w:sz w:val="22"/>
          <w:szCs w:val="22"/>
        </w:rPr>
        <w:t>hat has happened and its impact on all family members</w:t>
      </w:r>
      <w:r w:rsidR="00D77A80" w:rsidRPr="00C54255">
        <w:rPr>
          <w:rFonts w:ascii="Arial" w:hAnsi="Arial" w:cs="Arial"/>
          <w:bCs/>
          <w:color w:val="auto"/>
          <w:sz w:val="22"/>
          <w:szCs w:val="22"/>
        </w:rPr>
        <w:t>.</w:t>
      </w:r>
      <w:r w:rsidRPr="00C54255">
        <w:rPr>
          <w:rFonts w:ascii="Arial" w:hAnsi="Arial" w:cs="Arial"/>
          <w:bCs/>
          <w:color w:val="auto"/>
          <w:sz w:val="22"/>
          <w:szCs w:val="22"/>
        </w:rPr>
        <w:t xml:space="preserve"> </w:t>
      </w:r>
    </w:p>
    <w:p w14:paraId="1FB789EA" w14:textId="77777777" w:rsidR="007450E5" w:rsidRPr="00C54255" w:rsidRDefault="007450E5" w:rsidP="007450E5">
      <w:pPr>
        <w:pStyle w:val="ListParagraph"/>
        <w:rPr>
          <w:rFonts w:cs="Arial"/>
          <w:szCs w:val="22"/>
          <w:lang w:eastAsia="en-GB"/>
        </w:rPr>
      </w:pPr>
    </w:p>
    <w:p w14:paraId="5F3294A5" w14:textId="77777777" w:rsidR="00720EDD" w:rsidRPr="00C54255" w:rsidRDefault="00084BC1" w:rsidP="00A71A79">
      <w:pPr>
        <w:pStyle w:val="Default"/>
        <w:shd w:val="clear" w:color="auto" w:fill="FFFFFF"/>
        <w:jc w:val="both"/>
        <w:rPr>
          <w:rFonts w:ascii="Arial" w:hAnsi="Arial" w:cs="Arial"/>
          <w:color w:val="auto"/>
          <w:sz w:val="22"/>
          <w:szCs w:val="22"/>
          <w:lang w:eastAsia="en-GB"/>
        </w:rPr>
      </w:pPr>
      <w:r w:rsidRPr="00C54255">
        <w:rPr>
          <w:rFonts w:ascii="Arial" w:hAnsi="Arial" w:cs="Arial"/>
          <w:sz w:val="22"/>
          <w:szCs w:val="22"/>
          <w:lang w:eastAsia="en-GB"/>
        </w:rPr>
        <w:t>Practitioners should always try to see all parties separately</w:t>
      </w:r>
      <w:r w:rsidR="00D77A80" w:rsidRPr="00C54255">
        <w:rPr>
          <w:rFonts w:ascii="Arial" w:hAnsi="Arial" w:cs="Arial"/>
          <w:sz w:val="22"/>
          <w:szCs w:val="22"/>
          <w:lang w:eastAsia="en-GB"/>
        </w:rPr>
        <w:t>.  H</w:t>
      </w:r>
      <w:r w:rsidRPr="00C54255">
        <w:rPr>
          <w:rFonts w:ascii="Arial" w:hAnsi="Arial" w:cs="Arial"/>
          <w:sz w:val="22"/>
          <w:szCs w:val="22"/>
          <w:lang w:eastAsia="en-GB"/>
        </w:rPr>
        <w:t>owever</w:t>
      </w:r>
      <w:r w:rsidR="00D77A80" w:rsidRPr="00C54255">
        <w:rPr>
          <w:rFonts w:ascii="Arial" w:hAnsi="Arial" w:cs="Arial"/>
          <w:sz w:val="22"/>
          <w:szCs w:val="22"/>
          <w:lang w:eastAsia="en-GB"/>
        </w:rPr>
        <w:t>,</w:t>
      </w:r>
      <w:r w:rsidRPr="00C54255">
        <w:rPr>
          <w:rFonts w:ascii="Arial" w:hAnsi="Arial" w:cs="Arial"/>
          <w:sz w:val="22"/>
          <w:szCs w:val="22"/>
          <w:lang w:eastAsia="en-GB"/>
        </w:rPr>
        <w:t xml:space="preserve"> when that is not possible</w:t>
      </w:r>
      <w:r w:rsidR="00D77A80" w:rsidRPr="00C54255">
        <w:rPr>
          <w:rFonts w:ascii="Arial" w:hAnsi="Arial" w:cs="Arial"/>
          <w:sz w:val="22"/>
          <w:szCs w:val="22"/>
          <w:lang w:eastAsia="en-GB"/>
        </w:rPr>
        <w:t>,</w:t>
      </w:r>
      <w:r w:rsidRPr="00C54255">
        <w:rPr>
          <w:rFonts w:ascii="Arial" w:hAnsi="Arial" w:cs="Arial"/>
          <w:sz w:val="22"/>
          <w:szCs w:val="22"/>
          <w:lang w:eastAsia="en-GB"/>
        </w:rPr>
        <w:t xml:space="preserve"> and particularly w</w:t>
      </w:r>
      <w:r w:rsidR="00720EDD" w:rsidRPr="00C54255">
        <w:rPr>
          <w:rFonts w:ascii="Arial" w:hAnsi="Arial" w:cs="Arial"/>
          <w:sz w:val="22"/>
          <w:szCs w:val="22"/>
          <w:lang w:eastAsia="en-GB"/>
        </w:rPr>
        <w:t xml:space="preserve">hen a victim is not being seen alone, professionals should also be alert to the following </w:t>
      </w:r>
      <w:r w:rsidR="00D56E40" w:rsidRPr="00C54255">
        <w:rPr>
          <w:rFonts w:ascii="Arial" w:hAnsi="Arial" w:cs="Arial"/>
          <w:sz w:val="22"/>
          <w:szCs w:val="22"/>
          <w:lang w:eastAsia="en-GB"/>
        </w:rPr>
        <w:t>behaviours they may observe</w:t>
      </w:r>
      <w:r w:rsidR="00907493" w:rsidRPr="00C54255">
        <w:rPr>
          <w:rFonts w:ascii="Arial" w:hAnsi="Arial" w:cs="Arial"/>
          <w:color w:val="auto"/>
          <w:sz w:val="22"/>
          <w:szCs w:val="22"/>
          <w:lang w:eastAsia="en-GB"/>
        </w:rPr>
        <w:t>.  If these signals are present</w:t>
      </w:r>
      <w:r w:rsidR="00D77A80" w:rsidRPr="00C54255">
        <w:rPr>
          <w:rFonts w:ascii="Arial" w:hAnsi="Arial" w:cs="Arial"/>
          <w:color w:val="auto"/>
          <w:sz w:val="22"/>
          <w:szCs w:val="22"/>
          <w:lang w:eastAsia="en-GB"/>
        </w:rPr>
        <w:t>,</w:t>
      </w:r>
      <w:r w:rsidR="00907493" w:rsidRPr="00C54255">
        <w:rPr>
          <w:rFonts w:ascii="Arial" w:hAnsi="Arial" w:cs="Arial"/>
          <w:color w:val="auto"/>
          <w:sz w:val="22"/>
          <w:szCs w:val="22"/>
          <w:lang w:eastAsia="en-GB"/>
        </w:rPr>
        <w:t xml:space="preserve"> the practitioner should find a way of seeing the </w:t>
      </w:r>
      <w:r w:rsidR="00C21409" w:rsidRPr="00C54255">
        <w:rPr>
          <w:rFonts w:ascii="Arial" w:hAnsi="Arial" w:cs="Arial"/>
          <w:color w:val="auto"/>
          <w:sz w:val="22"/>
          <w:szCs w:val="22"/>
          <w:lang w:eastAsia="en-GB"/>
        </w:rPr>
        <w:t xml:space="preserve">suspected </w:t>
      </w:r>
      <w:r w:rsidR="00907493" w:rsidRPr="00C54255">
        <w:rPr>
          <w:rFonts w:ascii="Arial" w:hAnsi="Arial" w:cs="Arial"/>
          <w:color w:val="auto"/>
          <w:sz w:val="22"/>
          <w:szCs w:val="22"/>
          <w:lang w:eastAsia="en-GB"/>
        </w:rPr>
        <w:t>victim alone</w:t>
      </w:r>
      <w:r w:rsidR="00720EDD" w:rsidRPr="00C54255">
        <w:rPr>
          <w:rFonts w:ascii="Arial" w:hAnsi="Arial" w:cs="Arial"/>
          <w:color w:val="auto"/>
          <w:sz w:val="22"/>
          <w:szCs w:val="22"/>
          <w:lang w:eastAsia="en-GB"/>
        </w:rPr>
        <w:t>:</w:t>
      </w:r>
    </w:p>
    <w:p w14:paraId="327D7873" w14:textId="77777777" w:rsidR="00A71A79" w:rsidRPr="00C54255" w:rsidRDefault="00A71A79" w:rsidP="00A71A79">
      <w:pPr>
        <w:pStyle w:val="Default"/>
        <w:shd w:val="clear" w:color="auto" w:fill="FFFFFF"/>
        <w:jc w:val="both"/>
        <w:rPr>
          <w:rFonts w:ascii="Arial" w:hAnsi="Arial" w:cs="Arial"/>
          <w:color w:val="auto"/>
          <w:sz w:val="22"/>
          <w:szCs w:val="22"/>
          <w:lang w:eastAsia="en-GB"/>
        </w:rPr>
      </w:pPr>
    </w:p>
    <w:p w14:paraId="1282ACF2" w14:textId="4F4F7CD0" w:rsidR="00720EDD" w:rsidRPr="00C54255" w:rsidRDefault="00A71A79" w:rsidP="006C42A4">
      <w:pPr>
        <w:pStyle w:val="ListParagraph"/>
        <w:numPr>
          <w:ilvl w:val="0"/>
          <w:numId w:val="11"/>
        </w:numPr>
        <w:shd w:val="clear" w:color="auto" w:fill="FFFFFF"/>
        <w:ind w:left="426" w:hanging="426"/>
        <w:jc w:val="both"/>
        <w:rPr>
          <w:rFonts w:cs="Arial"/>
          <w:szCs w:val="22"/>
          <w:lang w:eastAsia="en-GB"/>
        </w:rPr>
      </w:pPr>
      <w:r w:rsidRPr="00C54255">
        <w:rPr>
          <w:rFonts w:cs="Arial"/>
          <w:szCs w:val="22"/>
          <w:lang w:eastAsia="en-GB"/>
        </w:rPr>
        <w:t>t</w:t>
      </w:r>
      <w:r w:rsidR="00720EDD" w:rsidRPr="00C54255">
        <w:rPr>
          <w:rFonts w:cs="Arial"/>
          <w:szCs w:val="22"/>
          <w:lang w:eastAsia="en-GB"/>
        </w:rPr>
        <w:t xml:space="preserve">he victim waits for her/his partner to speak </w:t>
      </w:r>
      <w:r w:rsidR="00F56A68" w:rsidRPr="00C54255">
        <w:rPr>
          <w:rFonts w:cs="Arial"/>
          <w:szCs w:val="22"/>
          <w:lang w:eastAsia="en-GB"/>
        </w:rPr>
        <w:t>first.</w:t>
      </w:r>
      <w:r w:rsidR="00720EDD" w:rsidRPr="00C54255">
        <w:rPr>
          <w:rFonts w:cs="Arial"/>
          <w:szCs w:val="22"/>
          <w:lang w:eastAsia="en-GB"/>
        </w:rPr>
        <w:t xml:space="preserve"> </w:t>
      </w:r>
    </w:p>
    <w:p w14:paraId="3A31793C" w14:textId="77777777" w:rsidR="00A71A79" w:rsidRPr="00C54255" w:rsidRDefault="00A71A79" w:rsidP="00967D51">
      <w:pPr>
        <w:shd w:val="clear" w:color="auto" w:fill="FFFFFF"/>
        <w:ind w:left="426" w:hanging="426"/>
        <w:jc w:val="both"/>
        <w:rPr>
          <w:rFonts w:cs="Arial"/>
          <w:szCs w:val="22"/>
          <w:lang w:eastAsia="en-GB"/>
        </w:rPr>
      </w:pPr>
    </w:p>
    <w:p w14:paraId="1704CAEA" w14:textId="0EBE5EF7" w:rsidR="00A71A79" w:rsidRPr="00C54255" w:rsidRDefault="00720EDD" w:rsidP="006C42A4">
      <w:pPr>
        <w:pStyle w:val="ListParagraph"/>
        <w:numPr>
          <w:ilvl w:val="0"/>
          <w:numId w:val="11"/>
        </w:numPr>
        <w:shd w:val="clear" w:color="auto" w:fill="FFFFFF"/>
        <w:ind w:left="426" w:hanging="426"/>
        <w:jc w:val="both"/>
        <w:rPr>
          <w:rFonts w:cs="Arial"/>
          <w:szCs w:val="22"/>
          <w:lang w:eastAsia="en-GB"/>
        </w:rPr>
      </w:pPr>
      <w:r w:rsidRPr="00C54255">
        <w:rPr>
          <w:rFonts w:cs="Arial"/>
          <w:szCs w:val="22"/>
          <w:lang w:eastAsia="en-GB"/>
        </w:rPr>
        <w:t xml:space="preserve">The victim glances at her/his partner each time (s)he speaks, checking her/his </w:t>
      </w:r>
      <w:r w:rsidR="00F56A68" w:rsidRPr="00C54255">
        <w:rPr>
          <w:rFonts w:cs="Arial"/>
          <w:szCs w:val="22"/>
          <w:lang w:eastAsia="en-GB"/>
        </w:rPr>
        <w:t>reaction.</w:t>
      </w:r>
    </w:p>
    <w:p w14:paraId="2DE93DDD" w14:textId="77777777" w:rsidR="00A71A79" w:rsidRPr="00C54255" w:rsidRDefault="00A71A79" w:rsidP="00967D51">
      <w:pPr>
        <w:pStyle w:val="ListParagraph"/>
        <w:ind w:left="426" w:hanging="426"/>
        <w:rPr>
          <w:rFonts w:cs="Arial"/>
          <w:szCs w:val="22"/>
          <w:lang w:eastAsia="en-GB"/>
        </w:rPr>
      </w:pPr>
    </w:p>
    <w:p w14:paraId="67F70C5E" w14:textId="7BEBE127" w:rsidR="00720EDD" w:rsidRPr="00C54255" w:rsidRDefault="00340B0E" w:rsidP="006C42A4">
      <w:pPr>
        <w:pStyle w:val="ListParagraph"/>
        <w:numPr>
          <w:ilvl w:val="0"/>
          <w:numId w:val="11"/>
        </w:numPr>
        <w:shd w:val="clear" w:color="auto" w:fill="FFFFFF"/>
        <w:ind w:left="426" w:hanging="426"/>
        <w:jc w:val="both"/>
        <w:rPr>
          <w:rFonts w:cs="Arial"/>
          <w:szCs w:val="22"/>
          <w:lang w:eastAsia="en-GB"/>
        </w:rPr>
      </w:pPr>
      <w:r w:rsidRPr="00C54255">
        <w:rPr>
          <w:rFonts w:cs="Arial"/>
          <w:szCs w:val="22"/>
          <w:lang w:eastAsia="en-GB"/>
        </w:rPr>
        <w:t>The victim smooth</w:t>
      </w:r>
      <w:r w:rsidR="00720EDD" w:rsidRPr="00C54255">
        <w:rPr>
          <w:rFonts w:cs="Arial"/>
          <w:szCs w:val="22"/>
          <w:lang w:eastAsia="en-GB"/>
        </w:rPr>
        <w:t xml:space="preserve">s over any </w:t>
      </w:r>
      <w:r w:rsidR="00F56A68" w:rsidRPr="00C54255">
        <w:rPr>
          <w:rFonts w:cs="Arial"/>
          <w:szCs w:val="22"/>
          <w:lang w:eastAsia="en-GB"/>
        </w:rPr>
        <w:t>conflict.</w:t>
      </w:r>
      <w:r w:rsidR="00720EDD" w:rsidRPr="00C54255">
        <w:rPr>
          <w:rFonts w:cs="Arial"/>
          <w:szCs w:val="22"/>
          <w:lang w:eastAsia="en-GB"/>
        </w:rPr>
        <w:t xml:space="preserve"> </w:t>
      </w:r>
    </w:p>
    <w:p w14:paraId="0BA25E20" w14:textId="77777777" w:rsidR="00A71A79" w:rsidRPr="00C54255" w:rsidRDefault="00A71A79" w:rsidP="00967D51">
      <w:pPr>
        <w:pStyle w:val="ListParagraph"/>
        <w:ind w:left="426" w:hanging="426"/>
        <w:rPr>
          <w:rFonts w:cs="Arial"/>
          <w:szCs w:val="22"/>
          <w:lang w:eastAsia="en-GB"/>
        </w:rPr>
      </w:pPr>
    </w:p>
    <w:p w14:paraId="6F019B48" w14:textId="21D241E6" w:rsidR="00720EDD" w:rsidRPr="00C54255" w:rsidRDefault="00720EDD" w:rsidP="006C42A4">
      <w:pPr>
        <w:pStyle w:val="ListParagraph"/>
        <w:numPr>
          <w:ilvl w:val="0"/>
          <w:numId w:val="11"/>
        </w:numPr>
        <w:shd w:val="clear" w:color="auto" w:fill="FFFFFF"/>
        <w:ind w:left="426" w:hanging="426"/>
        <w:jc w:val="both"/>
        <w:rPr>
          <w:rFonts w:cs="Arial"/>
          <w:szCs w:val="22"/>
          <w:lang w:eastAsia="en-GB"/>
        </w:rPr>
      </w:pPr>
      <w:r w:rsidRPr="00C54255">
        <w:rPr>
          <w:rFonts w:cs="Arial"/>
          <w:szCs w:val="22"/>
          <w:lang w:eastAsia="en-GB"/>
        </w:rPr>
        <w:t>The</w:t>
      </w:r>
      <w:r w:rsidR="00B77739" w:rsidRPr="00C54255">
        <w:rPr>
          <w:rFonts w:cs="Arial"/>
          <w:szCs w:val="22"/>
          <w:lang w:eastAsia="en-GB"/>
        </w:rPr>
        <w:t xml:space="preserve"> suspected perpetrator</w:t>
      </w:r>
      <w:r w:rsidRPr="00C54255">
        <w:rPr>
          <w:rFonts w:cs="Arial"/>
          <w:szCs w:val="22"/>
          <w:lang w:eastAsia="en-GB"/>
        </w:rPr>
        <w:t xml:space="preserve"> speaks for most of the </w:t>
      </w:r>
      <w:r w:rsidR="00F56A68" w:rsidRPr="00C54255">
        <w:rPr>
          <w:rFonts w:cs="Arial"/>
          <w:szCs w:val="22"/>
          <w:lang w:eastAsia="en-GB"/>
        </w:rPr>
        <w:t>time.</w:t>
      </w:r>
      <w:r w:rsidRPr="00C54255">
        <w:rPr>
          <w:rFonts w:cs="Arial"/>
          <w:szCs w:val="22"/>
          <w:lang w:eastAsia="en-GB"/>
        </w:rPr>
        <w:t xml:space="preserve"> </w:t>
      </w:r>
    </w:p>
    <w:p w14:paraId="2BAF190F" w14:textId="77777777" w:rsidR="00A71A79" w:rsidRPr="00C54255" w:rsidRDefault="00A71A79" w:rsidP="00967D51">
      <w:pPr>
        <w:pStyle w:val="ListParagraph"/>
        <w:ind w:left="426" w:hanging="426"/>
        <w:rPr>
          <w:rFonts w:cs="Arial"/>
          <w:szCs w:val="22"/>
          <w:lang w:eastAsia="en-GB"/>
        </w:rPr>
      </w:pPr>
    </w:p>
    <w:p w14:paraId="776130AF" w14:textId="4314C789" w:rsidR="00720EDD" w:rsidRPr="00C54255" w:rsidRDefault="00720EDD" w:rsidP="006C42A4">
      <w:pPr>
        <w:pStyle w:val="ListParagraph"/>
        <w:numPr>
          <w:ilvl w:val="0"/>
          <w:numId w:val="11"/>
        </w:numPr>
        <w:shd w:val="clear" w:color="auto" w:fill="FFFFFF"/>
        <w:ind w:left="426" w:hanging="426"/>
        <w:jc w:val="both"/>
        <w:rPr>
          <w:rFonts w:cs="Arial"/>
          <w:szCs w:val="22"/>
          <w:lang w:eastAsia="en-GB"/>
        </w:rPr>
      </w:pPr>
      <w:r w:rsidRPr="00C54255">
        <w:rPr>
          <w:rFonts w:cs="Arial"/>
          <w:szCs w:val="22"/>
          <w:lang w:eastAsia="en-GB"/>
        </w:rPr>
        <w:t xml:space="preserve">The </w:t>
      </w:r>
      <w:r w:rsidR="00B77739" w:rsidRPr="00C54255">
        <w:rPr>
          <w:rFonts w:cs="Arial"/>
          <w:szCs w:val="22"/>
          <w:lang w:eastAsia="en-GB"/>
        </w:rPr>
        <w:t>suspected perpetrator</w:t>
      </w:r>
      <w:r w:rsidRPr="00C54255">
        <w:rPr>
          <w:rFonts w:cs="Arial"/>
          <w:szCs w:val="22"/>
          <w:lang w:eastAsia="en-GB"/>
        </w:rPr>
        <w:t xml:space="preserve"> sends clea</w:t>
      </w:r>
      <w:r w:rsidR="00A71A79" w:rsidRPr="00C54255">
        <w:rPr>
          <w:rFonts w:cs="Arial"/>
          <w:szCs w:val="22"/>
          <w:lang w:eastAsia="en-GB"/>
        </w:rPr>
        <w:t>r signals to the victim, by eye/</w:t>
      </w:r>
      <w:r w:rsidRPr="00C54255">
        <w:rPr>
          <w:rFonts w:cs="Arial"/>
          <w:szCs w:val="22"/>
          <w:lang w:eastAsia="en-GB"/>
        </w:rPr>
        <w:t xml:space="preserve">body movement, facial expression or verbally, to warn </w:t>
      </w:r>
      <w:r w:rsidR="00F56A68" w:rsidRPr="00C54255">
        <w:rPr>
          <w:rFonts w:cs="Arial"/>
          <w:szCs w:val="22"/>
          <w:lang w:eastAsia="en-GB"/>
        </w:rPr>
        <w:t>them.</w:t>
      </w:r>
      <w:r w:rsidRPr="00C54255">
        <w:rPr>
          <w:rFonts w:cs="Arial"/>
          <w:szCs w:val="22"/>
          <w:lang w:eastAsia="en-GB"/>
        </w:rPr>
        <w:t xml:space="preserve"> </w:t>
      </w:r>
    </w:p>
    <w:p w14:paraId="66959A6A" w14:textId="77777777" w:rsidR="00A71A79" w:rsidRPr="00C54255" w:rsidRDefault="00A71A79" w:rsidP="00967D51">
      <w:pPr>
        <w:pStyle w:val="ListParagraph"/>
        <w:ind w:left="426" w:hanging="426"/>
        <w:rPr>
          <w:rFonts w:cs="Arial"/>
          <w:szCs w:val="22"/>
          <w:lang w:eastAsia="en-GB"/>
        </w:rPr>
      </w:pPr>
    </w:p>
    <w:p w14:paraId="1451C3A1" w14:textId="77777777" w:rsidR="00720EDD" w:rsidRPr="00C54255" w:rsidRDefault="00720EDD" w:rsidP="006C42A4">
      <w:pPr>
        <w:pStyle w:val="ListParagraph"/>
        <w:numPr>
          <w:ilvl w:val="0"/>
          <w:numId w:val="11"/>
        </w:numPr>
        <w:shd w:val="clear" w:color="auto" w:fill="FFFFFF"/>
        <w:ind w:left="426" w:hanging="426"/>
        <w:jc w:val="both"/>
        <w:rPr>
          <w:rFonts w:cs="Arial"/>
          <w:szCs w:val="22"/>
          <w:lang w:eastAsia="en-GB"/>
        </w:rPr>
      </w:pPr>
      <w:r w:rsidRPr="00C54255">
        <w:rPr>
          <w:rFonts w:cs="Arial"/>
          <w:szCs w:val="22"/>
          <w:lang w:eastAsia="en-GB"/>
        </w:rPr>
        <w:lastRenderedPageBreak/>
        <w:t xml:space="preserve">The </w:t>
      </w:r>
      <w:r w:rsidR="00B77739" w:rsidRPr="00C54255">
        <w:rPr>
          <w:rFonts w:cs="Arial"/>
          <w:szCs w:val="22"/>
          <w:lang w:eastAsia="en-GB"/>
        </w:rPr>
        <w:t>suspected perpetrator</w:t>
      </w:r>
      <w:r w:rsidRPr="00C54255">
        <w:rPr>
          <w:rFonts w:cs="Arial"/>
          <w:szCs w:val="22"/>
          <w:lang w:eastAsia="en-GB"/>
        </w:rPr>
        <w:t xml:space="preserve"> has a range of complaints about the victim, which (s)he does not defend.</w:t>
      </w:r>
    </w:p>
    <w:p w14:paraId="1FCAB947" w14:textId="77777777" w:rsidR="00A71A79" w:rsidRPr="00C54255" w:rsidRDefault="00A71A79" w:rsidP="00B26495">
      <w:pPr>
        <w:jc w:val="both"/>
        <w:rPr>
          <w:rFonts w:cs="Arial"/>
          <w:szCs w:val="22"/>
          <w:lang w:eastAsia="en-GB"/>
        </w:rPr>
      </w:pPr>
    </w:p>
    <w:p w14:paraId="3F329EB4" w14:textId="77777777" w:rsidR="00720EDD" w:rsidRPr="00C54255" w:rsidRDefault="00D56E40" w:rsidP="00B26495">
      <w:pPr>
        <w:jc w:val="both"/>
        <w:rPr>
          <w:rFonts w:cs="Arial"/>
          <w:szCs w:val="22"/>
          <w:lang w:eastAsia="en-GB"/>
        </w:rPr>
      </w:pPr>
      <w:r w:rsidRPr="00C54255">
        <w:rPr>
          <w:rFonts w:cs="Arial"/>
          <w:szCs w:val="22"/>
          <w:lang w:eastAsia="en-GB"/>
        </w:rPr>
        <w:t>Staff must be cognisant to the needs of young people (aged 16 years or above) who may</w:t>
      </w:r>
      <w:r w:rsidR="00A71A79" w:rsidRPr="00C54255">
        <w:rPr>
          <w:rFonts w:cs="Arial"/>
          <w:szCs w:val="22"/>
          <w:lang w:eastAsia="en-GB"/>
        </w:rPr>
        <w:t xml:space="preserve"> be experiencing inequality and/</w:t>
      </w:r>
      <w:r w:rsidRPr="00C54255">
        <w:rPr>
          <w:rFonts w:cs="Arial"/>
          <w:szCs w:val="22"/>
          <w:lang w:eastAsia="en-GB"/>
        </w:rPr>
        <w:t xml:space="preserve">or violence in their relationships and be able to advise on their right to pursue actions under the revised guidance. </w:t>
      </w:r>
    </w:p>
    <w:p w14:paraId="13FF24ED" w14:textId="77777777" w:rsidR="00D56E40" w:rsidRPr="00C54255" w:rsidRDefault="00D56E40" w:rsidP="00B26495">
      <w:pPr>
        <w:jc w:val="both"/>
        <w:rPr>
          <w:rFonts w:cs="Arial"/>
          <w:szCs w:val="22"/>
          <w:lang w:eastAsia="en-GB"/>
        </w:rPr>
      </w:pPr>
    </w:p>
    <w:p w14:paraId="3E386127" w14:textId="5909A49E" w:rsidR="00720EDD" w:rsidRPr="00C54255" w:rsidRDefault="004844B4" w:rsidP="00B26495">
      <w:pPr>
        <w:pStyle w:val="Default"/>
        <w:jc w:val="both"/>
        <w:rPr>
          <w:rFonts w:ascii="Arial" w:hAnsi="Arial" w:cs="Arial"/>
          <w:color w:val="auto"/>
          <w:sz w:val="22"/>
          <w:szCs w:val="22"/>
        </w:rPr>
      </w:pPr>
      <w:r w:rsidRPr="00C54255">
        <w:rPr>
          <w:rFonts w:ascii="Arial" w:hAnsi="Arial" w:cs="Arial"/>
          <w:bCs/>
          <w:color w:val="auto"/>
          <w:sz w:val="22"/>
          <w:szCs w:val="22"/>
        </w:rPr>
        <w:t>P</w:t>
      </w:r>
      <w:r w:rsidR="00720EDD" w:rsidRPr="00C54255">
        <w:rPr>
          <w:rFonts w:ascii="Arial" w:hAnsi="Arial" w:cs="Arial"/>
          <w:bCs/>
          <w:color w:val="auto"/>
          <w:sz w:val="22"/>
          <w:szCs w:val="22"/>
        </w:rPr>
        <w:t xml:space="preserve">rofessionals, however curious cannot protect children and adults </w:t>
      </w:r>
      <w:r w:rsidRPr="00C54255">
        <w:rPr>
          <w:rFonts w:ascii="Arial" w:hAnsi="Arial" w:cs="Arial"/>
          <w:bCs/>
          <w:color w:val="auto"/>
          <w:sz w:val="22"/>
          <w:szCs w:val="22"/>
        </w:rPr>
        <w:t>by working in isolation.  Domestic abuse requires a multi-agency response</w:t>
      </w:r>
      <w:r w:rsidR="00720EDD" w:rsidRPr="00C54255">
        <w:rPr>
          <w:rFonts w:ascii="Arial" w:hAnsi="Arial" w:cs="Arial"/>
          <w:bCs/>
          <w:color w:val="auto"/>
          <w:sz w:val="22"/>
          <w:szCs w:val="22"/>
        </w:rPr>
        <w:t xml:space="preserve"> and </w:t>
      </w:r>
      <w:r w:rsidR="00F56A68" w:rsidRPr="00C54255">
        <w:rPr>
          <w:rFonts w:ascii="Arial" w:hAnsi="Arial" w:cs="Arial"/>
          <w:bCs/>
          <w:color w:val="auto"/>
          <w:sz w:val="22"/>
          <w:szCs w:val="22"/>
        </w:rPr>
        <w:t>families,</w:t>
      </w:r>
      <w:r w:rsidR="00720EDD" w:rsidRPr="00C54255">
        <w:rPr>
          <w:rFonts w:ascii="Arial" w:hAnsi="Arial" w:cs="Arial"/>
          <w:bCs/>
          <w:color w:val="auto"/>
          <w:sz w:val="22"/>
          <w:szCs w:val="22"/>
        </w:rPr>
        <w:t xml:space="preserve"> and communities also have a vital role to play in protecting children and adults. </w:t>
      </w:r>
    </w:p>
    <w:p w14:paraId="13F3F2D5" w14:textId="77777777" w:rsidR="00720EDD" w:rsidRPr="00C54255" w:rsidRDefault="00720EDD" w:rsidP="00B26495">
      <w:pPr>
        <w:jc w:val="both"/>
        <w:rPr>
          <w:rFonts w:cs="Arial"/>
          <w:szCs w:val="22"/>
        </w:rPr>
      </w:pPr>
    </w:p>
    <w:p w14:paraId="10B78ACE" w14:textId="589BBC41" w:rsidR="0001212D" w:rsidRDefault="00720EDD" w:rsidP="00B26495">
      <w:pPr>
        <w:jc w:val="both"/>
        <w:rPr>
          <w:rFonts w:cs="Arial"/>
          <w:szCs w:val="22"/>
        </w:rPr>
      </w:pPr>
      <w:r w:rsidRPr="00C54255">
        <w:rPr>
          <w:rFonts w:cs="Arial"/>
          <w:szCs w:val="22"/>
        </w:rPr>
        <w:t>If any professional suspects or becomes aware of domestic abuse</w:t>
      </w:r>
      <w:r w:rsidR="00A71A79" w:rsidRPr="00C54255">
        <w:rPr>
          <w:rFonts w:cs="Arial"/>
          <w:szCs w:val="22"/>
        </w:rPr>
        <w:t>,</w:t>
      </w:r>
      <w:r w:rsidRPr="00C54255">
        <w:rPr>
          <w:rFonts w:cs="Arial"/>
          <w:szCs w:val="22"/>
        </w:rPr>
        <w:t xml:space="preserve"> they must notify their manager with their concerns</w:t>
      </w:r>
      <w:r w:rsidR="00A71A79" w:rsidRPr="00C54255">
        <w:rPr>
          <w:rFonts w:cs="Arial"/>
          <w:szCs w:val="22"/>
        </w:rPr>
        <w:t>,</w:t>
      </w:r>
      <w:r w:rsidRPr="00C54255">
        <w:rPr>
          <w:rFonts w:cs="Arial"/>
          <w:szCs w:val="22"/>
        </w:rPr>
        <w:t xml:space="preserve"> whether they work directly with members of the public or not.</w:t>
      </w:r>
    </w:p>
    <w:p w14:paraId="6991DCEE" w14:textId="5AC8CADB" w:rsidR="00934CCA" w:rsidRDefault="00934CCA" w:rsidP="00B26495">
      <w:pPr>
        <w:jc w:val="both"/>
        <w:rPr>
          <w:rFonts w:cs="Arial"/>
          <w:szCs w:val="22"/>
        </w:rPr>
      </w:pPr>
    </w:p>
    <w:p w14:paraId="5A2AA790" w14:textId="7C07DDE1" w:rsidR="00C60CEC" w:rsidRDefault="00C60CEC" w:rsidP="00B26495">
      <w:pPr>
        <w:jc w:val="both"/>
      </w:pPr>
      <w:r>
        <w:rPr>
          <w:noProof/>
          <w:lang w:eastAsia="en-GB"/>
        </w:rPr>
        <w:drawing>
          <wp:inline distT="0" distB="0" distL="0" distR="0" wp14:anchorId="42B965D5" wp14:editId="068A205A">
            <wp:extent cx="4018915" cy="2162175"/>
            <wp:effectExtent l="0" t="0" r="635"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8915" cy="2162175"/>
                    </a:xfrm>
                    <a:prstGeom prst="rect">
                      <a:avLst/>
                    </a:prstGeom>
                    <a:noFill/>
                  </pic:spPr>
                </pic:pic>
              </a:graphicData>
            </a:graphic>
          </wp:inline>
        </w:drawing>
      </w:r>
    </w:p>
    <w:p w14:paraId="641B1E41" w14:textId="181AE0B1" w:rsidR="00934CCA" w:rsidRDefault="00BB7749" w:rsidP="00B26495">
      <w:pPr>
        <w:jc w:val="both"/>
      </w:pPr>
      <w:hyperlink r:id="rId29" w:history="1">
        <w:r w:rsidR="00934CCA">
          <w:rPr>
            <w:rStyle w:val="Hyperlink"/>
          </w:rPr>
          <w:t>Professional Curiosity - YouTube</w:t>
        </w:r>
      </w:hyperlink>
    </w:p>
    <w:p w14:paraId="7BAB6451" w14:textId="4125FC49" w:rsidR="0041406B" w:rsidRPr="00C54255" w:rsidRDefault="00BB7749" w:rsidP="00B26495">
      <w:pPr>
        <w:jc w:val="both"/>
        <w:rPr>
          <w:rFonts w:cs="Arial"/>
          <w:b/>
          <w:szCs w:val="22"/>
        </w:rPr>
      </w:pPr>
      <w:hyperlink r:id="rId30" w:history="1">
        <w:proofErr w:type="gramStart"/>
        <w:r w:rsidR="0041406B">
          <w:rPr>
            <w:rStyle w:val="Hyperlink"/>
          </w:rPr>
          <w:t>7 minute</w:t>
        </w:r>
        <w:proofErr w:type="gramEnd"/>
        <w:r w:rsidR="0041406B">
          <w:rPr>
            <w:rStyle w:val="Hyperlink"/>
          </w:rPr>
          <w:t xml:space="preserve"> Briefing on Professional Curiosity | Equation</w:t>
        </w:r>
      </w:hyperlink>
    </w:p>
    <w:p w14:paraId="6C54C7DE" w14:textId="77777777" w:rsidR="0001212D" w:rsidRPr="00C54255" w:rsidRDefault="0001212D" w:rsidP="00B26495">
      <w:pPr>
        <w:jc w:val="both"/>
        <w:rPr>
          <w:rFonts w:cs="Arial"/>
          <w:b/>
          <w:szCs w:val="22"/>
        </w:rPr>
      </w:pPr>
    </w:p>
    <w:p w14:paraId="0B8470FC" w14:textId="3CE1CC98" w:rsidR="00951108" w:rsidRPr="00C54255" w:rsidRDefault="006323EA" w:rsidP="00A4215C">
      <w:pPr>
        <w:pStyle w:val="Heading4"/>
        <w:rPr>
          <w:rStyle w:val="DAProtocol1"/>
          <w:rFonts w:cs="Arial"/>
        </w:rPr>
      </w:pPr>
      <w:bookmarkStart w:id="22" w:name="_Toc430339725"/>
      <w:r>
        <w:rPr>
          <w:rStyle w:val="DAProtocol1"/>
          <w:rFonts w:cs="Arial"/>
        </w:rPr>
        <w:t xml:space="preserve">Disguised compliance and </w:t>
      </w:r>
      <w:proofErr w:type="gramStart"/>
      <w:r w:rsidR="00BA0E24">
        <w:rPr>
          <w:rStyle w:val="DAProtocol1"/>
          <w:rFonts w:cs="Arial"/>
        </w:rPr>
        <w:t>Non-</w:t>
      </w:r>
      <w:r w:rsidR="00951108" w:rsidRPr="00C54255">
        <w:rPr>
          <w:rStyle w:val="DAProtocol1"/>
          <w:rFonts w:cs="Arial"/>
        </w:rPr>
        <w:t>Disguised</w:t>
      </w:r>
      <w:proofErr w:type="gramEnd"/>
      <w:r w:rsidR="00951108" w:rsidRPr="00C54255">
        <w:rPr>
          <w:rStyle w:val="DAProtocol1"/>
          <w:rFonts w:cs="Arial"/>
        </w:rPr>
        <w:t xml:space="preserve"> compliance</w:t>
      </w:r>
      <w:bookmarkEnd w:id="22"/>
    </w:p>
    <w:p w14:paraId="72EF2539" w14:textId="77777777" w:rsidR="00951108" w:rsidRPr="00C54255" w:rsidRDefault="00951108" w:rsidP="00B26495">
      <w:pPr>
        <w:jc w:val="both"/>
        <w:rPr>
          <w:rFonts w:cs="Arial"/>
          <w:szCs w:val="22"/>
        </w:rPr>
      </w:pPr>
    </w:p>
    <w:p w14:paraId="5B73E5F4" w14:textId="65BD9F1B" w:rsidR="00D53F36" w:rsidRPr="00C54255" w:rsidRDefault="00BE0AD4" w:rsidP="00B26495">
      <w:pPr>
        <w:jc w:val="both"/>
        <w:rPr>
          <w:rFonts w:cs="Arial"/>
          <w:szCs w:val="22"/>
        </w:rPr>
      </w:pPr>
      <w:r w:rsidRPr="00C54255">
        <w:rPr>
          <w:rFonts w:cs="Arial"/>
          <w:szCs w:val="22"/>
        </w:rPr>
        <w:t>As part of professional curiosity</w:t>
      </w:r>
      <w:r w:rsidR="00A71A79" w:rsidRPr="00C54255">
        <w:rPr>
          <w:rFonts w:cs="Arial"/>
          <w:szCs w:val="22"/>
        </w:rPr>
        <w:t>,</w:t>
      </w:r>
      <w:r w:rsidRPr="00C54255">
        <w:rPr>
          <w:rFonts w:cs="Arial"/>
          <w:szCs w:val="22"/>
        </w:rPr>
        <w:t xml:space="preserve"> p</w:t>
      </w:r>
      <w:r w:rsidR="004177D8" w:rsidRPr="00C54255">
        <w:rPr>
          <w:rFonts w:cs="Arial"/>
          <w:szCs w:val="22"/>
        </w:rPr>
        <w:t xml:space="preserve">ractitioners should be </w:t>
      </w:r>
      <w:r w:rsidR="00D53F36" w:rsidRPr="00C54255">
        <w:rPr>
          <w:rFonts w:cs="Arial"/>
          <w:szCs w:val="22"/>
        </w:rPr>
        <w:t>aware of disguised compliance</w:t>
      </w:r>
      <w:r w:rsidR="00026951" w:rsidRPr="00C54255">
        <w:rPr>
          <w:rFonts w:cs="Arial"/>
          <w:szCs w:val="22"/>
        </w:rPr>
        <w:t xml:space="preserve"> </w:t>
      </w:r>
      <w:r w:rsidR="006323EA">
        <w:rPr>
          <w:rFonts w:cs="Arial"/>
          <w:szCs w:val="22"/>
        </w:rPr>
        <w:t xml:space="preserve">and non-disguised </w:t>
      </w:r>
      <w:proofErr w:type="gramStart"/>
      <w:r w:rsidR="006323EA">
        <w:rPr>
          <w:rFonts w:cs="Arial"/>
          <w:szCs w:val="22"/>
        </w:rPr>
        <w:t xml:space="preserve">compliance, </w:t>
      </w:r>
      <w:r w:rsidR="00026951" w:rsidRPr="00C54255">
        <w:rPr>
          <w:rFonts w:cs="Arial"/>
          <w:szCs w:val="22"/>
        </w:rPr>
        <w:t>and</w:t>
      </w:r>
      <w:proofErr w:type="gramEnd"/>
      <w:r w:rsidR="00026951" w:rsidRPr="00C54255">
        <w:rPr>
          <w:rFonts w:cs="Arial"/>
          <w:szCs w:val="22"/>
        </w:rPr>
        <w:t xml:space="preserve"> use </w:t>
      </w:r>
      <w:r w:rsidR="003969EB" w:rsidRPr="00C54255">
        <w:rPr>
          <w:rFonts w:cs="Arial"/>
          <w:szCs w:val="22"/>
        </w:rPr>
        <w:t>their</w:t>
      </w:r>
      <w:r w:rsidR="00026951" w:rsidRPr="00C54255">
        <w:rPr>
          <w:rFonts w:cs="Arial"/>
          <w:szCs w:val="22"/>
        </w:rPr>
        <w:t xml:space="preserve"> professional judg</w:t>
      </w:r>
      <w:r w:rsidR="00D53F36" w:rsidRPr="00C54255">
        <w:rPr>
          <w:rFonts w:cs="Arial"/>
          <w:szCs w:val="22"/>
        </w:rPr>
        <w:t>ment to qu</w:t>
      </w:r>
      <w:r w:rsidR="007C5D74" w:rsidRPr="00C54255">
        <w:rPr>
          <w:rFonts w:cs="Arial"/>
          <w:szCs w:val="22"/>
        </w:rPr>
        <w:t xml:space="preserve">estion what is really going on.  </w:t>
      </w:r>
    </w:p>
    <w:p w14:paraId="0849B15D" w14:textId="77777777" w:rsidR="005E5D5D" w:rsidRPr="00C54255" w:rsidRDefault="005E5D5D" w:rsidP="00B26495">
      <w:pPr>
        <w:jc w:val="both"/>
        <w:rPr>
          <w:rFonts w:cs="Arial"/>
          <w:szCs w:val="22"/>
        </w:rPr>
      </w:pPr>
    </w:p>
    <w:p w14:paraId="0E25E998" w14:textId="77777777" w:rsidR="005E5D5D" w:rsidRPr="00C54255" w:rsidRDefault="005E5D5D" w:rsidP="00B26495">
      <w:pPr>
        <w:pStyle w:val="Default"/>
        <w:jc w:val="both"/>
        <w:rPr>
          <w:rFonts w:ascii="Arial" w:hAnsi="Arial" w:cs="Arial"/>
          <w:color w:val="auto"/>
          <w:sz w:val="22"/>
          <w:szCs w:val="22"/>
        </w:rPr>
      </w:pPr>
      <w:r w:rsidRPr="006323EA">
        <w:rPr>
          <w:rFonts w:ascii="Arial" w:hAnsi="Arial" w:cs="Arial"/>
          <w:b/>
          <w:color w:val="auto"/>
          <w:sz w:val="22"/>
          <w:szCs w:val="22"/>
        </w:rPr>
        <w:t>Disguised compliance</w:t>
      </w:r>
      <w:r w:rsidRPr="00C54255">
        <w:rPr>
          <w:rFonts w:ascii="Arial" w:hAnsi="Arial" w:cs="Arial"/>
          <w:bCs/>
          <w:color w:val="auto"/>
          <w:sz w:val="22"/>
          <w:szCs w:val="22"/>
        </w:rPr>
        <w:t xml:space="preserve"> can take a number of different forms and parents, adults</w:t>
      </w:r>
      <w:r w:rsidR="00656D83" w:rsidRPr="00C54255">
        <w:rPr>
          <w:rFonts w:ascii="Arial" w:hAnsi="Arial" w:cs="Arial"/>
          <w:bCs/>
          <w:color w:val="auto"/>
          <w:sz w:val="22"/>
          <w:szCs w:val="22"/>
        </w:rPr>
        <w:t xml:space="preserve"> or perpetrators </w:t>
      </w:r>
      <w:r w:rsidRPr="00C54255">
        <w:rPr>
          <w:rFonts w:ascii="Arial" w:hAnsi="Arial" w:cs="Arial"/>
          <w:bCs/>
          <w:color w:val="auto"/>
          <w:sz w:val="22"/>
          <w:szCs w:val="22"/>
        </w:rPr>
        <w:t>can</w:t>
      </w:r>
      <w:r w:rsidR="00656D83" w:rsidRPr="00C54255">
        <w:rPr>
          <w:rFonts w:ascii="Arial" w:hAnsi="Arial" w:cs="Arial"/>
          <w:bCs/>
          <w:color w:val="auto"/>
          <w:sz w:val="22"/>
          <w:szCs w:val="22"/>
        </w:rPr>
        <w:t xml:space="preserve"> use these techniques to </w:t>
      </w:r>
      <w:r w:rsidR="00656D83" w:rsidRPr="00C54255">
        <w:rPr>
          <w:rFonts w:ascii="Arial" w:hAnsi="Arial" w:cs="Arial"/>
          <w:color w:val="auto"/>
          <w:sz w:val="22"/>
          <w:szCs w:val="22"/>
        </w:rPr>
        <w:t xml:space="preserve">avoid raising suspicions, to allay professional concerns and to delay or avoid professional intervention. </w:t>
      </w:r>
      <w:r w:rsidR="00A71A79" w:rsidRPr="00C54255">
        <w:rPr>
          <w:rFonts w:ascii="Arial" w:hAnsi="Arial" w:cs="Arial"/>
          <w:color w:val="auto"/>
          <w:sz w:val="22"/>
          <w:szCs w:val="22"/>
        </w:rPr>
        <w:t xml:space="preserve"> </w:t>
      </w:r>
      <w:r w:rsidR="00656D83" w:rsidRPr="00C54255">
        <w:rPr>
          <w:rFonts w:ascii="Arial" w:hAnsi="Arial" w:cs="Arial"/>
          <w:color w:val="auto"/>
          <w:sz w:val="22"/>
          <w:szCs w:val="22"/>
        </w:rPr>
        <w:t>Examples include:</w:t>
      </w:r>
    </w:p>
    <w:p w14:paraId="5F7F3785" w14:textId="77777777" w:rsidR="00A71A79" w:rsidRPr="00C54255" w:rsidRDefault="00A71A79" w:rsidP="00B26495">
      <w:pPr>
        <w:pStyle w:val="Default"/>
        <w:jc w:val="both"/>
        <w:rPr>
          <w:rFonts w:ascii="Arial" w:hAnsi="Arial" w:cs="Arial"/>
          <w:color w:val="auto"/>
          <w:sz w:val="22"/>
          <w:szCs w:val="22"/>
        </w:rPr>
      </w:pPr>
    </w:p>
    <w:p w14:paraId="2E81D836" w14:textId="492E6C7B" w:rsidR="00A71A79" w:rsidRPr="00C54255" w:rsidRDefault="005E5D5D" w:rsidP="00967D51">
      <w:pPr>
        <w:pStyle w:val="ListParagraph"/>
        <w:numPr>
          <w:ilvl w:val="0"/>
          <w:numId w:val="2"/>
        </w:numPr>
        <w:autoSpaceDE w:val="0"/>
        <w:autoSpaceDN w:val="0"/>
        <w:adjustRightInd w:val="0"/>
        <w:ind w:left="426" w:hanging="426"/>
        <w:jc w:val="both"/>
        <w:rPr>
          <w:rFonts w:cs="Arial"/>
          <w:szCs w:val="22"/>
        </w:rPr>
      </w:pPr>
      <w:r w:rsidRPr="00C54255">
        <w:rPr>
          <w:rFonts w:cs="Arial"/>
          <w:szCs w:val="22"/>
        </w:rPr>
        <w:t>focus</w:t>
      </w:r>
      <w:r w:rsidR="00B12C5D" w:rsidRPr="00C54255">
        <w:rPr>
          <w:rFonts w:cs="Arial"/>
          <w:szCs w:val="22"/>
        </w:rPr>
        <w:t xml:space="preserve"> </w:t>
      </w:r>
      <w:r w:rsidRPr="00C54255">
        <w:rPr>
          <w:rFonts w:cs="Arial"/>
          <w:szCs w:val="22"/>
        </w:rPr>
        <w:t>on engaging well with one set of professionals (</w:t>
      </w:r>
      <w:r w:rsidR="00F56A68" w:rsidRPr="00C54255">
        <w:rPr>
          <w:rFonts w:cs="Arial"/>
          <w:szCs w:val="22"/>
        </w:rPr>
        <w:t>e.g.,</w:t>
      </w:r>
      <w:r w:rsidRPr="00C54255">
        <w:rPr>
          <w:rFonts w:cs="Arial"/>
          <w:szCs w:val="22"/>
        </w:rPr>
        <w:t xml:space="preserve"> education</w:t>
      </w:r>
      <w:r w:rsidR="00656D83" w:rsidRPr="00C54255">
        <w:rPr>
          <w:rFonts w:cs="Arial"/>
          <w:szCs w:val="22"/>
        </w:rPr>
        <w:t>,</w:t>
      </w:r>
      <w:r w:rsidRPr="00C54255">
        <w:rPr>
          <w:rFonts w:cs="Arial"/>
          <w:szCs w:val="22"/>
        </w:rPr>
        <w:t xml:space="preserve">) to deflect attention from their lack of engagement with other </w:t>
      </w:r>
      <w:r w:rsidR="00F56A68" w:rsidRPr="00C54255">
        <w:rPr>
          <w:rFonts w:cs="Arial"/>
          <w:szCs w:val="22"/>
        </w:rPr>
        <w:t>services.</w:t>
      </w:r>
      <w:r w:rsidR="00A71A79" w:rsidRPr="00C54255">
        <w:rPr>
          <w:rFonts w:cs="Arial"/>
          <w:szCs w:val="22"/>
        </w:rPr>
        <w:t xml:space="preserve"> </w:t>
      </w:r>
      <w:r w:rsidR="00B97588" w:rsidRPr="00C54255">
        <w:rPr>
          <w:rFonts w:cs="Arial"/>
          <w:szCs w:val="22"/>
        </w:rPr>
        <w:t xml:space="preserve"> </w:t>
      </w:r>
    </w:p>
    <w:p w14:paraId="465062DD" w14:textId="77777777" w:rsidR="005E5D5D" w:rsidRPr="00C54255" w:rsidRDefault="005E5D5D" w:rsidP="00967D51">
      <w:pPr>
        <w:autoSpaceDE w:val="0"/>
        <w:autoSpaceDN w:val="0"/>
        <w:adjustRightInd w:val="0"/>
        <w:ind w:left="426" w:hanging="426"/>
        <w:jc w:val="both"/>
        <w:rPr>
          <w:rFonts w:cs="Arial"/>
          <w:szCs w:val="22"/>
        </w:rPr>
      </w:pPr>
      <w:r w:rsidRPr="00C54255">
        <w:rPr>
          <w:rFonts w:cs="Arial"/>
          <w:szCs w:val="22"/>
        </w:rPr>
        <w:t xml:space="preserve"> </w:t>
      </w:r>
    </w:p>
    <w:p w14:paraId="14ED8A8F" w14:textId="68CD20D1" w:rsidR="005E5D5D" w:rsidRPr="00C54255" w:rsidRDefault="00B12C5D" w:rsidP="00967D51">
      <w:pPr>
        <w:pStyle w:val="ListParagraph"/>
        <w:numPr>
          <w:ilvl w:val="0"/>
          <w:numId w:val="2"/>
        </w:numPr>
        <w:autoSpaceDE w:val="0"/>
        <w:autoSpaceDN w:val="0"/>
        <w:adjustRightInd w:val="0"/>
        <w:ind w:left="426" w:hanging="426"/>
        <w:jc w:val="both"/>
        <w:rPr>
          <w:rFonts w:cs="Arial"/>
          <w:szCs w:val="22"/>
        </w:rPr>
      </w:pPr>
      <w:r w:rsidRPr="00C54255">
        <w:rPr>
          <w:rFonts w:cs="Arial"/>
          <w:szCs w:val="22"/>
        </w:rPr>
        <w:t>c</w:t>
      </w:r>
      <w:r w:rsidR="005E5D5D" w:rsidRPr="00C54255">
        <w:rPr>
          <w:rFonts w:cs="Arial"/>
          <w:szCs w:val="22"/>
        </w:rPr>
        <w:t>riticise</w:t>
      </w:r>
      <w:r w:rsidRPr="00C54255">
        <w:rPr>
          <w:rFonts w:cs="Arial"/>
          <w:szCs w:val="22"/>
        </w:rPr>
        <w:t xml:space="preserve"> </w:t>
      </w:r>
      <w:r w:rsidR="005E5D5D" w:rsidRPr="00C54255">
        <w:rPr>
          <w:rFonts w:cs="Arial"/>
          <w:szCs w:val="22"/>
        </w:rPr>
        <w:t>other professionals to divert attention</w:t>
      </w:r>
      <w:r w:rsidR="00AF5C16" w:rsidRPr="00C54255">
        <w:rPr>
          <w:rFonts w:cs="Arial"/>
          <w:szCs w:val="22"/>
        </w:rPr>
        <w:t xml:space="preserve"> away from their own </w:t>
      </w:r>
      <w:r w:rsidR="00F56A68" w:rsidRPr="00C54255">
        <w:rPr>
          <w:rFonts w:cs="Arial"/>
          <w:szCs w:val="22"/>
        </w:rPr>
        <w:t>behaviour.</w:t>
      </w:r>
    </w:p>
    <w:p w14:paraId="77E9545B" w14:textId="77777777" w:rsidR="00AF5C16" w:rsidRPr="00C54255" w:rsidRDefault="00AF5C16" w:rsidP="00967D51">
      <w:pPr>
        <w:pStyle w:val="ListParagraph"/>
        <w:ind w:left="426" w:hanging="426"/>
        <w:rPr>
          <w:rFonts w:cs="Arial"/>
          <w:szCs w:val="22"/>
        </w:rPr>
      </w:pPr>
    </w:p>
    <w:p w14:paraId="4D56210B" w14:textId="77777777" w:rsidR="00AF5C16" w:rsidRPr="00C54255" w:rsidRDefault="005E5D5D" w:rsidP="00967D51">
      <w:pPr>
        <w:pStyle w:val="ListParagraph"/>
        <w:numPr>
          <w:ilvl w:val="0"/>
          <w:numId w:val="2"/>
        </w:numPr>
        <w:autoSpaceDE w:val="0"/>
        <w:autoSpaceDN w:val="0"/>
        <w:adjustRightInd w:val="0"/>
        <w:ind w:left="426" w:hanging="426"/>
        <w:jc w:val="both"/>
        <w:rPr>
          <w:rFonts w:cs="Arial"/>
          <w:szCs w:val="22"/>
        </w:rPr>
      </w:pPr>
      <w:r w:rsidRPr="00C54255">
        <w:rPr>
          <w:rFonts w:cs="Arial"/>
          <w:szCs w:val="22"/>
        </w:rPr>
        <w:t xml:space="preserve">promise to take up services </w:t>
      </w:r>
      <w:r w:rsidR="00AF5C16" w:rsidRPr="00C54255">
        <w:rPr>
          <w:rFonts w:cs="Arial"/>
          <w:szCs w:val="22"/>
        </w:rPr>
        <w:t>offered but then fail to attend; or</w:t>
      </w:r>
    </w:p>
    <w:p w14:paraId="7C3E71BE" w14:textId="77777777" w:rsidR="00AF5C16" w:rsidRPr="00C54255" w:rsidRDefault="00AF5C16" w:rsidP="00967D51">
      <w:pPr>
        <w:pStyle w:val="ListParagraph"/>
        <w:ind w:left="426" w:hanging="426"/>
        <w:rPr>
          <w:rFonts w:cs="Arial"/>
          <w:szCs w:val="22"/>
        </w:rPr>
      </w:pPr>
    </w:p>
    <w:p w14:paraId="029E828F" w14:textId="77777777" w:rsidR="005E5D5D" w:rsidRPr="00C54255" w:rsidRDefault="005E5D5D" w:rsidP="00967D51">
      <w:pPr>
        <w:pStyle w:val="ListParagraph"/>
        <w:numPr>
          <w:ilvl w:val="0"/>
          <w:numId w:val="2"/>
        </w:numPr>
        <w:autoSpaceDE w:val="0"/>
        <w:autoSpaceDN w:val="0"/>
        <w:adjustRightInd w:val="0"/>
        <w:ind w:left="426" w:hanging="426"/>
        <w:jc w:val="both"/>
        <w:rPr>
          <w:rFonts w:cs="Arial"/>
          <w:szCs w:val="22"/>
        </w:rPr>
      </w:pPr>
      <w:r w:rsidRPr="00C54255">
        <w:rPr>
          <w:rFonts w:cs="Arial"/>
          <w:szCs w:val="22"/>
        </w:rPr>
        <w:t xml:space="preserve">promise to change their behaviour and then avoid contact with professionals. </w:t>
      </w:r>
    </w:p>
    <w:p w14:paraId="1603573B" w14:textId="77777777" w:rsidR="00E56744" w:rsidRPr="00C54255" w:rsidRDefault="00E56744" w:rsidP="00967D51">
      <w:pPr>
        <w:pStyle w:val="ListParagraph"/>
        <w:autoSpaceDE w:val="0"/>
        <w:autoSpaceDN w:val="0"/>
        <w:adjustRightInd w:val="0"/>
        <w:ind w:left="426" w:hanging="426"/>
        <w:jc w:val="both"/>
        <w:rPr>
          <w:rFonts w:cs="Arial"/>
          <w:szCs w:val="22"/>
        </w:rPr>
      </w:pPr>
    </w:p>
    <w:p w14:paraId="37D2692F" w14:textId="77777777" w:rsidR="006323EA" w:rsidRDefault="006323EA" w:rsidP="006323EA">
      <w:pPr>
        <w:jc w:val="both"/>
        <w:rPr>
          <w:rFonts w:cs="Arial"/>
          <w:szCs w:val="22"/>
        </w:rPr>
      </w:pPr>
    </w:p>
    <w:p w14:paraId="4CB654AC" w14:textId="713CB6DD" w:rsidR="006323EA" w:rsidRDefault="006323EA" w:rsidP="006323EA">
      <w:pPr>
        <w:jc w:val="both"/>
        <w:rPr>
          <w:rFonts w:cs="Arial"/>
          <w:szCs w:val="22"/>
        </w:rPr>
      </w:pPr>
      <w:r>
        <w:rPr>
          <w:rFonts w:cs="Arial"/>
          <w:szCs w:val="22"/>
        </w:rPr>
        <w:t>‘</w:t>
      </w:r>
      <w:r w:rsidRPr="006323EA">
        <w:rPr>
          <w:rFonts w:cs="Arial"/>
          <w:szCs w:val="22"/>
        </w:rPr>
        <w:t>The term ‘</w:t>
      </w:r>
      <w:r w:rsidRPr="006323EA">
        <w:rPr>
          <w:rFonts w:cs="Arial"/>
          <w:b/>
          <w:bCs/>
          <w:szCs w:val="22"/>
        </w:rPr>
        <w:t>disguised non-compliance’</w:t>
      </w:r>
      <w:r w:rsidRPr="006323EA">
        <w:rPr>
          <w:rFonts w:cs="Arial"/>
          <w:szCs w:val="22"/>
        </w:rPr>
        <w:t xml:space="preserve"> in social work refers to uncooperative and hostile behaviours from parents, initially masked by a short period of cooperation that seeks to draw practitioners' attention away from any concerns.</w:t>
      </w:r>
      <w:r>
        <w:rPr>
          <w:rFonts w:cs="Arial"/>
          <w:szCs w:val="22"/>
        </w:rPr>
        <w:t xml:space="preserve">’  </w:t>
      </w:r>
      <w:hyperlink r:id="rId31" w:history="1">
        <w:r>
          <w:rPr>
            <w:rStyle w:val="Hyperlink"/>
          </w:rPr>
          <w:t xml:space="preserve">Understanding disguised non-compliance in social work | </w:t>
        </w:r>
        <w:proofErr w:type="spellStart"/>
        <w:r>
          <w:rPr>
            <w:rStyle w:val="Hyperlink"/>
          </w:rPr>
          <w:t>Iriss</w:t>
        </w:r>
        <w:proofErr w:type="spellEnd"/>
      </w:hyperlink>
    </w:p>
    <w:p w14:paraId="1D460E0E" w14:textId="77777777" w:rsidR="006323EA" w:rsidRPr="006323EA" w:rsidRDefault="006323EA" w:rsidP="006323EA">
      <w:pPr>
        <w:jc w:val="both"/>
        <w:rPr>
          <w:rFonts w:cs="Arial"/>
          <w:szCs w:val="22"/>
        </w:rPr>
      </w:pPr>
    </w:p>
    <w:p w14:paraId="19363D84" w14:textId="2AD741F5" w:rsidR="005E5D5D" w:rsidRPr="00C54255" w:rsidRDefault="00F66DCA" w:rsidP="00B26495">
      <w:pPr>
        <w:jc w:val="both"/>
        <w:rPr>
          <w:rFonts w:cs="Arial"/>
          <w:szCs w:val="22"/>
        </w:rPr>
      </w:pPr>
      <w:r w:rsidRPr="00C54255">
        <w:rPr>
          <w:rFonts w:cs="Arial"/>
          <w:szCs w:val="22"/>
        </w:rPr>
        <w:lastRenderedPageBreak/>
        <w:t xml:space="preserve">If </w:t>
      </w:r>
      <w:r w:rsidR="006323EA">
        <w:rPr>
          <w:rFonts w:cs="Arial"/>
          <w:szCs w:val="22"/>
        </w:rPr>
        <w:t xml:space="preserve">disguised compliance or </w:t>
      </w:r>
      <w:r w:rsidR="00BA0E24">
        <w:rPr>
          <w:rFonts w:cs="Arial"/>
          <w:szCs w:val="22"/>
        </w:rPr>
        <w:t>non-</w:t>
      </w:r>
      <w:r w:rsidRPr="00C54255">
        <w:rPr>
          <w:rFonts w:cs="Arial"/>
          <w:szCs w:val="22"/>
        </w:rPr>
        <w:t>disguised compliance is suspected this should be carefully recorde</w:t>
      </w:r>
      <w:r w:rsidR="006846F9" w:rsidRPr="00C54255">
        <w:rPr>
          <w:rFonts w:cs="Arial"/>
          <w:szCs w:val="22"/>
        </w:rPr>
        <w:t>d with evidence.</w:t>
      </w:r>
      <w:r w:rsidR="00051924" w:rsidRPr="00C54255">
        <w:rPr>
          <w:rFonts w:cs="Arial"/>
          <w:szCs w:val="22"/>
        </w:rPr>
        <w:t xml:space="preserve">  However, practitioners should also consider that the above behaviour could also be due to high levels of fear experienced in the relationship.  This behaviour can be a mechanism that victims use in order to keep themselves safe when they believe that engaging with agencies would escalate their risk.</w:t>
      </w:r>
    </w:p>
    <w:p w14:paraId="50E2BB95" w14:textId="77777777" w:rsidR="00051924" w:rsidRPr="00C54255" w:rsidRDefault="00051924" w:rsidP="00B26495">
      <w:pPr>
        <w:jc w:val="both"/>
        <w:rPr>
          <w:rFonts w:cs="Arial"/>
          <w:szCs w:val="22"/>
        </w:rPr>
      </w:pPr>
    </w:p>
    <w:p w14:paraId="254319AC" w14:textId="32AC59A6" w:rsidR="00EE1A5A" w:rsidRPr="00C54255" w:rsidRDefault="00051924" w:rsidP="00B26495">
      <w:pPr>
        <w:jc w:val="both"/>
        <w:rPr>
          <w:rFonts w:cs="Arial"/>
          <w:szCs w:val="22"/>
        </w:rPr>
      </w:pPr>
      <w:r w:rsidRPr="00C54255">
        <w:rPr>
          <w:rFonts w:cs="Arial"/>
          <w:szCs w:val="22"/>
        </w:rPr>
        <w:t xml:space="preserve">It is therefore very important for practitioners to explore </w:t>
      </w:r>
      <w:r w:rsidR="000D50AF" w:rsidRPr="00C54255">
        <w:rPr>
          <w:rFonts w:cs="Arial"/>
          <w:szCs w:val="22"/>
        </w:rPr>
        <w:t xml:space="preserve">the reasons behind the perceived disguised compliance and carefully consider the next steps.  Some myth busting in relation to the roles and responsibilities of agencies might be needed </w:t>
      </w:r>
      <w:r w:rsidR="00F56A68" w:rsidRPr="00C54255">
        <w:rPr>
          <w:rFonts w:cs="Arial"/>
          <w:szCs w:val="22"/>
        </w:rPr>
        <w:t>e.g.,</w:t>
      </w:r>
      <w:r w:rsidR="000D50AF" w:rsidRPr="00C54255">
        <w:rPr>
          <w:rFonts w:cs="Arial"/>
          <w:szCs w:val="22"/>
        </w:rPr>
        <w:t xml:space="preserve"> perpetrators often tell victims that children’s services will remove their children if they tell anyone about the abuse.</w:t>
      </w:r>
    </w:p>
    <w:p w14:paraId="1A3CAD75" w14:textId="0FE2154C" w:rsidR="001845D6" w:rsidRDefault="001845D6" w:rsidP="00B26495">
      <w:pPr>
        <w:jc w:val="both"/>
        <w:rPr>
          <w:rFonts w:cs="Arial"/>
          <w:szCs w:val="22"/>
        </w:rPr>
      </w:pPr>
    </w:p>
    <w:p w14:paraId="6F57AD38" w14:textId="3B33D9CB" w:rsidR="007568C9" w:rsidRDefault="007568C9" w:rsidP="007568C9">
      <w:pPr>
        <w:pStyle w:val="Heading1"/>
      </w:pPr>
      <w:bookmarkStart w:id="23" w:name="_The_importance_of"/>
      <w:bookmarkStart w:id="24" w:name="_Toc137457811"/>
      <w:bookmarkEnd w:id="23"/>
      <w:r>
        <w:t>The importance of the language we use</w:t>
      </w:r>
      <w:bookmarkEnd w:id="24"/>
    </w:p>
    <w:p w14:paraId="4F371531" w14:textId="7F131209" w:rsidR="007568C9" w:rsidRDefault="007568C9" w:rsidP="00B26495">
      <w:pPr>
        <w:jc w:val="both"/>
        <w:rPr>
          <w:rFonts w:cs="Arial"/>
          <w:szCs w:val="22"/>
        </w:rPr>
      </w:pPr>
    </w:p>
    <w:p w14:paraId="56C3D426" w14:textId="3EC6A6CD" w:rsidR="000F15FC" w:rsidRPr="000F15FC" w:rsidRDefault="000F15FC" w:rsidP="000F15FC">
      <w:pPr>
        <w:jc w:val="both"/>
        <w:rPr>
          <w:rFonts w:cs="Arial"/>
          <w:szCs w:val="22"/>
        </w:rPr>
      </w:pPr>
      <w:r w:rsidRPr="000F15FC">
        <w:rPr>
          <w:rFonts w:cs="Arial"/>
          <w:szCs w:val="22"/>
        </w:rPr>
        <w:t xml:space="preserve">When working with domestic abuse language is important. From how we refer to the people we work with (victim or survivor, perpetrator or person causing harm, use their names and describe the behaviour) for example, to how we are trauma informed in our recordings and how to avoid unintentionally victim blaming. Adding context can often make all the difference. For example, ‘the victim won’t leave the relationship’ has a very different interpretation when followed with ‘because they are </w:t>
      </w:r>
      <w:proofErr w:type="gramStart"/>
      <w:r w:rsidRPr="000F15FC">
        <w:rPr>
          <w:rFonts w:cs="Arial"/>
          <w:szCs w:val="22"/>
        </w:rPr>
        <w:t>terrified</w:t>
      </w:r>
      <w:proofErr w:type="gramEnd"/>
      <w:r w:rsidRPr="000F15FC">
        <w:rPr>
          <w:rFonts w:cs="Arial"/>
          <w:szCs w:val="22"/>
        </w:rPr>
        <w:t xml:space="preserve"> they will be killed if they do’. This is far too often the sad reality for victims of domestic abuse, but without the context can read like the victim is making a choice. Research tells us leaving is the riskiest time for a victim and that homicides take place regularly post separation. </w:t>
      </w:r>
    </w:p>
    <w:p w14:paraId="31AEAD04" w14:textId="77777777" w:rsidR="000F15FC" w:rsidRPr="000F15FC" w:rsidRDefault="000F15FC" w:rsidP="000F15FC">
      <w:pPr>
        <w:jc w:val="both"/>
        <w:rPr>
          <w:rFonts w:cs="Arial"/>
          <w:szCs w:val="22"/>
        </w:rPr>
      </w:pPr>
    </w:p>
    <w:p w14:paraId="5AAF6BBC" w14:textId="15304BEC" w:rsidR="006A7D56" w:rsidRDefault="000F15FC" w:rsidP="000F15FC">
      <w:pPr>
        <w:jc w:val="both"/>
        <w:rPr>
          <w:rFonts w:cs="Arial"/>
          <w:szCs w:val="22"/>
        </w:rPr>
      </w:pPr>
      <w:r w:rsidRPr="000F15FC">
        <w:rPr>
          <w:rFonts w:cs="Arial"/>
          <w:szCs w:val="22"/>
        </w:rPr>
        <w:t>Being mindful about the language we use helps to clearly define the problem and to place the responsibility for abuse with the person using abusive behaviours. It develops a shared understanding of the complexity of domestic abuse for both professionals and most importantly for the families we work with. Taking care with language supports the engagement of families regardless of whether as a professional you are working with the whole family, the person being harmed, the person causing the harm or the children.</w:t>
      </w:r>
    </w:p>
    <w:p w14:paraId="160F7181" w14:textId="77777777" w:rsidR="000F15FC" w:rsidRDefault="000F15FC" w:rsidP="00B26495">
      <w:pPr>
        <w:jc w:val="both"/>
        <w:rPr>
          <w:rFonts w:cs="Arial"/>
          <w:szCs w:val="22"/>
        </w:rPr>
      </w:pPr>
    </w:p>
    <w:p w14:paraId="4CF61D5C" w14:textId="7E797F24" w:rsidR="007568C9" w:rsidRPr="00C54255" w:rsidRDefault="003A6ACF" w:rsidP="00B26495">
      <w:pPr>
        <w:jc w:val="both"/>
        <w:rPr>
          <w:rFonts w:cs="Arial"/>
          <w:szCs w:val="22"/>
        </w:rPr>
      </w:pPr>
      <w:r>
        <w:rPr>
          <w:rFonts w:cs="Arial"/>
          <w:szCs w:val="22"/>
        </w:rPr>
        <w:t xml:space="preserve">See </w:t>
      </w:r>
      <w:hyperlink w:anchor="AppendixC" w:history="1">
        <w:r w:rsidRPr="003A6ACF">
          <w:rPr>
            <w:rStyle w:val="Hyperlink"/>
            <w:rFonts w:cs="Arial"/>
            <w:szCs w:val="22"/>
          </w:rPr>
          <w:t>Appendix C</w:t>
        </w:r>
      </w:hyperlink>
      <w:r>
        <w:rPr>
          <w:rFonts w:cs="Arial"/>
          <w:szCs w:val="22"/>
        </w:rPr>
        <w:t xml:space="preserve"> for further guidance</w:t>
      </w:r>
    </w:p>
    <w:p w14:paraId="24D73068" w14:textId="77777777" w:rsidR="008273BB" w:rsidRPr="00C54255" w:rsidRDefault="008273BB" w:rsidP="00A4215C">
      <w:pPr>
        <w:pStyle w:val="Heading1"/>
        <w:rPr>
          <w:rFonts w:cs="Arial"/>
        </w:rPr>
      </w:pPr>
      <w:bookmarkStart w:id="25" w:name="_Toc137457812"/>
      <w:bookmarkStart w:id="26" w:name="Training"/>
      <w:r w:rsidRPr="00C54255">
        <w:rPr>
          <w:rFonts w:cs="Arial"/>
        </w:rPr>
        <w:t>Training</w:t>
      </w:r>
      <w:bookmarkEnd w:id="25"/>
    </w:p>
    <w:bookmarkEnd w:id="26"/>
    <w:p w14:paraId="6E68C385" w14:textId="77777777" w:rsidR="003277FD" w:rsidRPr="00C54255" w:rsidRDefault="003277FD" w:rsidP="00B26495">
      <w:pPr>
        <w:jc w:val="both"/>
        <w:rPr>
          <w:rFonts w:cs="Arial"/>
          <w:szCs w:val="22"/>
        </w:rPr>
      </w:pPr>
    </w:p>
    <w:p w14:paraId="4421B8EE" w14:textId="77777777" w:rsidR="008273BB" w:rsidRPr="00C54255" w:rsidRDefault="008273BB" w:rsidP="00B26495">
      <w:pPr>
        <w:jc w:val="both"/>
        <w:rPr>
          <w:rFonts w:cs="Arial"/>
          <w:szCs w:val="22"/>
        </w:rPr>
      </w:pPr>
      <w:r w:rsidRPr="00C54255">
        <w:rPr>
          <w:rFonts w:cs="Arial"/>
          <w:szCs w:val="22"/>
        </w:rPr>
        <w:t>A programme of multi-agency domestic abuse training is available for any practitioner in Doncaster. Training includes:</w:t>
      </w:r>
    </w:p>
    <w:p w14:paraId="5CC066CA" w14:textId="77777777" w:rsidR="008273BB" w:rsidRPr="00C54255" w:rsidRDefault="008273BB" w:rsidP="008273BB">
      <w:pPr>
        <w:jc w:val="both"/>
        <w:rPr>
          <w:rFonts w:cs="Arial"/>
          <w:szCs w:val="22"/>
        </w:rPr>
      </w:pPr>
    </w:p>
    <w:p w14:paraId="5C34358A" w14:textId="77777777" w:rsidR="008273BB" w:rsidRPr="00C54255" w:rsidRDefault="008273BB" w:rsidP="008273BB">
      <w:pPr>
        <w:jc w:val="both"/>
        <w:rPr>
          <w:rFonts w:cs="Arial"/>
          <w:szCs w:val="22"/>
        </w:rPr>
      </w:pPr>
      <w:r w:rsidRPr="00C54255">
        <w:rPr>
          <w:rFonts w:cs="Arial"/>
          <w:b/>
          <w:szCs w:val="22"/>
        </w:rPr>
        <w:t>Domestic Abuse Awareness</w:t>
      </w:r>
      <w:r w:rsidRPr="00C54255">
        <w:rPr>
          <w:rFonts w:cs="Arial"/>
          <w:szCs w:val="22"/>
        </w:rPr>
        <w:t xml:space="preserve"> - full day course (formerly known as Level 2) - This course provides a full overview of what Domestic Abuse is, the dynamics of relationships, how to recognise it, asking the question and also how to signpost and support if a disclosure is forthcoming.  This course should be undertaken by those wanting to refresh their knowledge and before undertaking any further training on the programme.  </w:t>
      </w:r>
    </w:p>
    <w:p w14:paraId="59F6C706" w14:textId="77777777" w:rsidR="008273BB" w:rsidRPr="00C54255" w:rsidRDefault="008273BB" w:rsidP="008273BB">
      <w:pPr>
        <w:jc w:val="both"/>
        <w:rPr>
          <w:rFonts w:cs="Arial"/>
          <w:szCs w:val="22"/>
        </w:rPr>
      </w:pPr>
    </w:p>
    <w:p w14:paraId="6B3E0D7D" w14:textId="77777777" w:rsidR="008273BB" w:rsidRPr="00C54255" w:rsidRDefault="008273BB" w:rsidP="008273BB">
      <w:pPr>
        <w:jc w:val="both"/>
        <w:rPr>
          <w:rFonts w:cs="Arial"/>
          <w:szCs w:val="22"/>
        </w:rPr>
      </w:pPr>
      <w:r w:rsidRPr="00C54255">
        <w:rPr>
          <w:rFonts w:cs="Arial"/>
          <w:b/>
          <w:szCs w:val="22"/>
        </w:rPr>
        <w:t>DASH and MARAC</w:t>
      </w:r>
      <w:r w:rsidRPr="00C54255">
        <w:rPr>
          <w:rFonts w:cs="Arial"/>
          <w:szCs w:val="22"/>
        </w:rPr>
        <w:t xml:space="preserve"> - full day course (formerly known as Level 3) - This course is suitable for those professionals that will need to complete the DASH Risk Assessment form and also gives an overview of the MARAC process.  The Domestic Abuse Awareness course should be completed prior to this course unless you have an up to date in depth knowledge of Domestic Abuse.  </w:t>
      </w:r>
    </w:p>
    <w:p w14:paraId="46986C38" w14:textId="77777777" w:rsidR="008273BB" w:rsidRPr="00C54255" w:rsidRDefault="008273BB" w:rsidP="008273BB">
      <w:pPr>
        <w:jc w:val="both"/>
        <w:rPr>
          <w:rFonts w:cs="Arial"/>
          <w:szCs w:val="22"/>
        </w:rPr>
      </w:pPr>
    </w:p>
    <w:p w14:paraId="607C8B44" w14:textId="77777777" w:rsidR="008273BB" w:rsidRPr="00C54255" w:rsidRDefault="008273BB" w:rsidP="008273BB">
      <w:pPr>
        <w:jc w:val="both"/>
        <w:rPr>
          <w:rFonts w:cs="Arial"/>
          <w:szCs w:val="22"/>
        </w:rPr>
      </w:pPr>
      <w:r w:rsidRPr="00C54255">
        <w:rPr>
          <w:rFonts w:cs="Arial"/>
          <w:b/>
          <w:szCs w:val="22"/>
        </w:rPr>
        <w:t>Stalking and Harassment</w:t>
      </w:r>
      <w:r w:rsidRPr="00C54255">
        <w:rPr>
          <w:rFonts w:cs="Arial"/>
          <w:szCs w:val="22"/>
        </w:rPr>
        <w:t xml:space="preserve"> - This course is to increase knowledge and understanding of this area of domestic abuse and look at how to support evidence gathering.  </w:t>
      </w:r>
    </w:p>
    <w:p w14:paraId="24F79143" w14:textId="77777777" w:rsidR="008273BB" w:rsidRPr="00C54255" w:rsidRDefault="008273BB" w:rsidP="008273BB">
      <w:pPr>
        <w:jc w:val="both"/>
        <w:rPr>
          <w:rFonts w:cs="Arial"/>
          <w:szCs w:val="22"/>
        </w:rPr>
      </w:pPr>
    </w:p>
    <w:p w14:paraId="488C7DD9" w14:textId="77777777" w:rsidR="008273BB" w:rsidRPr="00C54255" w:rsidRDefault="008273BB" w:rsidP="008273BB">
      <w:pPr>
        <w:jc w:val="both"/>
        <w:rPr>
          <w:rFonts w:cs="Arial"/>
          <w:szCs w:val="22"/>
        </w:rPr>
      </w:pPr>
      <w:r w:rsidRPr="00C54255">
        <w:rPr>
          <w:rFonts w:cs="Arial"/>
          <w:b/>
          <w:szCs w:val="22"/>
        </w:rPr>
        <w:lastRenderedPageBreak/>
        <w:t>Young People Experiencing Intimate Partner Violence</w:t>
      </w:r>
      <w:r w:rsidRPr="00C54255">
        <w:rPr>
          <w:rFonts w:cs="Arial"/>
          <w:szCs w:val="22"/>
        </w:rPr>
        <w:t xml:space="preserve"> - This course is for professionals working with secondary age pupils to enable them to identify domestic abuse, look at the young people's risk assessment and healthy relationships.  </w:t>
      </w:r>
    </w:p>
    <w:p w14:paraId="50C4C4C0" w14:textId="77777777" w:rsidR="008273BB" w:rsidRPr="00C54255" w:rsidRDefault="008273BB" w:rsidP="008273BB">
      <w:pPr>
        <w:jc w:val="both"/>
        <w:rPr>
          <w:rFonts w:cs="Arial"/>
          <w:szCs w:val="22"/>
        </w:rPr>
      </w:pPr>
    </w:p>
    <w:p w14:paraId="27BCC834" w14:textId="77777777" w:rsidR="008273BB" w:rsidRPr="00C54255" w:rsidRDefault="008273BB" w:rsidP="008273BB">
      <w:pPr>
        <w:jc w:val="both"/>
        <w:rPr>
          <w:rFonts w:cs="Arial"/>
          <w:szCs w:val="22"/>
        </w:rPr>
      </w:pPr>
      <w:r w:rsidRPr="00C54255">
        <w:rPr>
          <w:rFonts w:cs="Arial"/>
          <w:b/>
          <w:szCs w:val="22"/>
        </w:rPr>
        <w:t>Coercive and Controlling Behaviour</w:t>
      </w:r>
      <w:r w:rsidRPr="00C54255">
        <w:rPr>
          <w:rFonts w:cs="Arial"/>
          <w:szCs w:val="22"/>
        </w:rPr>
        <w:t xml:space="preserve"> - This course will increase practitioner knowledge of this area and support evidence gathering for victims.  Developed with the Adult Safeguarding Team this course also takes into account mental capacity when defining domestic abuse.  </w:t>
      </w:r>
    </w:p>
    <w:p w14:paraId="10592D30" w14:textId="77777777" w:rsidR="008273BB" w:rsidRPr="00C54255" w:rsidRDefault="008273BB" w:rsidP="008273BB">
      <w:pPr>
        <w:jc w:val="both"/>
        <w:rPr>
          <w:rFonts w:cs="Arial"/>
          <w:szCs w:val="22"/>
        </w:rPr>
      </w:pPr>
    </w:p>
    <w:p w14:paraId="48274A0D" w14:textId="77777777" w:rsidR="008273BB" w:rsidRPr="00C54255" w:rsidRDefault="008273BB" w:rsidP="008273BB">
      <w:pPr>
        <w:jc w:val="both"/>
        <w:rPr>
          <w:rFonts w:cs="Arial"/>
          <w:szCs w:val="22"/>
        </w:rPr>
      </w:pPr>
      <w:r w:rsidRPr="00C54255">
        <w:rPr>
          <w:rFonts w:cs="Arial"/>
          <w:b/>
          <w:szCs w:val="22"/>
        </w:rPr>
        <w:t>Honour Abuse, Forced Marriage and Female Genital Mutilation (FGM)</w:t>
      </w:r>
      <w:r w:rsidRPr="00C54255">
        <w:rPr>
          <w:rFonts w:cs="Arial"/>
          <w:szCs w:val="22"/>
        </w:rPr>
        <w:t xml:space="preserve"> - This course will support professionals to develop knowledge in these 3 areas of domestic abuse provision and enable signposting to specialist support.  </w:t>
      </w:r>
    </w:p>
    <w:p w14:paraId="2650B6BB" w14:textId="77777777" w:rsidR="008273BB" w:rsidRPr="00C54255" w:rsidRDefault="008273BB" w:rsidP="008273BB">
      <w:pPr>
        <w:jc w:val="both"/>
        <w:rPr>
          <w:rFonts w:cs="Arial"/>
          <w:szCs w:val="22"/>
        </w:rPr>
      </w:pPr>
    </w:p>
    <w:p w14:paraId="017EEDE4" w14:textId="77777777" w:rsidR="008273BB" w:rsidRPr="00C54255" w:rsidRDefault="008273BB" w:rsidP="00C012A8">
      <w:pPr>
        <w:jc w:val="both"/>
        <w:rPr>
          <w:rFonts w:cs="Arial"/>
          <w:szCs w:val="22"/>
        </w:rPr>
      </w:pPr>
      <w:r w:rsidRPr="00C54255">
        <w:rPr>
          <w:rFonts w:cs="Arial"/>
          <w:b/>
          <w:szCs w:val="22"/>
        </w:rPr>
        <w:t>Supporting Male Victims of Domestic Abuse</w:t>
      </w:r>
      <w:r w:rsidRPr="00C54255">
        <w:rPr>
          <w:rFonts w:cs="Arial"/>
          <w:szCs w:val="22"/>
        </w:rPr>
        <w:t xml:space="preserve"> - This </w:t>
      </w:r>
      <w:r w:rsidR="00C012A8" w:rsidRPr="00C54255">
        <w:rPr>
          <w:rFonts w:cs="Arial"/>
          <w:szCs w:val="22"/>
        </w:rPr>
        <w:t>course aims to help practitioners understand the additional barriers to reporting and accessing support for male victims of domestic abuse.</w:t>
      </w:r>
    </w:p>
    <w:p w14:paraId="7D790204" w14:textId="77777777" w:rsidR="008273BB" w:rsidRPr="00C54255" w:rsidRDefault="008273BB" w:rsidP="008273BB">
      <w:pPr>
        <w:jc w:val="both"/>
        <w:rPr>
          <w:rFonts w:cs="Arial"/>
          <w:szCs w:val="22"/>
        </w:rPr>
      </w:pPr>
    </w:p>
    <w:p w14:paraId="264F4A84" w14:textId="77777777" w:rsidR="008273BB" w:rsidRPr="00C54255" w:rsidRDefault="008273BB" w:rsidP="00C012A8">
      <w:pPr>
        <w:jc w:val="both"/>
        <w:rPr>
          <w:rFonts w:cs="Arial"/>
          <w:szCs w:val="22"/>
        </w:rPr>
      </w:pPr>
      <w:r w:rsidRPr="00C54255">
        <w:rPr>
          <w:rFonts w:cs="Arial"/>
          <w:b/>
          <w:szCs w:val="22"/>
        </w:rPr>
        <w:t>Supporting Children Living with Domestic Abuse (primary age)</w:t>
      </w:r>
      <w:r w:rsidRPr="00C54255">
        <w:rPr>
          <w:rFonts w:cs="Arial"/>
          <w:szCs w:val="22"/>
        </w:rPr>
        <w:t xml:space="preserve"> - This course will assist those working with primary aged children and their families to support those who are experiencing Domestic Abuse within a family environment and look at tools to enable decreased risk, increased resilience and moving on to recovery.  </w:t>
      </w:r>
    </w:p>
    <w:p w14:paraId="4AEA8118" w14:textId="77777777" w:rsidR="008273BB" w:rsidRPr="00C54255" w:rsidRDefault="008273BB" w:rsidP="008273BB">
      <w:pPr>
        <w:jc w:val="both"/>
        <w:rPr>
          <w:rFonts w:cs="Arial"/>
          <w:szCs w:val="22"/>
        </w:rPr>
      </w:pPr>
    </w:p>
    <w:p w14:paraId="21675913" w14:textId="77777777" w:rsidR="008273BB" w:rsidRPr="00C54255" w:rsidRDefault="008273BB" w:rsidP="008273BB">
      <w:pPr>
        <w:jc w:val="both"/>
        <w:rPr>
          <w:rFonts w:cs="Arial"/>
          <w:szCs w:val="22"/>
        </w:rPr>
      </w:pPr>
      <w:r w:rsidRPr="00C54255">
        <w:rPr>
          <w:rFonts w:cs="Arial"/>
          <w:b/>
          <w:szCs w:val="22"/>
        </w:rPr>
        <w:t>Sexual Abuse Awareness</w:t>
      </w:r>
      <w:r w:rsidRPr="00C54255">
        <w:rPr>
          <w:rFonts w:cs="Arial"/>
          <w:szCs w:val="22"/>
        </w:rPr>
        <w:t xml:space="preserve"> </w:t>
      </w:r>
      <w:r w:rsidR="00C012A8" w:rsidRPr="00C54255">
        <w:rPr>
          <w:rFonts w:cs="Arial"/>
          <w:szCs w:val="22"/>
        </w:rPr>
        <w:t>–</w:t>
      </w:r>
      <w:r w:rsidRPr="00C54255">
        <w:rPr>
          <w:rFonts w:cs="Arial"/>
          <w:szCs w:val="22"/>
        </w:rPr>
        <w:t xml:space="preserve"> </w:t>
      </w:r>
      <w:r w:rsidR="00C012A8" w:rsidRPr="00C54255">
        <w:rPr>
          <w:rFonts w:cs="Arial"/>
          <w:szCs w:val="22"/>
        </w:rPr>
        <w:t>This will help practitioners understand more about sexual abuse and sexual harassment and support services available.</w:t>
      </w:r>
    </w:p>
    <w:p w14:paraId="14D10233" w14:textId="77777777" w:rsidR="008273BB" w:rsidRPr="00C54255" w:rsidRDefault="008273BB" w:rsidP="008273BB">
      <w:pPr>
        <w:jc w:val="both"/>
        <w:rPr>
          <w:rFonts w:cs="Arial"/>
          <w:szCs w:val="22"/>
        </w:rPr>
      </w:pPr>
    </w:p>
    <w:p w14:paraId="314E1F44" w14:textId="78278F30" w:rsidR="00C012A8" w:rsidRPr="00C54255" w:rsidRDefault="008273BB" w:rsidP="00C012A8">
      <w:pPr>
        <w:jc w:val="both"/>
        <w:rPr>
          <w:rFonts w:cs="Arial"/>
          <w:szCs w:val="22"/>
        </w:rPr>
      </w:pPr>
      <w:r w:rsidRPr="00C54255">
        <w:rPr>
          <w:rFonts w:cs="Arial"/>
          <w:b/>
          <w:szCs w:val="22"/>
        </w:rPr>
        <w:t xml:space="preserve">Supporting Older Victims </w:t>
      </w:r>
      <w:r w:rsidR="00163495" w:rsidRPr="00C54255">
        <w:rPr>
          <w:rFonts w:cs="Arial"/>
          <w:b/>
          <w:szCs w:val="22"/>
        </w:rPr>
        <w:t xml:space="preserve">and People with Care and Support Needs and </w:t>
      </w:r>
      <w:r w:rsidRPr="00C54255">
        <w:rPr>
          <w:rFonts w:cs="Arial"/>
          <w:b/>
          <w:szCs w:val="22"/>
        </w:rPr>
        <w:t>Domestic Abuse</w:t>
      </w:r>
      <w:r w:rsidRPr="00C54255">
        <w:rPr>
          <w:rFonts w:cs="Arial"/>
          <w:szCs w:val="22"/>
        </w:rPr>
        <w:t xml:space="preserve"> - </w:t>
      </w:r>
      <w:r w:rsidR="00C012A8" w:rsidRPr="00C54255">
        <w:rPr>
          <w:rFonts w:cs="Arial"/>
          <w:szCs w:val="22"/>
        </w:rPr>
        <w:t>This course aims to help practitioners understand the additional risks and barriers to reporting and accessing support for older people experiencing domestic abuse.</w:t>
      </w:r>
    </w:p>
    <w:p w14:paraId="1D124B26" w14:textId="77777777" w:rsidR="008273BB" w:rsidRPr="00C54255" w:rsidRDefault="008273BB" w:rsidP="008273BB">
      <w:pPr>
        <w:jc w:val="both"/>
        <w:rPr>
          <w:rFonts w:cs="Arial"/>
          <w:szCs w:val="22"/>
        </w:rPr>
      </w:pPr>
    </w:p>
    <w:p w14:paraId="61D9A34E" w14:textId="77777777" w:rsidR="008273BB" w:rsidRPr="00C54255" w:rsidRDefault="008273BB" w:rsidP="00B26495">
      <w:pPr>
        <w:jc w:val="both"/>
        <w:rPr>
          <w:rFonts w:cs="Arial"/>
          <w:szCs w:val="22"/>
        </w:rPr>
      </w:pPr>
      <w:r w:rsidRPr="00C54255">
        <w:rPr>
          <w:rFonts w:cs="Arial"/>
          <w:szCs w:val="22"/>
        </w:rPr>
        <w:t>For regular updates about training sessions and how to book go to:</w:t>
      </w:r>
    </w:p>
    <w:p w14:paraId="382450D4" w14:textId="3FB1399F" w:rsidR="008273BB" w:rsidRDefault="00BB7749" w:rsidP="00B26495">
      <w:pPr>
        <w:jc w:val="both"/>
        <w:rPr>
          <w:rStyle w:val="Hyperlink"/>
          <w:rFonts w:cs="Arial"/>
          <w:szCs w:val="22"/>
        </w:rPr>
      </w:pPr>
      <w:hyperlink r:id="rId32" w:history="1">
        <w:r w:rsidR="00CC767F" w:rsidRPr="00C54255">
          <w:rPr>
            <w:rStyle w:val="Hyperlink"/>
            <w:rFonts w:cs="Arial"/>
            <w:szCs w:val="22"/>
          </w:rPr>
          <w:t>Domestic Abuse - Training - Doncaster Council</w:t>
        </w:r>
      </w:hyperlink>
    </w:p>
    <w:p w14:paraId="0CFC6DB2" w14:textId="77777777" w:rsidR="006323EA" w:rsidRPr="00C54255" w:rsidRDefault="006323EA" w:rsidP="00B26495">
      <w:pPr>
        <w:jc w:val="both"/>
        <w:rPr>
          <w:rFonts w:cs="Arial"/>
          <w:szCs w:val="22"/>
        </w:rPr>
      </w:pPr>
    </w:p>
    <w:p w14:paraId="2AF175AF" w14:textId="11A9A467" w:rsidR="008273BB" w:rsidRPr="00C54255" w:rsidRDefault="008273BB" w:rsidP="00A4215C">
      <w:pPr>
        <w:pStyle w:val="Heading1"/>
        <w:rPr>
          <w:rFonts w:cs="Arial"/>
        </w:rPr>
      </w:pPr>
      <w:bookmarkStart w:id="27" w:name="_Toc137457813"/>
      <w:bookmarkStart w:id="28" w:name="employers"/>
      <w:r w:rsidRPr="00C54255">
        <w:rPr>
          <w:rFonts w:cs="Arial"/>
        </w:rPr>
        <w:t>Employers supporting employees</w:t>
      </w:r>
      <w:bookmarkEnd w:id="27"/>
    </w:p>
    <w:bookmarkEnd w:id="28"/>
    <w:p w14:paraId="0C3C85E1" w14:textId="77777777" w:rsidR="008273BB" w:rsidRPr="00C54255" w:rsidRDefault="008273BB" w:rsidP="00B26495">
      <w:pPr>
        <w:jc w:val="both"/>
        <w:rPr>
          <w:rFonts w:cs="Arial"/>
          <w:szCs w:val="22"/>
        </w:rPr>
      </w:pPr>
    </w:p>
    <w:p w14:paraId="08E8D146" w14:textId="77777777" w:rsidR="008273BB" w:rsidRPr="00C54255" w:rsidRDefault="00C012A8" w:rsidP="00C012A8">
      <w:pPr>
        <w:jc w:val="both"/>
        <w:rPr>
          <w:rFonts w:cs="Arial"/>
          <w:szCs w:val="22"/>
        </w:rPr>
      </w:pPr>
      <w:r w:rsidRPr="00C54255">
        <w:rPr>
          <w:rFonts w:cs="Arial"/>
          <w:szCs w:val="22"/>
        </w:rPr>
        <w:t>Employers owe a duty of care to employees and have a legal responsibility to provide a safe and effective work environment. The cost of domestic abuse to business is estimated at £1.9 billion a year due to decreased productivity, time off work, lost wages and sick pay. It can potentially have an adverse impact on staff morale, as well as on an organisation’s image and reputation.</w:t>
      </w:r>
    </w:p>
    <w:p w14:paraId="66B1174F" w14:textId="77777777" w:rsidR="00FC45E7" w:rsidRPr="00C54255" w:rsidRDefault="00FC45E7" w:rsidP="00C012A8">
      <w:pPr>
        <w:jc w:val="both"/>
        <w:rPr>
          <w:rFonts w:cs="Arial"/>
          <w:szCs w:val="22"/>
        </w:rPr>
      </w:pPr>
    </w:p>
    <w:p w14:paraId="7CC039FA" w14:textId="77777777" w:rsidR="00163495" w:rsidRPr="00C54255" w:rsidRDefault="00FC45E7" w:rsidP="00C012A8">
      <w:pPr>
        <w:jc w:val="both"/>
        <w:rPr>
          <w:rFonts w:cs="Arial"/>
          <w:szCs w:val="22"/>
        </w:rPr>
      </w:pPr>
      <w:r w:rsidRPr="00C54255">
        <w:rPr>
          <w:rFonts w:cs="Arial"/>
          <w:szCs w:val="22"/>
        </w:rPr>
        <w:t xml:space="preserve">All Doncaster employers signing up to this Domestic Abuse Protocol are expected to have an employee domestic abuse policy or procedure (or inclusion of this issue within other relevant policies and procedures).  A national toolkit is available at </w:t>
      </w:r>
      <w:hyperlink r:id="rId33" w:history="1">
        <w:r w:rsidRPr="00C54255">
          <w:rPr>
            <w:rStyle w:val="Hyperlink"/>
            <w:rFonts w:cs="Arial"/>
            <w:szCs w:val="22"/>
          </w:rPr>
          <w:t>https://wellbeing.bitc.org.uk/all-resources/toolkits/domestic-abuse-toolkit-employers</w:t>
        </w:r>
      </w:hyperlink>
      <w:r w:rsidRPr="00C54255">
        <w:rPr>
          <w:rFonts w:cs="Arial"/>
          <w:szCs w:val="22"/>
        </w:rPr>
        <w:t xml:space="preserve">  to inform the development of this support.  </w:t>
      </w:r>
    </w:p>
    <w:p w14:paraId="32D82A56" w14:textId="3056607C" w:rsidR="00FC45E7" w:rsidRPr="00C54255" w:rsidRDefault="00FC45E7" w:rsidP="00C012A8">
      <w:pPr>
        <w:jc w:val="both"/>
        <w:rPr>
          <w:rFonts w:cs="Arial"/>
          <w:szCs w:val="22"/>
        </w:rPr>
      </w:pPr>
      <w:r w:rsidRPr="00C54255">
        <w:rPr>
          <w:rFonts w:cs="Arial"/>
          <w:szCs w:val="22"/>
        </w:rPr>
        <w:t xml:space="preserve">Advice is also available from the Domestic </w:t>
      </w:r>
      <w:r w:rsidR="006A2BF0" w:rsidRPr="00C54255">
        <w:rPr>
          <w:rFonts w:cs="Arial"/>
          <w:szCs w:val="22"/>
        </w:rPr>
        <w:t>Abuse Strategic Lead</w:t>
      </w:r>
      <w:r w:rsidRPr="00C54255">
        <w:rPr>
          <w:rFonts w:cs="Arial"/>
          <w:szCs w:val="22"/>
        </w:rPr>
        <w:t xml:space="preserve"> at Doncaster Council – </w:t>
      </w:r>
      <w:hyperlink r:id="rId34" w:history="1">
        <w:r w:rsidRPr="00C54255">
          <w:rPr>
            <w:rStyle w:val="Hyperlink"/>
            <w:rFonts w:cs="Arial"/>
            <w:szCs w:val="22"/>
          </w:rPr>
          <w:t>Karen.shooter@doncaster.gov.uk</w:t>
        </w:r>
      </w:hyperlink>
      <w:r w:rsidRPr="00C54255">
        <w:rPr>
          <w:rFonts w:cs="Arial"/>
          <w:szCs w:val="22"/>
        </w:rPr>
        <w:t xml:space="preserve"> </w:t>
      </w:r>
    </w:p>
    <w:p w14:paraId="29DCE9A7" w14:textId="77777777" w:rsidR="00FC45E7" w:rsidRPr="00C54255" w:rsidRDefault="00FC45E7" w:rsidP="00C012A8">
      <w:pPr>
        <w:jc w:val="both"/>
        <w:rPr>
          <w:rFonts w:cs="Arial"/>
          <w:szCs w:val="22"/>
        </w:rPr>
      </w:pPr>
    </w:p>
    <w:p w14:paraId="1AFC7F4A" w14:textId="77777777" w:rsidR="00FC45E7" w:rsidRPr="00C54255" w:rsidRDefault="00FC45E7" w:rsidP="00C012A8">
      <w:pPr>
        <w:jc w:val="both"/>
        <w:rPr>
          <w:rFonts w:cs="Arial"/>
          <w:szCs w:val="22"/>
        </w:rPr>
      </w:pPr>
      <w:r w:rsidRPr="00C54255">
        <w:rPr>
          <w:rFonts w:cs="Arial"/>
          <w:szCs w:val="22"/>
        </w:rPr>
        <w:t xml:space="preserve">Vicarious Trauma – As well as supporting employees that are directly experiencing domestic abuse employers should also consider vicarious, or secondary, trauma that practitioners may experience as a result of working with victims of domestic or sexual abuse.  This also includes employees that are exposed to reading or hearing about traumatic events </w:t>
      </w:r>
      <w:proofErr w:type="gramStart"/>
      <w:r w:rsidRPr="00C54255">
        <w:rPr>
          <w:rFonts w:cs="Arial"/>
          <w:szCs w:val="22"/>
        </w:rPr>
        <w:t>e.g.</w:t>
      </w:r>
      <w:proofErr w:type="gramEnd"/>
      <w:r w:rsidRPr="00C54255">
        <w:rPr>
          <w:rFonts w:cs="Arial"/>
          <w:szCs w:val="22"/>
        </w:rPr>
        <w:t xml:space="preserve"> when taking minutes, processing referrals etc.  Employers should ensure that managers are aware of vicarious trauma including how to prevent it, how to identify it and how to respond to it.</w:t>
      </w:r>
    </w:p>
    <w:p w14:paraId="63AC08A1" w14:textId="77777777" w:rsidR="00A95ABB" w:rsidRPr="00C54255" w:rsidRDefault="00A95ABB" w:rsidP="00C012A8">
      <w:pPr>
        <w:jc w:val="both"/>
        <w:rPr>
          <w:rFonts w:cs="Arial"/>
          <w:szCs w:val="22"/>
        </w:rPr>
      </w:pPr>
    </w:p>
    <w:p w14:paraId="59D40505" w14:textId="77777777" w:rsidR="00A95ABB" w:rsidRPr="00C54255" w:rsidRDefault="00A95ABB" w:rsidP="00C012A8">
      <w:pPr>
        <w:jc w:val="both"/>
        <w:rPr>
          <w:rFonts w:cs="Arial"/>
          <w:szCs w:val="22"/>
        </w:rPr>
      </w:pPr>
      <w:r w:rsidRPr="00C54255">
        <w:rPr>
          <w:rFonts w:cs="Arial"/>
          <w:szCs w:val="22"/>
        </w:rPr>
        <w:t xml:space="preserve">Risk transference – Additionally employees may be at risk of abuse or harm from perpetrators or their associates.  Employers have a duty to protect their employees and any agency signing up </w:t>
      </w:r>
      <w:r w:rsidRPr="00C54255">
        <w:rPr>
          <w:rFonts w:cs="Arial"/>
          <w:szCs w:val="22"/>
        </w:rPr>
        <w:lastRenderedPageBreak/>
        <w:t>to this domestic abuse protocol is expected to abide by Health and Safety legislation and risk assess the activities of their employees, with specific consideration for the risk to employees by others.</w:t>
      </w:r>
    </w:p>
    <w:p w14:paraId="35D1664F" w14:textId="77777777" w:rsidR="00A95ABB" w:rsidRPr="00C54255" w:rsidRDefault="00A95ABB" w:rsidP="00A95ABB">
      <w:pPr>
        <w:jc w:val="both"/>
        <w:rPr>
          <w:rFonts w:cs="Arial"/>
          <w:szCs w:val="22"/>
        </w:rPr>
      </w:pPr>
      <w:r w:rsidRPr="00C54255">
        <w:rPr>
          <w:rFonts w:cs="Arial"/>
          <w:szCs w:val="22"/>
        </w:rPr>
        <w:t xml:space="preserve">Some things employers might want to consider when assessing risks to employees include: </w:t>
      </w:r>
    </w:p>
    <w:p w14:paraId="3D4EC834" w14:textId="77777777" w:rsidR="00A95ABB" w:rsidRPr="00C54255" w:rsidRDefault="00A95ABB" w:rsidP="006C42A4">
      <w:pPr>
        <w:pStyle w:val="ListParagraph"/>
        <w:numPr>
          <w:ilvl w:val="0"/>
          <w:numId w:val="29"/>
        </w:numPr>
        <w:jc w:val="both"/>
        <w:rPr>
          <w:rFonts w:cs="Arial"/>
          <w:szCs w:val="22"/>
        </w:rPr>
      </w:pPr>
      <w:r w:rsidRPr="00C54255">
        <w:rPr>
          <w:rFonts w:cs="Arial"/>
          <w:szCs w:val="22"/>
        </w:rPr>
        <w:t>assessing areas of risk including history</w:t>
      </w:r>
      <w:r w:rsidR="00051924" w:rsidRPr="00C54255">
        <w:rPr>
          <w:rFonts w:cs="Arial"/>
          <w:szCs w:val="22"/>
        </w:rPr>
        <w:t xml:space="preserve"> of violence from perpetrators</w:t>
      </w:r>
    </w:p>
    <w:p w14:paraId="12635520" w14:textId="77777777" w:rsidR="00A95ABB" w:rsidRPr="00C54255" w:rsidRDefault="00A95ABB" w:rsidP="006C42A4">
      <w:pPr>
        <w:pStyle w:val="ListParagraph"/>
        <w:numPr>
          <w:ilvl w:val="0"/>
          <w:numId w:val="29"/>
        </w:numPr>
        <w:jc w:val="both"/>
        <w:rPr>
          <w:rFonts w:cs="Arial"/>
          <w:szCs w:val="22"/>
        </w:rPr>
      </w:pPr>
      <w:r w:rsidRPr="00C54255">
        <w:rPr>
          <w:rFonts w:cs="Arial"/>
          <w:szCs w:val="22"/>
        </w:rPr>
        <w:t>threats mad</w:t>
      </w:r>
      <w:r w:rsidR="00051924" w:rsidRPr="00C54255">
        <w:rPr>
          <w:rFonts w:cs="Arial"/>
          <w:szCs w:val="22"/>
        </w:rPr>
        <w:t>e by perpetrators or associates</w:t>
      </w:r>
    </w:p>
    <w:p w14:paraId="07C56520" w14:textId="77777777" w:rsidR="00A95ABB" w:rsidRPr="00C54255" w:rsidRDefault="00A95ABB" w:rsidP="006C42A4">
      <w:pPr>
        <w:pStyle w:val="ListParagraph"/>
        <w:numPr>
          <w:ilvl w:val="0"/>
          <w:numId w:val="29"/>
        </w:numPr>
        <w:jc w:val="both"/>
        <w:rPr>
          <w:rFonts w:cs="Arial"/>
          <w:szCs w:val="22"/>
        </w:rPr>
      </w:pPr>
      <w:r w:rsidRPr="00C54255">
        <w:rPr>
          <w:rFonts w:cs="Arial"/>
          <w:szCs w:val="22"/>
        </w:rPr>
        <w:t>location of perpetrator</w:t>
      </w:r>
    </w:p>
    <w:p w14:paraId="3AC52E74" w14:textId="77777777" w:rsidR="00A95ABB" w:rsidRPr="00C54255" w:rsidRDefault="00A95ABB" w:rsidP="006C42A4">
      <w:pPr>
        <w:pStyle w:val="ListParagraph"/>
        <w:numPr>
          <w:ilvl w:val="0"/>
          <w:numId w:val="29"/>
        </w:numPr>
        <w:jc w:val="both"/>
        <w:rPr>
          <w:rFonts w:cs="Arial"/>
          <w:szCs w:val="22"/>
        </w:rPr>
      </w:pPr>
      <w:r w:rsidRPr="00C54255">
        <w:rPr>
          <w:rFonts w:cs="Arial"/>
          <w:szCs w:val="22"/>
        </w:rPr>
        <w:t>lone working arrangements for employees</w:t>
      </w:r>
    </w:p>
    <w:p w14:paraId="3993E9F7" w14:textId="77777777" w:rsidR="00A95ABB" w:rsidRPr="00C54255" w:rsidRDefault="00A95ABB" w:rsidP="006C42A4">
      <w:pPr>
        <w:pStyle w:val="ListParagraph"/>
        <w:numPr>
          <w:ilvl w:val="0"/>
          <w:numId w:val="29"/>
        </w:numPr>
        <w:jc w:val="both"/>
        <w:rPr>
          <w:rFonts w:cs="Arial"/>
          <w:szCs w:val="22"/>
        </w:rPr>
      </w:pPr>
      <w:r w:rsidRPr="00C54255">
        <w:rPr>
          <w:rFonts w:cs="Arial"/>
          <w:szCs w:val="22"/>
        </w:rPr>
        <w:t>access to work calendars</w:t>
      </w:r>
    </w:p>
    <w:p w14:paraId="7A8369B1" w14:textId="77777777" w:rsidR="00A95ABB" w:rsidRPr="00C54255" w:rsidRDefault="00A95ABB" w:rsidP="006C42A4">
      <w:pPr>
        <w:pStyle w:val="ListParagraph"/>
        <w:numPr>
          <w:ilvl w:val="0"/>
          <w:numId w:val="29"/>
        </w:numPr>
        <w:jc w:val="both"/>
        <w:rPr>
          <w:rFonts w:cs="Arial"/>
          <w:szCs w:val="22"/>
        </w:rPr>
      </w:pPr>
      <w:r w:rsidRPr="00C54255">
        <w:rPr>
          <w:rFonts w:cs="Arial"/>
          <w:szCs w:val="22"/>
        </w:rPr>
        <w:t>use of cars – in particular whether any personal car use involves easily identifiable cars/registration plates</w:t>
      </w:r>
    </w:p>
    <w:p w14:paraId="1E7A97A6" w14:textId="77777777" w:rsidR="00A95ABB" w:rsidRPr="00C54255" w:rsidRDefault="00A95ABB" w:rsidP="006C42A4">
      <w:pPr>
        <w:pStyle w:val="ListParagraph"/>
        <w:numPr>
          <w:ilvl w:val="0"/>
          <w:numId w:val="29"/>
        </w:numPr>
        <w:jc w:val="both"/>
        <w:rPr>
          <w:rFonts w:cs="Arial"/>
          <w:szCs w:val="22"/>
        </w:rPr>
      </w:pPr>
      <w:r w:rsidRPr="00C54255">
        <w:rPr>
          <w:rFonts w:cs="Arial"/>
          <w:szCs w:val="22"/>
        </w:rPr>
        <w:t xml:space="preserve">whether personal details </w:t>
      </w:r>
      <w:r w:rsidR="00051924" w:rsidRPr="00C54255">
        <w:rPr>
          <w:rFonts w:cs="Arial"/>
          <w:szCs w:val="22"/>
        </w:rPr>
        <w:t xml:space="preserve">of employees </w:t>
      </w:r>
      <w:r w:rsidRPr="00C54255">
        <w:rPr>
          <w:rFonts w:cs="Arial"/>
          <w:szCs w:val="22"/>
        </w:rPr>
        <w:t>are easily accessible by potential perpetrators</w:t>
      </w:r>
    </w:p>
    <w:p w14:paraId="601887F4" w14:textId="77777777" w:rsidR="00C012A8" w:rsidRPr="00C54255" w:rsidRDefault="00C012A8" w:rsidP="00C012A8">
      <w:pPr>
        <w:jc w:val="both"/>
        <w:rPr>
          <w:rFonts w:cs="Arial"/>
          <w:szCs w:val="22"/>
        </w:rPr>
      </w:pPr>
    </w:p>
    <w:p w14:paraId="282494E0" w14:textId="6C621660" w:rsidR="00051924" w:rsidRDefault="00051924" w:rsidP="00C012A8">
      <w:pPr>
        <w:jc w:val="both"/>
        <w:rPr>
          <w:rFonts w:cs="Arial"/>
          <w:szCs w:val="22"/>
        </w:rPr>
      </w:pPr>
      <w:r w:rsidRPr="00C54255">
        <w:rPr>
          <w:rFonts w:cs="Arial"/>
          <w:szCs w:val="22"/>
        </w:rPr>
        <w:t>Please refer to your agency Health and Safety Policies and Procedures.</w:t>
      </w:r>
    </w:p>
    <w:p w14:paraId="0A01620E" w14:textId="474286B1" w:rsidR="007E7B93" w:rsidRDefault="007E7B93" w:rsidP="00C012A8">
      <w:pPr>
        <w:jc w:val="both"/>
        <w:rPr>
          <w:rFonts w:cs="Arial"/>
          <w:szCs w:val="22"/>
        </w:rPr>
      </w:pPr>
    </w:p>
    <w:p w14:paraId="1E702B2C" w14:textId="77777777" w:rsidR="000C0C88" w:rsidRPr="00C54255" w:rsidRDefault="000C0C88" w:rsidP="000C0C88">
      <w:pPr>
        <w:jc w:val="both"/>
        <w:rPr>
          <w:rFonts w:cs="Arial"/>
          <w:szCs w:val="22"/>
        </w:rPr>
      </w:pPr>
    </w:p>
    <w:p w14:paraId="5034E9A3" w14:textId="77777777" w:rsidR="00EE1A5A" w:rsidRPr="00C54255" w:rsidRDefault="00EE1A5A" w:rsidP="00A4215C">
      <w:pPr>
        <w:pStyle w:val="Heading1"/>
        <w:rPr>
          <w:rFonts w:cs="Arial"/>
        </w:rPr>
      </w:pPr>
      <w:bookmarkStart w:id="29" w:name="_Toc137457814"/>
      <w:r w:rsidRPr="00C54255">
        <w:rPr>
          <w:rFonts w:cs="Arial"/>
        </w:rPr>
        <w:t>Types of domestic abuse:</w:t>
      </w:r>
      <w:bookmarkEnd w:id="29"/>
    </w:p>
    <w:p w14:paraId="18F3E3F7" w14:textId="77777777" w:rsidR="006D2EC7" w:rsidRPr="00C54255" w:rsidRDefault="006D2EC7" w:rsidP="00EE1A5A">
      <w:pPr>
        <w:pStyle w:val="Subtitle"/>
        <w:rPr>
          <w:rFonts w:cs="Arial"/>
          <w:b/>
          <w:spacing w:val="0"/>
          <w:szCs w:val="22"/>
        </w:rPr>
      </w:pPr>
    </w:p>
    <w:p w14:paraId="0649157C" w14:textId="2262E20A" w:rsidR="00F65B3A" w:rsidRDefault="00F65B3A" w:rsidP="00A4215C">
      <w:pPr>
        <w:pStyle w:val="Heading2"/>
        <w:rPr>
          <w:rFonts w:cs="Arial"/>
        </w:rPr>
      </w:pPr>
      <w:bookmarkStart w:id="30" w:name="_Child_to_parent"/>
      <w:bookmarkStart w:id="31" w:name="_Toc137457815"/>
      <w:bookmarkStart w:id="32" w:name="Coercive"/>
      <w:bookmarkEnd w:id="30"/>
      <w:r>
        <w:rPr>
          <w:rFonts w:cs="Arial"/>
        </w:rPr>
        <w:t>Child to parent abuse</w:t>
      </w:r>
      <w:bookmarkEnd w:id="31"/>
    </w:p>
    <w:p w14:paraId="0E51E900" w14:textId="77777777" w:rsidR="00F65B3A" w:rsidRDefault="00F65B3A" w:rsidP="00F65B3A">
      <w:pPr>
        <w:ind w:right="-83"/>
        <w:jc w:val="both"/>
        <w:rPr>
          <w:rFonts w:cs="Arial"/>
          <w:b/>
          <w:szCs w:val="22"/>
        </w:rPr>
      </w:pPr>
    </w:p>
    <w:p w14:paraId="52CABFFB" w14:textId="6694FB61" w:rsidR="00F65B3A" w:rsidRDefault="00F65B3A" w:rsidP="00F65B3A">
      <w:r w:rsidRPr="00F65B3A">
        <w:t>Child-to-Parent Abuse</w:t>
      </w:r>
      <w:r w:rsidRPr="00C54255">
        <w:t xml:space="preserve"> can include physical violence from a child towards a parent or other family members such as siblings and a number of different types of abusive behaviours, including damage to property, emotional abuse, and economic/financial abuse. Violence and abuse can occur together or separately. Abusive behaviours can encompass, but are not limited to, humiliating language and threats, belittling, damage to property and stealing and heightened sexualised behaviours.</w:t>
      </w:r>
    </w:p>
    <w:p w14:paraId="7C7CA3E6" w14:textId="77D83DCD" w:rsidR="00222D70" w:rsidRDefault="00222D70" w:rsidP="00F65B3A"/>
    <w:p w14:paraId="3DC7D47D" w14:textId="7CDE125E" w:rsidR="00222D70" w:rsidRDefault="00222D70" w:rsidP="00F65B3A">
      <w:r>
        <w:t xml:space="preserve">For programmes to support young people causing harm </w:t>
      </w:r>
      <w:proofErr w:type="gramStart"/>
      <w:r>
        <w:t>see</w:t>
      </w:r>
      <w:proofErr w:type="gramEnd"/>
      <w:r>
        <w:t xml:space="preserve"> the following sections in this protocol:</w:t>
      </w:r>
    </w:p>
    <w:p w14:paraId="6E739E7A" w14:textId="051CF082" w:rsidR="00222D70" w:rsidRDefault="00BB7749" w:rsidP="00F65B3A">
      <w:hyperlink w:anchor="_Getting_on" w:history="1">
        <w:r w:rsidR="00222D70" w:rsidRPr="00222D70">
          <w:rPr>
            <w:rStyle w:val="Hyperlink"/>
          </w:rPr>
          <w:t>Getting On</w:t>
        </w:r>
      </w:hyperlink>
    </w:p>
    <w:p w14:paraId="3EB50C60" w14:textId="003F1CB1" w:rsidR="00222D70" w:rsidRDefault="00BB7749" w:rsidP="00F65B3A">
      <w:hyperlink w:anchor="_Level_up" w:history="1">
        <w:r w:rsidR="00222D70" w:rsidRPr="00222D70">
          <w:rPr>
            <w:rStyle w:val="Hyperlink"/>
          </w:rPr>
          <w:t>Level Up</w:t>
        </w:r>
      </w:hyperlink>
    </w:p>
    <w:p w14:paraId="45F8FA1C" w14:textId="001AF849" w:rsidR="00667108" w:rsidRDefault="00667108" w:rsidP="00F65B3A"/>
    <w:p w14:paraId="5F7D34B9" w14:textId="7BD26018" w:rsidR="006D3929" w:rsidRPr="00C54255" w:rsidRDefault="006D3929" w:rsidP="00A4215C">
      <w:pPr>
        <w:pStyle w:val="Heading2"/>
        <w:rPr>
          <w:rFonts w:cs="Arial"/>
        </w:rPr>
      </w:pPr>
      <w:bookmarkStart w:id="33" w:name="_Coercive_and_controlling"/>
      <w:bookmarkStart w:id="34" w:name="_Toc137457816"/>
      <w:bookmarkEnd w:id="33"/>
      <w:r w:rsidRPr="00C54255">
        <w:rPr>
          <w:rFonts w:cs="Arial"/>
        </w:rPr>
        <w:t>Coercive and controlling behaviour</w:t>
      </w:r>
      <w:bookmarkEnd w:id="34"/>
    </w:p>
    <w:bookmarkEnd w:id="32"/>
    <w:p w14:paraId="615C8DAC" w14:textId="77777777" w:rsidR="006D3929" w:rsidRPr="00C54255" w:rsidRDefault="006D3929" w:rsidP="00EE1A5A">
      <w:pPr>
        <w:pStyle w:val="Subtitle"/>
        <w:rPr>
          <w:rFonts w:cs="Arial"/>
          <w:b/>
          <w:spacing w:val="0"/>
          <w:szCs w:val="22"/>
        </w:rPr>
      </w:pPr>
    </w:p>
    <w:p w14:paraId="36B3F1FA" w14:textId="77777777" w:rsidR="00F35493" w:rsidRPr="00C54255" w:rsidRDefault="00F35493" w:rsidP="00F35493">
      <w:pPr>
        <w:pStyle w:val="Subtitle"/>
        <w:rPr>
          <w:rFonts w:cs="Arial"/>
          <w:spacing w:val="0"/>
          <w:szCs w:val="22"/>
        </w:rPr>
      </w:pPr>
      <w:r w:rsidRPr="00C54255">
        <w:rPr>
          <w:rFonts w:cs="Arial"/>
          <w:spacing w:val="0"/>
          <w:szCs w:val="22"/>
        </w:rPr>
        <w:t>The Serious Crime Act 2015 created a new offence of controlling or coercive behaviour in intimate or familial relationships. The new offence closes a gap in the law around patterns of controlling or coercive behaviour in an ongoing relationship between intimate partners or family members. The offence carries a maximum sentence of 5 years’ imprisonment, a fine or both.</w:t>
      </w:r>
    </w:p>
    <w:p w14:paraId="3056CC47" w14:textId="77777777" w:rsidR="00F35493" w:rsidRPr="00C54255" w:rsidRDefault="00F35493" w:rsidP="00F35493">
      <w:pPr>
        <w:pStyle w:val="Subtitle"/>
        <w:rPr>
          <w:rFonts w:cs="Arial"/>
          <w:spacing w:val="0"/>
          <w:szCs w:val="22"/>
        </w:rPr>
      </w:pPr>
    </w:p>
    <w:p w14:paraId="0CE78C13" w14:textId="61DF658F" w:rsidR="00F35493" w:rsidRPr="00C54255" w:rsidRDefault="004F7C92" w:rsidP="00F35493">
      <w:pPr>
        <w:pStyle w:val="Subtitle"/>
        <w:rPr>
          <w:rFonts w:cs="Arial"/>
          <w:spacing w:val="0"/>
          <w:szCs w:val="22"/>
        </w:rPr>
      </w:pPr>
      <w:r>
        <w:rPr>
          <w:rFonts w:cs="Arial"/>
          <w:spacing w:val="0"/>
          <w:szCs w:val="22"/>
        </w:rPr>
        <w:t xml:space="preserve">In </w:t>
      </w:r>
      <w:r w:rsidR="00F35493" w:rsidRPr="00C54255">
        <w:rPr>
          <w:rFonts w:cs="Arial"/>
          <w:spacing w:val="0"/>
          <w:szCs w:val="22"/>
        </w:rPr>
        <w:t>December 2015 the Home Office issues a Statutory Guidance Framework relating to the new offence called ‘</w:t>
      </w:r>
      <w:hyperlink r:id="rId35" w:history="1">
        <w:r w:rsidR="00F35493" w:rsidRPr="00C54255">
          <w:rPr>
            <w:rStyle w:val="Hyperlink"/>
            <w:rFonts w:cs="Arial"/>
            <w:spacing w:val="0"/>
            <w:szCs w:val="22"/>
          </w:rPr>
          <w:t>Controlling or Coercive Behaviour in an Intimate or Family Relationship.  Statutory Guidance Framework.  Home Office December 2015</w:t>
        </w:r>
      </w:hyperlink>
      <w:r w:rsidR="00F35493" w:rsidRPr="00C54255">
        <w:rPr>
          <w:rFonts w:cs="Arial"/>
          <w:spacing w:val="0"/>
          <w:szCs w:val="22"/>
        </w:rPr>
        <w:t xml:space="preserve">.  </w:t>
      </w:r>
    </w:p>
    <w:p w14:paraId="29F564EF" w14:textId="77777777" w:rsidR="00F35493" w:rsidRPr="00C54255" w:rsidRDefault="00F35493" w:rsidP="00F35493">
      <w:pPr>
        <w:pStyle w:val="Subtitle"/>
        <w:rPr>
          <w:rFonts w:cs="Arial"/>
          <w:spacing w:val="0"/>
          <w:szCs w:val="22"/>
        </w:rPr>
      </w:pPr>
    </w:p>
    <w:p w14:paraId="462DE8DC" w14:textId="77777777" w:rsidR="00F35493" w:rsidRPr="00C54255" w:rsidRDefault="00F35493" w:rsidP="00F35493">
      <w:pPr>
        <w:pStyle w:val="Subtitle"/>
        <w:rPr>
          <w:rFonts w:cs="Arial"/>
          <w:spacing w:val="0"/>
          <w:szCs w:val="22"/>
        </w:rPr>
      </w:pPr>
      <w:r w:rsidRPr="00C54255">
        <w:rPr>
          <w:rFonts w:cs="Arial"/>
          <w:spacing w:val="0"/>
          <w:szCs w:val="22"/>
        </w:rPr>
        <w:t>The Guidance states that:</w:t>
      </w:r>
    </w:p>
    <w:p w14:paraId="6A4B1710" w14:textId="77777777" w:rsidR="00F35493" w:rsidRPr="00C54255" w:rsidRDefault="00F35493" w:rsidP="00F35493">
      <w:pPr>
        <w:pStyle w:val="Subtitle"/>
        <w:rPr>
          <w:rFonts w:cs="Arial"/>
          <w:spacing w:val="0"/>
          <w:szCs w:val="22"/>
        </w:rPr>
      </w:pPr>
      <w:r w:rsidRPr="00C54255">
        <w:rPr>
          <w:rFonts w:cs="Arial"/>
          <w:spacing w:val="0"/>
          <w:szCs w:val="22"/>
        </w:rPr>
        <w:t>‘This offence is constituted by behaviour on the part of the perpetrator which takes place “repeatedly or continuously”. The victim and alleged perpetrator must be “personally connected” at the time the behaviour takes place. The behaviour must have had a “serious effect” on the victim, meaning that it has caused the victim to fear violence will be used against them on “at least two occasions”, or it has had a “substantial adverse effect on the victims’ day to day activities”. The alleged perpetrator must have known that their behaviour would have a serious effect on the victim, or the behaviour must have been such that he or she “ought to have known” it would have that effect.</w:t>
      </w:r>
    </w:p>
    <w:p w14:paraId="5DC0A42A" w14:textId="77777777" w:rsidR="00F35493" w:rsidRPr="00C54255" w:rsidRDefault="00F35493" w:rsidP="00F35493">
      <w:pPr>
        <w:pStyle w:val="Subtitle"/>
        <w:rPr>
          <w:rFonts w:cs="Arial"/>
          <w:spacing w:val="0"/>
          <w:szCs w:val="22"/>
        </w:rPr>
      </w:pPr>
    </w:p>
    <w:p w14:paraId="4266D9EA" w14:textId="77777777" w:rsidR="00F35493" w:rsidRPr="00C54255" w:rsidRDefault="00F35493" w:rsidP="00F35493">
      <w:pPr>
        <w:rPr>
          <w:rFonts w:cs="Arial"/>
          <w:szCs w:val="22"/>
        </w:rPr>
      </w:pPr>
      <w:r w:rsidRPr="00C54255">
        <w:rPr>
          <w:rFonts w:cs="Arial"/>
          <w:szCs w:val="22"/>
        </w:rPr>
        <w:t xml:space="preserve">The cross-Government definition of domestic violence and abuse outlines </w:t>
      </w:r>
      <w:proofErr w:type="gramStart"/>
      <w:r w:rsidRPr="00C54255">
        <w:rPr>
          <w:rFonts w:cs="Arial"/>
          <w:szCs w:val="22"/>
        </w:rPr>
        <w:t>controlling</w:t>
      </w:r>
      <w:proofErr w:type="gramEnd"/>
      <w:r w:rsidRPr="00C54255">
        <w:rPr>
          <w:rFonts w:cs="Arial"/>
          <w:szCs w:val="22"/>
        </w:rPr>
        <w:t xml:space="preserve"> or coercive behaviour as follows:</w:t>
      </w:r>
    </w:p>
    <w:p w14:paraId="7EC2CD1B" w14:textId="77777777" w:rsidR="00F35493" w:rsidRPr="00C54255" w:rsidRDefault="00F35493" w:rsidP="00F35493">
      <w:pPr>
        <w:rPr>
          <w:rFonts w:cs="Arial"/>
          <w:szCs w:val="22"/>
        </w:rPr>
      </w:pPr>
    </w:p>
    <w:p w14:paraId="1243829E" w14:textId="77777777" w:rsidR="00F35493" w:rsidRPr="00C54255" w:rsidRDefault="00F35493" w:rsidP="006C42A4">
      <w:pPr>
        <w:pStyle w:val="ListParagraph"/>
        <w:numPr>
          <w:ilvl w:val="0"/>
          <w:numId w:val="19"/>
        </w:numPr>
        <w:rPr>
          <w:rFonts w:cs="Arial"/>
          <w:szCs w:val="22"/>
        </w:rPr>
      </w:pPr>
      <w:r w:rsidRPr="00C54255">
        <w:rPr>
          <w:rFonts w:cs="Arial"/>
          <w:szCs w:val="22"/>
        </w:rPr>
        <w:t xml:space="preserve">Controlling behaviour </w:t>
      </w:r>
      <w:proofErr w:type="gramStart"/>
      <w:r w:rsidRPr="00C54255">
        <w:rPr>
          <w:rFonts w:cs="Arial"/>
          <w:szCs w:val="22"/>
        </w:rPr>
        <w:t>is:</w:t>
      </w:r>
      <w:proofErr w:type="gramEnd"/>
      <w:r w:rsidRPr="00C54255">
        <w:rPr>
          <w:rFonts w:cs="Arial"/>
          <w:szCs w:val="22"/>
        </w:rPr>
        <w:t xml:space="preserve">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14:paraId="42F699FA" w14:textId="77777777" w:rsidR="00F35493" w:rsidRPr="00C54255" w:rsidRDefault="00F35493" w:rsidP="00F35493">
      <w:pPr>
        <w:rPr>
          <w:rFonts w:cs="Arial"/>
          <w:szCs w:val="22"/>
        </w:rPr>
      </w:pPr>
    </w:p>
    <w:p w14:paraId="097DD69A" w14:textId="77777777" w:rsidR="006D3929" w:rsidRPr="00C54255" w:rsidRDefault="00F35493" w:rsidP="006C42A4">
      <w:pPr>
        <w:pStyle w:val="ListParagraph"/>
        <w:numPr>
          <w:ilvl w:val="0"/>
          <w:numId w:val="19"/>
        </w:numPr>
        <w:rPr>
          <w:rFonts w:cs="Arial"/>
          <w:szCs w:val="22"/>
        </w:rPr>
      </w:pPr>
      <w:r w:rsidRPr="00C54255">
        <w:rPr>
          <w:rFonts w:cs="Arial"/>
          <w:szCs w:val="22"/>
        </w:rPr>
        <w:t xml:space="preserve">Coercive behaviour </w:t>
      </w:r>
      <w:proofErr w:type="gramStart"/>
      <w:r w:rsidRPr="00C54255">
        <w:rPr>
          <w:rFonts w:cs="Arial"/>
          <w:szCs w:val="22"/>
        </w:rPr>
        <w:t>is:</w:t>
      </w:r>
      <w:proofErr w:type="gramEnd"/>
      <w:r w:rsidRPr="00C54255">
        <w:rPr>
          <w:rFonts w:cs="Arial"/>
          <w:szCs w:val="22"/>
        </w:rPr>
        <w:t xml:space="preserve"> a continuing act or a pattern of acts of assault, threats, humiliation and intimidation or other abuse that is used to harm, punish, or frighten their victim.”</w:t>
      </w:r>
    </w:p>
    <w:p w14:paraId="3B9E9010" w14:textId="77777777" w:rsidR="003A6892" w:rsidRPr="00C54255" w:rsidRDefault="003A6892" w:rsidP="006D3929">
      <w:pPr>
        <w:rPr>
          <w:rFonts w:cs="Arial"/>
          <w:szCs w:val="22"/>
        </w:rPr>
      </w:pPr>
    </w:p>
    <w:p w14:paraId="4D097F8B" w14:textId="77777777" w:rsidR="001845D6" w:rsidRPr="00C54255" w:rsidRDefault="001845D6" w:rsidP="001845D6">
      <w:pPr>
        <w:rPr>
          <w:rFonts w:cs="Arial"/>
          <w:szCs w:val="22"/>
        </w:rPr>
      </w:pPr>
      <w:r w:rsidRPr="00C54255">
        <w:rPr>
          <w:rFonts w:cs="Arial"/>
          <w:szCs w:val="22"/>
        </w:rPr>
        <w:t>Behaviours may include:</w:t>
      </w:r>
    </w:p>
    <w:p w14:paraId="006EC726" w14:textId="77777777" w:rsidR="001845D6" w:rsidRPr="00C54255" w:rsidRDefault="001845D6" w:rsidP="006C42A4">
      <w:pPr>
        <w:pStyle w:val="ListParagraph"/>
        <w:numPr>
          <w:ilvl w:val="0"/>
          <w:numId w:val="20"/>
        </w:numPr>
        <w:rPr>
          <w:rFonts w:cs="Arial"/>
          <w:szCs w:val="22"/>
        </w:rPr>
      </w:pPr>
      <w:r w:rsidRPr="00C54255">
        <w:rPr>
          <w:rFonts w:cs="Arial"/>
          <w:szCs w:val="22"/>
        </w:rPr>
        <w:t>Isolating a person from their friends and family</w:t>
      </w:r>
    </w:p>
    <w:p w14:paraId="34DAB381" w14:textId="77777777" w:rsidR="001845D6" w:rsidRPr="00C54255" w:rsidRDefault="001845D6" w:rsidP="006C42A4">
      <w:pPr>
        <w:pStyle w:val="ListParagraph"/>
        <w:numPr>
          <w:ilvl w:val="0"/>
          <w:numId w:val="20"/>
        </w:numPr>
        <w:rPr>
          <w:rFonts w:cs="Arial"/>
          <w:szCs w:val="22"/>
        </w:rPr>
      </w:pPr>
      <w:r w:rsidRPr="00C54255">
        <w:rPr>
          <w:rFonts w:cs="Arial"/>
          <w:szCs w:val="22"/>
        </w:rPr>
        <w:t>Depriving them of their basic needs</w:t>
      </w:r>
    </w:p>
    <w:p w14:paraId="45252645" w14:textId="77777777" w:rsidR="001845D6" w:rsidRPr="00C54255" w:rsidRDefault="001845D6" w:rsidP="006C42A4">
      <w:pPr>
        <w:pStyle w:val="ListParagraph"/>
        <w:numPr>
          <w:ilvl w:val="0"/>
          <w:numId w:val="20"/>
        </w:numPr>
        <w:rPr>
          <w:rFonts w:cs="Arial"/>
          <w:szCs w:val="22"/>
        </w:rPr>
      </w:pPr>
      <w:r w:rsidRPr="00C54255">
        <w:rPr>
          <w:rFonts w:cs="Arial"/>
          <w:szCs w:val="22"/>
        </w:rPr>
        <w:t>Monitoring their time</w:t>
      </w:r>
    </w:p>
    <w:p w14:paraId="3D39F235" w14:textId="77777777" w:rsidR="001845D6" w:rsidRPr="00C54255" w:rsidRDefault="001845D6" w:rsidP="006C42A4">
      <w:pPr>
        <w:pStyle w:val="ListParagraph"/>
        <w:numPr>
          <w:ilvl w:val="0"/>
          <w:numId w:val="20"/>
        </w:numPr>
        <w:rPr>
          <w:rFonts w:cs="Arial"/>
          <w:szCs w:val="22"/>
        </w:rPr>
      </w:pPr>
      <w:r w:rsidRPr="00C54255">
        <w:rPr>
          <w:rFonts w:cs="Arial"/>
          <w:szCs w:val="22"/>
        </w:rPr>
        <w:t xml:space="preserve">Monitoring a person </w:t>
      </w:r>
    </w:p>
    <w:p w14:paraId="730DA1D5" w14:textId="00244AF6" w:rsidR="001845D6" w:rsidRPr="00C54255" w:rsidRDefault="001845D6" w:rsidP="006C42A4">
      <w:pPr>
        <w:pStyle w:val="ListParagraph"/>
        <w:numPr>
          <w:ilvl w:val="0"/>
          <w:numId w:val="20"/>
        </w:numPr>
        <w:rPr>
          <w:rFonts w:cs="Arial"/>
          <w:szCs w:val="22"/>
        </w:rPr>
      </w:pPr>
      <w:r w:rsidRPr="00C54255">
        <w:rPr>
          <w:rFonts w:cs="Arial"/>
          <w:szCs w:val="22"/>
        </w:rPr>
        <w:t xml:space="preserve">Controlling aspects of their everyday life </w:t>
      </w:r>
      <w:r w:rsidR="00F56A68" w:rsidRPr="00C54255">
        <w:rPr>
          <w:rFonts w:cs="Arial"/>
          <w:szCs w:val="22"/>
        </w:rPr>
        <w:t>i.e.,</w:t>
      </w:r>
      <w:r w:rsidRPr="00C54255">
        <w:rPr>
          <w:rFonts w:cs="Arial"/>
          <w:szCs w:val="22"/>
        </w:rPr>
        <w:t xml:space="preserve"> where they can go, who they can see, what to wear and sleep</w:t>
      </w:r>
    </w:p>
    <w:p w14:paraId="6D066CA0" w14:textId="77777777" w:rsidR="001845D6" w:rsidRPr="00C54255" w:rsidRDefault="001845D6" w:rsidP="006C42A4">
      <w:pPr>
        <w:pStyle w:val="ListParagraph"/>
        <w:numPr>
          <w:ilvl w:val="0"/>
          <w:numId w:val="20"/>
        </w:numPr>
        <w:rPr>
          <w:rFonts w:cs="Arial"/>
          <w:szCs w:val="22"/>
        </w:rPr>
      </w:pPr>
      <w:r w:rsidRPr="00C54255">
        <w:rPr>
          <w:rFonts w:cs="Arial"/>
          <w:szCs w:val="22"/>
        </w:rPr>
        <w:t>Depriving them access to support services, such as specialist support or medical services</w:t>
      </w:r>
    </w:p>
    <w:p w14:paraId="2A8226E5" w14:textId="77777777" w:rsidR="00F35493" w:rsidRPr="00C54255" w:rsidRDefault="001845D6" w:rsidP="006C42A4">
      <w:pPr>
        <w:pStyle w:val="ListParagraph"/>
        <w:numPr>
          <w:ilvl w:val="0"/>
          <w:numId w:val="20"/>
        </w:numPr>
        <w:rPr>
          <w:rFonts w:cs="Arial"/>
          <w:szCs w:val="22"/>
        </w:rPr>
      </w:pPr>
      <w:r w:rsidRPr="00C54255">
        <w:rPr>
          <w:rFonts w:cs="Arial"/>
          <w:szCs w:val="22"/>
        </w:rPr>
        <w:t>Repeated put downs. Enforcing rules and activity which humiliate, degrade or de-humanise the victim</w:t>
      </w:r>
    </w:p>
    <w:p w14:paraId="5E1AE0E7" w14:textId="77777777" w:rsidR="003A6892" w:rsidRPr="00C54255" w:rsidRDefault="003A6892" w:rsidP="006D3929">
      <w:pPr>
        <w:rPr>
          <w:rFonts w:cs="Arial"/>
          <w:szCs w:val="22"/>
        </w:rPr>
      </w:pPr>
    </w:p>
    <w:p w14:paraId="4832E339" w14:textId="7FB710AB" w:rsidR="001845D6" w:rsidRPr="00C54255" w:rsidRDefault="001845D6" w:rsidP="006D3929">
      <w:pPr>
        <w:rPr>
          <w:rFonts w:cs="Arial"/>
          <w:szCs w:val="22"/>
        </w:rPr>
      </w:pPr>
      <w:r w:rsidRPr="00C54255">
        <w:rPr>
          <w:rFonts w:cs="Arial"/>
          <w:szCs w:val="22"/>
        </w:rPr>
        <w:t>Victims of coercive and controlling behaviour should be encouraged to keep a log of the abuse and to report it to South Yorkshire Police.</w:t>
      </w:r>
    </w:p>
    <w:p w14:paraId="2D077ABD" w14:textId="5909AFE4" w:rsidR="00163495" w:rsidRPr="00C54255" w:rsidRDefault="00163495" w:rsidP="006D3929">
      <w:pPr>
        <w:rPr>
          <w:rFonts w:cs="Arial"/>
          <w:szCs w:val="22"/>
        </w:rPr>
      </w:pPr>
    </w:p>
    <w:p w14:paraId="39B5CFD3" w14:textId="2F8CF13E" w:rsidR="00163495" w:rsidRPr="00C54255" w:rsidRDefault="00163495" w:rsidP="00163495">
      <w:pPr>
        <w:rPr>
          <w:rFonts w:cs="Arial"/>
          <w:b/>
          <w:szCs w:val="22"/>
        </w:rPr>
      </w:pPr>
      <w:r w:rsidRPr="00C54255">
        <w:rPr>
          <w:rFonts w:cs="Arial"/>
          <w:b/>
          <w:szCs w:val="22"/>
        </w:rPr>
        <w:t>Changes to coercive and controlling behaviour legislation under the Domestic Abuse Act 2021:</w:t>
      </w:r>
    </w:p>
    <w:p w14:paraId="302A9A3C" w14:textId="77777777" w:rsidR="00163495" w:rsidRPr="00C54255" w:rsidRDefault="00163495" w:rsidP="00163495">
      <w:pPr>
        <w:rPr>
          <w:rFonts w:cs="Arial"/>
          <w:szCs w:val="22"/>
        </w:rPr>
      </w:pPr>
    </w:p>
    <w:p w14:paraId="4051A2DA" w14:textId="22E4EEB4" w:rsidR="00163495" w:rsidRPr="00C54255" w:rsidRDefault="00163495" w:rsidP="00163495">
      <w:pPr>
        <w:rPr>
          <w:rFonts w:cs="Arial"/>
          <w:szCs w:val="22"/>
        </w:rPr>
      </w:pPr>
      <w:r w:rsidRPr="00C54255">
        <w:rPr>
          <w:rFonts w:cs="Arial"/>
          <w:szCs w:val="22"/>
        </w:rPr>
        <w:t>‘Section 76 of the Serious Crime Act 2015 provides for the offence of controlling or coercive behaviour, where the perpetrator and the victim are personally connected.</w:t>
      </w:r>
    </w:p>
    <w:p w14:paraId="16E14DF4" w14:textId="77777777" w:rsidR="00163495" w:rsidRPr="00C54255" w:rsidRDefault="00163495" w:rsidP="00163495">
      <w:pPr>
        <w:rPr>
          <w:rFonts w:cs="Arial"/>
          <w:szCs w:val="22"/>
        </w:rPr>
      </w:pPr>
    </w:p>
    <w:p w14:paraId="5C784B6D" w14:textId="77777777" w:rsidR="00163495" w:rsidRPr="00C54255" w:rsidRDefault="00163495" w:rsidP="00163495">
      <w:pPr>
        <w:rPr>
          <w:rFonts w:cs="Arial"/>
          <w:szCs w:val="22"/>
        </w:rPr>
      </w:pPr>
      <w:r w:rsidRPr="00C54255">
        <w:rPr>
          <w:rFonts w:cs="Arial"/>
          <w:szCs w:val="22"/>
        </w:rPr>
        <w:t>Under the current legislation personally connected means intimate partners, or former intimate partners or family members who live together.</w:t>
      </w:r>
    </w:p>
    <w:p w14:paraId="0DF280DF" w14:textId="77777777" w:rsidR="00163495" w:rsidRPr="00C54255" w:rsidRDefault="00163495" w:rsidP="00163495">
      <w:pPr>
        <w:rPr>
          <w:rFonts w:cs="Arial"/>
          <w:szCs w:val="22"/>
        </w:rPr>
      </w:pPr>
    </w:p>
    <w:p w14:paraId="2B46B08C" w14:textId="77777777" w:rsidR="00163495" w:rsidRPr="00C54255" w:rsidRDefault="00163495" w:rsidP="00163495">
      <w:pPr>
        <w:rPr>
          <w:rFonts w:cs="Arial"/>
          <w:szCs w:val="22"/>
        </w:rPr>
      </w:pPr>
      <w:r w:rsidRPr="00C54255">
        <w:rPr>
          <w:rFonts w:cs="Arial"/>
          <w:szCs w:val="22"/>
        </w:rPr>
        <w:t>The amendment to the legislation removes the co-habitation requirement, ensuring that post-separation abuse and familial domestic abuse is provided for when the victim and perpetrator do not live together.</w:t>
      </w:r>
    </w:p>
    <w:p w14:paraId="51EFB3EA" w14:textId="77777777" w:rsidR="00163495" w:rsidRPr="00C54255" w:rsidRDefault="00163495" w:rsidP="00163495">
      <w:pPr>
        <w:rPr>
          <w:rFonts w:cs="Arial"/>
          <w:szCs w:val="22"/>
        </w:rPr>
      </w:pPr>
    </w:p>
    <w:p w14:paraId="73D5F5AA" w14:textId="032DD9A4" w:rsidR="00163495" w:rsidRPr="00C54255" w:rsidRDefault="00163495" w:rsidP="00163495">
      <w:pPr>
        <w:rPr>
          <w:rFonts w:cs="Arial"/>
          <w:szCs w:val="22"/>
        </w:rPr>
      </w:pPr>
      <w:r w:rsidRPr="00C54255">
        <w:rPr>
          <w:rFonts w:cs="Arial"/>
          <w:szCs w:val="22"/>
        </w:rPr>
        <w:t xml:space="preserve">Controlling or coercive behaviour is an insidious form of domestic </w:t>
      </w:r>
      <w:r w:rsidR="00F56A68" w:rsidRPr="00C54255">
        <w:rPr>
          <w:rFonts w:cs="Arial"/>
          <w:szCs w:val="22"/>
        </w:rPr>
        <w:t>abuse,</w:t>
      </w:r>
      <w:r w:rsidRPr="00C54255">
        <w:rPr>
          <w:rFonts w:cs="Arial"/>
          <w:szCs w:val="22"/>
        </w:rPr>
        <w:t xml:space="preserve"> and this Government is committed to ensuring all victims are protected. We recognise that coercive or controlling behaviours may escalate following separation, and that members of a victim’s extended family may be involved in control or coercion. We have heard the calls from experts on this matter, and I am very pleased to say that the Government will be removing the co-habitation requirement contained within the offence through an amendment to the Domestic Abuse Bill at Report stage in the House of Lords. This amendment will bring the controlling or coercive behaviour offence into line with the statutory definition of domestic abuse in clause 1 of the Bill and send a clear message to both victims and perpetrators that controlling or coercive behaviours, irrespective of living status, are a form of domestic abuse.’</w:t>
      </w:r>
    </w:p>
    <w:p w14:paraId="723E7CE8" w14:textId="77777777" w:rsidR="00163495" w:rsidRPr="00C54255" w:rsidRDefault="00163495" w:rsidP="00163495">
      <w:pPr>
        <w:rPr>
          <w:rFonts w:cs="Arial"/>
          <w:szCs w:val="22"/>
        </w:rPr>
      </w:pPr>
    </w:p>
    <w:p w14:paraId="63AD91AC" w14:textId="2D70106B" w:rsidR="00163495" w:rsidRPr="00C54255" w:rsidRDefault="00163495" w:rsidP="00163495">
      <w:pPr>
        <w:rPr>
          <w:rFonts w:cs="Arial"/>
          <w:szCs w:val="22"/>
        </w:rPr>
      </w:pPr>
      <w:r w:rsidRPr="00C54255">
        <w:rPr>
          <w:rFonts w:cs="Arial"/>
          <w:szCs w:val="22"/>
        </w:rPr>
        <w:t>Victoria Atkins MP, Minister for Safeguarding, Written Ministerial Statement, 1st March 2021.</w:t>
      </w:r>
    </w:p>
    <w:p w14:paraId="3F32A838" w14:textId="5855C666" w:rsidR="00163495" w:rsidRPr="00C54255" w:rsidRDefault="00163495" w:rsidP="00163495">
      <w:pPr>
        <w:rPr>
          <w:rFonts w:cs="Arial"/>
          <w:szCs w:val="22"/>
        </w:rPr>
      </w:pPr>
    </w:p>
    <w:p w14:paraId="6343CB5C" w14:textId="1D0665AF" w:rsidR="001845D6" w:rsidRPr="00C54255" w:rsidRDefault="001845D6" w:rsidP="006D3929">
      <w:pPr>
        <w:rPr>
          <w:rFonts w:cs="Arial"/>
          <w:szCs w:val="22"/>
        </w:rPr>
      </w:pPr>
    </w:p>
    <w:p w14:paraId="1977A58C" w14:textId="6E710103" w:rsidR="00F325D0" w:rsidRPr="00C54255" w:rsidRDefault="00F325D0" w:rsidP="00C54255">
      <w:pPr>
        <w:pStyle w:val="Heading2"/>
        <w:rPr>
          <w:rFonts w:cs="Arial"/>
        </w:rPr>
      </w:pPr>
      <w:bookmarkStart w:id="35" w:name="_Economic_abuse"/>
      <w:bookmarkStart w:id="36" w:name="_Toc137457817"/>
      <w:bookmarkEnd w:id="35"/>
      <w:r w:rsidRPr="00C54255">
        <w:rPr>
          <w:rFonts w:cs="Arial"/>
        </w:rPr>
        <w:lastRenderedPageBreak/>
        <w:t>Economic abuse</w:t>
      </w:r>
      <w:bookmarkEnd w:id="36"/>
    </w:p>
    <w:p w14:paraId="2361C92C" w14:textId="77777777" w:rsidR="00C54255" w:rsidRPr="00C54255" w:rsidRDefault="00C54255" w:rsidP="009D4DF8">
      <w:pPr>
        <w:rPr>
          <w:rFonts w:cs="Arial"/>
          <w:szCs w:val="22"/>
        </w:rPr>
      </w:pPr>
    </w:p>
    <w:p w14:paraId="1B89BF8D" w14:textId="1FA1F5DC" w:rsidR="009D4DF8" w:rsidRPr="00C54255" w:rsidRDefault="00163495" w:rsidP="009D4DF8">
      <w:pPr>
        <w:rPr>
          <w:rFonts w:cs="Arial"/>
          <w:szCs w:val="22"/>
        </w:rPr>
      </w:pPr>
      <w:r w:rsidRPr="00C54255">
        <w:rPr>
          <w:rFonts w:cs="Arial"/>
          <w:szCs w:val="22"/>
        </w:rPr>
        <w:t xml:space="preserve">The Domestic Abuse Act </w:t>
      </w:r>
      <w:r w:rsidR="009D4DF8" w:rsidRPr="00C54255">
        <w:rPr>
          <w:rFonts w:cs="Arial"/>
          <w:szCs w:val="22"/>
        </w:rPr>
        <w:t xml:space="preserve">2021 definition of domestic abuse includes </w:t>
      </w:r>
      <w:r w:rsidRPr="00C54255">
        <w:rPr>
          <w:rFonts w:cs="Arial"/>
          <w:szCs w:val="22"/>
        </w:rPr>
        <w:t>economic abuse</w:t>
      </w:r>
      <w:r w:rsidR="009D4DF8" w:rsidRPr="00C54255">
        <w:rPr>
          <w:rFonts w:cs="Arial"/>
          <w:szCs w:val="22"/>
        </w:rPr>
        <w:t xml:space="preserve"> (previous version refer to financial abuse).  </w:t>
      </w:r>
    </w:p>
    <w:p w14:paraId="0D3483CD" w14:textId="020C1060" w:rsidR="009D4DF8" w:rsidRPr="00C54255" w:rsidRDefault="009D4DF8" w:rsidP="009D4DF8">
      <w:pPr>
        <w:rPr>
          <w:rFonts w:cs="Arial"/>
          <w:szCs w:val="22"/>
        </w:rPr>
      </w:pPr>
    </w:p>
    <w:p w14:paraId="23DCF723" w14:textId="2AA259FA" w:rsidR="009D4DF8" w:rsidRPr="00C54255" w:rsidRDefault="009D4DF8" w:rsidP="009D4DF8">
      <w:pPr>
        <w:rPr>
          <w:rFonts w:cs="Arial"/>
          <w:szCs w:val="22"/>
        </w:rPr>
      </w:pPr>
      <w:r w:rsidRPr="00C54255">
        <w:rPr>
          <w:rFonts w:cs="Arial"/>
          <w:szCs w:val="22"/>
        </w:rPr>
        <w:t>Information from Surviving Economic Abuse explains the importance of recognising economic abuse and explains the impact on victims:</w:t>
      </w:r>
    </w:p>
    <w:p w14:paraId="3162963A" w14:textId="77777777" w:rsidR="009D4DF8" w:rsidRPr="00C54255" w:rsidRDefault="009D4DF8" w:rsidP="009D4DF8">
      <w:pPr>
        <w:rPr>
          <w:rFonts w:cs="Arial"/>
          <w:szCs w:val="22"/>
        </w:rPr>
      </w:pPr>
    </w:p>
    <w:p w14:paraId="783F6624" w14:textId="1330C536" w:rsidR="00163495" w:rsidRPr="00C54255" w:rsidRDefault="009D4DF8" w:rsidP="009D4DF8">
      <w:pPr>
        <w:rPr>
          <w:rFonts w:cs="Arial"/>
          <w:szCs w:val="22"/>
        </w:rPr>
      </w:pPr>
      <w:r w:rsidRPr="00C54255">
        <w:rPr>
          <w:rFonts w:cs="Arial"/>
          <w:szCs w:val="22"/>
        </w:rPr>
        <w:t>‘</w:t>
      </w:r>
      <w:r w:rsidR="00163495" w:rsidRPr="00C54255">
        <w:rPr>
          <w:rFonts w:cs="Arial"/>
          <w:szCs w:val="22"/>
        </w:rPr>
        <w:t>Abusers may control (through restriction, exploitation and sabotage) more than ‘just’ their partner’s access to money and finances (financial abuse). They also interfere with things that money can buy, including food, clothing, transportation and a place to live. This is </w:t>
      </w:r>
      <w:r w:rsidR="00163495" w:rsidRPr="00C54255">
        <w:rPr>
          <w:rFonts w:cs="Arial"/>
          <w:b/>
          <w:bCs/>
          <w:szCs w:val="22"/>
        </w:rPr>
        <w:t>economic abuse</w:t>
      </w:r>
      <w:r w:rsidR="00163495" w:rsidRPr="00C54255">
        <w:rPr>
          <w:rFonts w:cs="Arial"/>
          <w:szCs w:val="22"/>
        </w:rPr>
        <w:t>, and it is designed to limit someone’s freedom.  </w:t>
      </w:r>
    </w:p>
    <w:p w14:paraId="6E13A62E" w14:textId="77777777" w:rsidR="009D4DF8" w:rsidRPr="00C54255" w:rsidRDefault="009D4DF8" w:rsidP="00163495">
      <w:pPr>
        <w:rPr>
          <w:rFonts w:cs="Arial"/>
          <w:szCs w:val="22"/>
        </w:rPr>
      </w:pPr>
    </w:p>
    <w:p w14:paraId="333E5F80" w14:textId="746797E4" w:rsidR="00163495" w:rsidRPr="00C54255" w:rsidRDefault="00163495" w:rsidP="00163495">
      <w:pPr>
        <w:rPr>
          <w:rFonts w:cs="Arial"/>
          <w:szCs w:val="22"/>
        </w:rPr>
      </w:pPr>
      <w:r w:rsidRPr="00C54255">
        <w:rPr>
          <w:rFonts w:cs="Arial"/>
          <w:szCs w:val="22"/>
        </w:rPr>
        <w:t>This type of abuse can create economic instability and/or make one partner dependent on the other. This can prevent victims from leaving and rebuilding their lives. </w:t>
      </w:r>
    </w:p>
    <w:p w14:paraId="453B00EF" w14:textId="036616B7" w:rsidR="009D4DF8" w:rsidRPr="00C54255" w:rsidRDefault="009D4DF8" w:rsidP="00163495">
      <w:pPr>
        <w:rPr>
          <w:rFonts w:cs="Arial"/>
          <w:szCs w:val="22"/>
        </w:rPr>
      </w:pPr>
      <w:r w:rsidRPr="00C54255">
        <w:rPr>
          <w:rFonts w:cs="Arial"/>
          <w:szCs w:val="22"/>
        </w:rPr>
        <w:t xml:space="preserve">(Surviving Economic Abuse 2022 - </w:t>
      </w:r>
      <w:hyperlink r:id="rId36" w:history="1">
        <w:r w:rsidRPr="00C54255">
          <w:rPr>
            <w:rStyle w:val="Hyperlink"/>
            <w:rFonts w:cs="Arial"/>
            <w:szCs w:val="22"/>
          </w:rPr>
          <w:t>Economic abuse and the Domestic Abuse Act - Surviving Economic Abuse</w:t>
        </w:r>
      </w:hyperlink>
      <w:r w:rsidRPr="00C54255">
        <w:rPr>
          <w:rFonts w:cs="Arial"/>
          <w:szCs w:val="22"/>
        </w:rPr>
        <w:t xml:space="preserve">) </w:t>
      </w:r>
    </w:p>
    <w:p w14:paraId="4862CDA5" w14:textId="77777777" w:rsidR="009D4DF8" w:rsidRPr="00C54255" w:rsidRDefault="009D4DF8" w:rsidP="00163495">
      <w:pPr>
        <w:rPr>
          <w:rFonts w:cs="Arial"/>
          <w:szCs w:val="22"/>
        </w:rPr>
      </w:pPr>
    </w:p>
    <w:p w14:paraId="5F16E524" w14:textId="77777777" w:rsidR="00163495" w:rsidRPr="00C54255" w:rsidRDefault="00163495" w:rsidP="00163495">
      <w:pPr>
        <w:rPr>
          <w:rFonts w:cs="Arial"/>
          <w:szCs w:val="22"/>
        </w:rPr>
      </w:pPr>
      <w:r w:rsidRPr="00C54255">
        <w:rPr>
          <w:rFonts w:cs="Arial"/>
          <w:szCs w:val="22"/>
        </w:rPr>
        <w:t>The Act defines economic abuse as any behaviour that has a substantial and adverse effect on an individual’s ability to: </w:t>
      </w:r>
    </w:p>
    <w:p w14:paraId="0C617085" w14:textId="77777777" w:rsidR="00163495" w:rsidRPr="00C54255" w:rsidRDefault="00163495" w:rsidP="006C42A4">
      <w:pPr>
        <w:numPr>
          <w:ilvl w:val="0"/>
          <w:numId w:val="51"/>
        </w:numPr>
        <w:rPr>
          <w:rFonts w:cs="Arial"/>
          <w:szCs w:val="22"/>
        </w:rPr>
      </w:pPr>
      <w:r w:rsidRPr="00C54255">
        <w:rPr>
          <w:rFonts w:cs="Arial"/>
          <w:szCs w:val="22"/>
        </w:rPr>
        <w:t>acquire, use or maintain money or other property (such as a mobile phone or car) or  </w:t>
      </w:r>
    </w:p>
    <w:p w14:paraId="11265B03" w14:textId="77777777" w:rsidR="00163495" w:rsidRPr="00C54255" w:rsidRDefault="00163495" w:rsidP="006C42A4">
      <w:pPr>
        <w:numPr>
          <w:ilvl w:val="0"/>
          <w:numId w:val="51"/>
        </w:numPr>
        <w:rPr>
          <w:rFonts w:cs="Arial"/>
          <w:szCs w:val="22"/>
        </w:rPr>
      </w:pPr>
      <w:r w:rsidRPr="00C54255">
        <w:rPr>
          <w:rFonts w:cs="Arial"/>
          <w:szCs w:val="22"/>
        </w:rPr>
        <w:t>obtain goods or services (such as utilities, like heating, or items such as food and clothing) </w:t>
      </w:r>
    </w:p>
    <w:p w14:paraId="12864F05" w14:textId="77777777" w:rsidR="009D4DF8" w:rsidRPr="00C54255" w:rsidRDefault="009D4DF8" w:rsidP="00163495">
      <w:pPr>
        <w:rPr>
          <w:rFonts w:cs="Arial"/>
          <w:szCs w:val="22"/>
        </w:rPr>
      </w:pPr>
    </w:p>
    <w:p w14:paraId="109784D1" w14:textId="11BE01A7" w:rsidR="00163495" w:rsidRDefault="009D4DF8" w:rsidP="00163495">
      <w:pPr>
        <w:rPr>
          <w:rFonts w:cs="Arial"/>
          <w:szCs w:val="22"/>
        </w:rPr>
      </w:pPr>
      <w:r w:rsidRPr="00C54255">
        <w:rPr>
          <w:rFonts w:cs="Arial"/>
          <w:szCs w:val="22"/>
        </w:rPr>
        <w:t>E</w:t>
      </w:r>
      <w:r w:rsidR="00163495" w:rsidRPr="00C54255">
        <w:rPr>
          <w:rFonts w:cs="Arial"/>
          <w:szCs w:val="22"/>
        </w:rPr>
        <w:t xml:space="preserve">conomic abuse </w:t>
      </w:r>
      <w:r w:rsidRPr="00C54255">
        <w:rPr>
          <w:rFonts w:cs="Arial"/>
          <w:szCs w:val="22"/>
        </w:rPr>
        <w:t xml:space="preserve">is not </w:t>
      </w:r>
      <w:r w:rsidR="00163495" w:rsidRPr="00C54255">
        <w:rPr>
          <w:rFonts w:cs="Arial"/>
          <w:szCs w:val="22"/>
        </w:rPr>
        <w:t xml:space="preserve">a crime in its own right. However, it can be addressed through other offences, such as </w:t>
      </w:r>
      <w:r w:rsidRPr="00C54255">
        <w:rPr>
          <w:rFonts w:cs="Arial"/>
          <w:szCs w:val="22"/>
        </w:rPr>
        <w:t>coercive or controlling behaviour and criminal damage.</w:t>
      </w:r>
      <w:r w:rsidR="00163495" w:rsidRPr="00C54255">
        <w:rPr>
          <w:rFonts w:cs="Arial"/>
          <w:szCs w:val="22"/>
        </w:rPr>
        <w:t> </w:t>
      </w:r>
    </w:p>
    <w:p w14:paraId="41521F89" w14:textId="0690A9A2" w:rsidR="0009791E" w:rsidRDefault="0009791E" w:rsidP="00163495">
      <w:pPr>
        <w:rPr>
          <w:rFonts w:cs="Arial"/>
          <w:szCs w:val="22"/>
        </w:rPr>
      </w:pPr>
    </w:p>
    <w:p w14:paraId="76C85DAD" w14:textId="35E99158" w:rsidR="0009791E" w:rsidRDefault="0009791E" w:rsidP="0009791E">
      <w:pPr>
        <w:pStyle w:val="Heading2"/>
      </w:pPr>
      <w:bookmarkStart w:id="37" w:name="_Toc137457818"/>
      <w:r>
        <w:t>Emotional abuse</w:t>
      </w:r>
      <w:bookmarkEnd w:id="37"/>
    </w:p>
    <w:p w14:paraId="5C79B934" w14:textId="44C2F0BC" w:rsidR="0009791E" w:rsidRDefault="0009791E" w:rsidP="00163495">
      <w:pPr>
        <w:rPr>
          <w:rFonts w:cs="Arial"/>
          <w:szCs w:val="22"/>
        </w:rPr>
      </w:pPr>
    </w:p>
    <w:p w14:paraId="74513600" w14:textId="77777777" w:rsidR="0009791E" w:rsidRPr="0009791E" w:rsidRDefault="0009791E" w:rsidP="0009791E">
      <w:pPr>
        <w:rPr>
          <w:rFonts w:cs="Arial"/>
          <w:szCs w:val="22"/>
        </w:rPr>
      </w:pPr>
      <w:r w:rsidRPr="0009791E">
        <w:rPr>
          <w:rFonts w:cs="Arial"/>
          <w:szCs w:val="22"/>
        </w:rPr>
        <w:t>Some examples of emotional and psychological abuse are listed here - this is not an exhaustive list and there are many more forms of this type of abuse:</w:t>
      </w:r>
    </w:p>
    <w:p w14:paraId="6A919821" w14:textId="77777777" w:rsidR="0009791E" w:rsidRPr="0009791E" w:rsidRDefault="0009791E" w:rsidP="0009791E">
      <w:pPr>
        <w:pStyle w:val="ListParagraph"/>
        <w:numPr>
          <w:ilvl w:val="0"/>
          <w:numId w:val="65"/>
        </w:numPr>
        <w:rPr>
          <w:rFonts w:cs="Arial"/>
          <w:szCs w:val="22"/>
        </w:rPr>
      </w:pPr>
      <w:r w:rsidRPr="0009791E">
        <w:rPr>
          <w:rFonts w:cs="Arial"/>
          <w:szCs w:val="22"/>
        </w:rPr>
        <w:t xml:space="preserve">Manipulating you to do what they want </w:t>
      </w:r>
    </w:p>
    <w:p w14:paraId="6E862D2F" w14:textId="77777777" w:rsidR="0009791E" w:rsidRPr="0009791E" w:rsidRDefault="0009791E" w:rsidP="0009791E">
      <w:pPr>
        <w:pStyle w:val="ListParagraph"/>
        <w:numPr>
          <w:ilvl w:val="0"/>
          <w:numId w:val="65"/>
        </w:numPr>
        <w:rPr>
          <w:rFonts w:cs="Arial"/>
          <w:szCs w:val="22"/>
        </w:rPr>
      </w:pPr>
      <w:r w:rsidRPr="0009791E">
        <w:rPr>
          <w:rFonts w:cs="Arial"/>
          <w:szCs w:val="22"/>
        </w:rPr>
        <w:t xml:space="preserve">Constantly checking where you are </w:t>
      </w:r>
    </w:p>
    <w:p w14:paraId="2C80664D" w14:textId="77777777" w:rsidR="0009791E" w:rsidRPr="0009791E" w:rsidRDefault="0009791E" w:rsidP="0009791E">
      <w:pPr>
        <w:pStyle w:val="ListParagraph"/>
        <w:numPr>
          <w:ilvl w:val="0"/>
          <w:numId w:val="65"/>
        </w:numPr>
        <w:rPr>
          <w:rFonts w:cs="Arial"/>
          <w:szCs w:val="22"/>
        </w:rPr>
      </w:pPr>
      <w:r w:rsidRPr="0009791E">
        <w:rPr>
          <w:rFonts w:cs="Arial"/>
          <w:szCs w:val="22"/>
        </w:rPr>
        <w:t xml:space="preserve">Preventing you from seeing your friends or family or suggesting that you are better off without your friends or family 'interfering' </w:t>
      </w:r>
    </w:p>
    <w:p w14:paraId="54E1661F" w14:textId="77777777" w:rsidR="0009791E" w:rsidRPr="0009791E" w:rsidRDefault="0009791E" w:rsidP="0009791E">
      <w:pPr>
        <w:pStyle w:val="ListParagraph"/>
        <w:numPr>
          <w:ilvl w:val="0"/>
          <w:numId w:val="65"/>
        </w:numPr>
        <w:rPr>
          <w:rFonts w:cs="Arial"/>
          <w:szCs w:val="22"/>
        </w:rPr>
      </w:pPr>
      <w:r w:rsidRPr="0009791E">
        <w:rPr>
          <w:rFonts w:cs="Arial"/>
          <w:szCs w:val="22"/>
        </w:rPr>
        <w:t>Constantly putting you down</w:t>
      </w:r>
    </w:p>
    <w:p w14:paraId="66179E68" w14:textId="77777777" w:rsidR="0009791E" w:rsidRPr="0009791E" w:rsidRDefault="0009791E" w:rsidP="0009791E">
      <w:pPr>
        <w:pStyle w:val="ListParagraph"/>
        <w:numPr>
          <w:ilvl w:val="0"/>
          <w:numId w:val="65"/>
        </w:numPr>
        <w:rPr>
          <w:rFonts w:cs="Arial"/>
          <w:szCs w:val="22"/>
        </w:rPr>
      </w:pPr>
      <w:r w:rsidRPr="0009791E">
        <w:rPr>
          <w:rFonts w:cs="Arial"/>
          <w:szCs w:val="22"/>
        </w:rPr>
        <w:t>Persistently calling you names, mocking behaviour or saying things that make you feel bad</w:t>
      </w:r>
    </w:p>
    <w:p w14:paraId="3324F23E" w14:textId="77777777" w:rsidR="0009791E" w:rsidRPr="0009791E" w:rsidRDefault="0009791E" w:rsidP="0009791E">
      <w:pPr>
        <w:pStyle w:val="ListParagraph"/>
        <w:numPr>
          <w:ilvl w:val="0"/>
          <w:numId w:val="65"/>
        </w:numPr>
        <w:rPr>
          <w:rFonts w:cs="Arial"/>
          <w:szCs w:val="22"/>
        </w:rPr>
      </w:pPr>
      <w:r w:rsidRPr="0009791E">
        <w:rPr>
          <w:rFonts w:cs="Arial"/>
          <w:szCs w:val="22"/>
        </w:rPr>
        <w:t xml:space="preserve">Using the children to bully you or blackmail you to stay in the relationship </w:t>
      </w:r>
    </w:p>
    <w:p w14:paraId="2B6E1508" w14:textId="77777777" w:rsidR="0009791E" w:rsidRPr="0009791E" w:rsidRDefault="0009791E" w:rsidP="0009791E">
      <w:pPr>
        <w:pStyle w:val="ListParagraph"/>
        <w:numPr>
          <w:ilvl w:val="0"/>
          <w:numId w:val="65"/>
        </w:numPr>
        <w:rPr>
          <w:rFonts w:cs="Arial"/>
          <w:szCs w:val="22"/>
        </w:rPr>
      </w:pPr>
      <w:r w:rsidRPr="0009791E">
        <w:rPr>
          <w:rFonts w:cs="Arial"/>
          <w:szCs w:val="22"/>
        </w:rPr>
        <w:t xml:space="preserve">Shouting and intimidating behaviour </w:t>
      </w:r>
    </w:p>
    <w:p w14:paraId="3929ABF3" w14:textId="77777777" w:rsidR="0009791E" w:rsidRPr="0009791E" w:rsidRDefault="0009791E" w:rsidP="0009791E">
      <w:pPr>
        <w:pStyle w:val="ListParagraph"/>
        <w:numPr>
          <w:ilvl w:val="0"/>
          <w:numId w:val="65"/>
        </w:numPr>
        <w:rPr>
          <w:rFonts w:cs="Arial"/>
          <w:szCs w:val="22"/>
        </w:rPr>
      </w:pPr>
      <w:r w:rsidRPr="0009791E">
        <w:rPr>
          <w:rFonts w:cs="Arial"/>
          <w:szCs w:val="22"/>
        </w:rPr>
        <w:t xml:space="preserve">Stalking </w:t>
      </w:r>
    </w:p>
    <w:p w14:paraId="059A24E8" w14:textId="0EB64D2A" w:rsidR="0009791E" w:rsidRPr="0009791E" w:rsidRDefault="0009791E" w:rsidP="0009791E">
      <w:pPr>
        <w:pStyle w:val="ListParagraph"/>
        <w:numPr>
          <w:ilvl w:val="0"/>
          <w:numId w:val="65"/>
        </w:numPr>
        <w:rPr>
          <w:rFonts w:cs="Arial"/>
          <w:szCs w:val="22"/>
        </w:rPr>
      </w:pPr>
      <w:r w:rsidRPr="0009791E">
        <w:rPr>
          <w:rFonts w:cs="Arial"/>
          <w:szCs w:val="22"/>
        </w:rPr>
        <w:t>Harassment</w:t>
      </w:r>
    </w:p>
    <w:p w14:paraId="15BAC281" w14:textId="38C493A6" w:rsidR="0009791E" w:rsidRDefault="0009791E" w:rsidP="00163495">
      <w:pPr>
        <w:rPr>
          <w:rFonts w:cs="Arial"/>
          <w:szCs w:val="22"/>
        </w:rPr>
      </w:pPr>
    </w:p>
    <w:p w14:paraId="5CE41FF6" w14:textId="16216BA3" w:rsidR="009D4DF8" w:rsidRDefault="0009791E" w:rsidP="00163495">
      <w:pPr>
        <w:rPr>
          <w:rFonts w:cs="Arial"/>
          <w:szCs w:val="22"/>
        </w:rPr>
      </w:pPr>
      <w:r>
        <w:rPr>
          <w:rFonts w:cs="Arial"/>
          <w:szCs w:val="22"/>
        </w:rPr>
        <w:t>Many victims and survivors of domestic abuse will say that the emotional abuse was worse than the physical abuse.</w:t>
      </w:r>
    </w:p>
    <w:p w14:paraId="1B2B1379" w14:textId="77777777" w:rsidR="0009791E" w:rsidRPr="00C54255" w:rsidRDefault="0009791E" w:rsidP="00163495">
      <w:pPr>
        <w:rPr>
          <w:rFonts w:cs="Arial"/>
          <w:szCs w:val="22"/>
        </w:rPr>
      </w:pPr>
    </w:p>
    <w:p w14:paraId="48FAD41B" w14:textId="3E35B727" w:rsidR="00F325D0" w:rsidRDefault="00F65B3A" w:rsidP="00F65B3A">
      <w:pPr>
        <w:pStyle w:val="Heading2"/>
      </w:pPr>
      <w:bookmarkStart w:id="38" w:name="_Toc137457819"/>
      <w:r>
        <w:t>Familial abuse</w:t>
      </w:r>
      <w:bookmarkEnd w:id="38"/>
    </w:p>
    <w:p w14:paraId="065D1CCE" w14:textId="77777777" w:rsidR="00F65B3A" w:rsidRDefault="00F65B3A" w:rsidP="00F65B3A">
      <w:pPr>
        <w:ind w:right="-83"/>
        <w:jc w:val="both"/>
        <w:rPr>
          <w:rFonts w:cs="Arial"/>
          <w:szCs w:val="22"/>
        </w:rPr>
      </w:pPr>
    </w:p>
    <w:p w14:paraId="0AB538C3" w14:textId="5165E0A2" w:rsidR="00F65B3A" w:rsidRPr="00F65B3A" w:rsidRDefault="00F65B3A" w:rsidP="00F65B3A">
      <w:pPr>
        <w:ind w:right="-83"/>
        <w:jc w:val="both"/>
        <w:rPr>
          <w:rFonts w:cs="Arial"/>
          <w:szCs w:val="22"/>
        </w:rPr>
      </w:pPr>
      <w:r w:rsidRPr="00F65B3A">
        <w:rPr>
          <w:rFonts w:cs="Arial"/>
          <w:szCs w:val="22"/>
        </w:rPr>
        <w:t>Abuse by family members can involve abuse by any relative or multiple relatives. Abuse within a family set-up can encompass a number of different behaviours, including but not limited to violence, coercive or controlling behaviours, and economic abuse. Abuse by f</w:t>
      </w:r>
      <w:r>
        <w:rPr>
          <w:rFonts w:cs="Arial"/>
          <w:szCs w:val="22"/>
        </w:rPr>
        <w:t>amily members also encompasses</w:t>
      </w:r>
      <w:r w:rsidRPr="00F65B3A">
        <w:rPr>
          <w:rFonts w:cs="Arial"/>
          <w:szCs w:val="22"/>
        </w:rPr>
        <w:t xml:space="preserve"> forced marriage, so called ‘honour’-based abuse and female genital mutilation.</w:t>
      </w:r>
    </w:p>
    <w:p w14:paraId="2DC01C39" w14:textId="77777777" w:rsidR="00F65B3A" w:rsidRPr="00C54255" w:rsidRDefault="00F65B3A" w:rsidP="006D3929">
      <w:pPr>
        <w:rPr>
          <w:rFonts w:cs="Arial"/>
          <w:szCs w:val="22"/>
        </w:rPr>
      </w:pPr>
    </w:p>
    <w:p w14:paraId="3ADD7777" w14:textId="524CF7D4" w:rsidR="00EE1A5A" w:rsidRPr="00C54255" w:rsidRDefault="00EE1A5A" w:rsidP="00C54255">
      <w:pPr>
        <w:pStyle w:val="Heading2"/>
        <w:rPr>
          <w:rFonts w:cs="Arial"/>
        </w:rPr>
      </w:pPr>
      <w:bookmarkStart w:id="39" w:name="_Female_Genital_Mutilation"/>
      <w:bookmarkStart w:id="40" w:name="_Toc137457820"/>
      <w:bookmarkStart w:id="41" w:name="FGM"/>
      <w:bookmarkEnd w:id="39"/>
      <w:r w:rsidRPr="00C54255">
        <w:rPr>
          <w:rFonts w:cs="Arial"/>
        </w:rPr>
        <w:lastRenderedPageBreak/>
        <w:t>Female Genital Mutilation</w:t>
      </w:r>
      <w:r w:rsidR="007C53CE" w:rsidRPr="00C54255">
        <w:rPr>
          <w:rFonts w:cs="Arial"/>
        </w:rPr>
        <w:t xml:space="preserve"> and Breast Ironing</w:t>
      </w:r>
      <w:bookmarkEnd w:id="40"/>
    </w:p>
    <w:bookmarkEnd w:id="41"/>
    <w:p w14:paraId="5D3CF169" w14:textId="77777777" w:rsidR="00EE1A5A" w:rsidRPr="00C54255" w:rsidRDefault="00EE1A5A" w:rsidP="00EE1A5A">
      <w:pPr>
        <w:rPr>
          <w:rFonts w:cs="Arial"/>
          <w:szCs w:val="22"/>
        </w:rPr>
      </w:pPr>
    </w:p>
    <w:p w14:paraId="0606398A" w14:textId="77777777" w:rsidR="00EE1A5A" w:rsidRPr="00C54255" w:rsidRDefault="00EE1A5A" w:rsidP="00EE1A5A">
      <w:pPr>
        <w:jc w:val="both"/>
        <w:rPr>
          <w:rFonts w:eastAsiaTheme="minorHAnsi" w:cs="Arial"/>
          <w:szCs w:val="22"/>
        </w:rPr>
      </w:pPr>
      <w:r w:rsidRPr="00C54255">
        <w:rPr>
          <w:rFonts w:eastAsiaTheme="minorHAnsi" w:cs="Arial"/>
          <w:iCs/>
          <w:szCs w:val="22"/>
        </w:rPr>
        <w:t xml:space="preserve">Female genital mutilation (FGM) is child abuse and violates the rights to health, security and physical integrity of the person and to be free from torture, cruel and degrading treatment. Professionals have a duty to safeguard everyone, including women and girls, which means tackling FGM is an integral part of their role.  Effective action must be taken to do so, without allowing themselves to be inhibited by fear of doing or saying the wrong thing. </w:t>
      </w:r>
      <w:r w:rsidRPr="00C54255">
        <w:rPr>
          <w:rFonts w:eastAsiaTheme="minorHAnsi" w:cs="Arial"/>
          <w:szCs w:val="22"/>
        </w:rPr>
        <w:t xml:space="preserve">FGM is sometimes known as ‘female circumcision’ or ‘female genital cutting’. </w:t>
      </w:r>
    </w:p>
    <w:p w14:paraId="37DA284B" w14:textId="77777777" w:rsidR="00EE1A5A" w:rsidRPr="00C54255" w:rsidRDefault="00EE1A5A" w:rsidP="00EE1A5A">
      <w:pPr>
        <w:jc w:val="both"/>
        <w:rPr>
          <w:rFonts w:eastAsiaTheme="minorHAnsi" w:cs="Arial"/>
          <w:szCs w:val="22"/>
        </w:rPr>
      </w:pPr>
    </w:p>
    <w:p w14:paraId="474891D3" w14:textId="5154CEE9" w:rsidR="00EE1A5A" w:rsidRDefault="00EE1A5A" w:rsidP="00EE1A5A">
      <w:pPr>
        <w:jc w:val="both"/>
        <w:rPr>
          <w:rFonts w:eastAsiaTheme="minorHAnsi" w:cs="Arial"/>
          <w:szCs w:val="22"/>
        </w:rPr>
      </w:pPr>
      <w:r w:rsidRPr="00C54255">
        <w:rPr>
          <w:rFonts w:eastAsiaTheme="minorHAnsi" w:cs="Arial"/>
          <w:szCs w:val="22"/>
        </w:rPr>
        <w:t xml:space="preserve">FGM is illegal in the UK. It is also illegal to take a British national or permanent resident abroad for FGM or to help someone trying to do this. Mandatory reporting of FGM has been in place since October 2015. </w:t>
      </w:r>
    </w:p>
    <w:p w14:paraId="3D92B4A2" w14:textId="16848D00" w:rsidR="0009311E" w:rsidRDefault="0009311E" w:rsidP="00EE1A5A">
      <w:pPr>
        <w:jc w:val="both"/>
        <w:rPr>
          <w:rFonts w:eastAsiaTheme="minorHAnsi" w:cs="Arial"/>
          <w:szCs w:val="22"/>
        </w:rPr>
      </w:pPr>
    </w:p>
    <w:p w14:paraId="7621E607" w14:textId="6FDF38E5" w:rsidR="0009311E" w:rsidRPr="0009311E" w:rsidRDefault="0009311E" w:rsidP="00EE1A5A">
      <w:pPr>
        <w:jc w:val="both"/>
        <w:rPr>
          <w:rFonts w:eastAsiaTheme="minorHAnsi" w:cs="Arial"/>
          <w:b/>
          <w:szCs w:val="22"/>
        </w:rPr>
      </w:pPr>
      <w:r w:rsidRPr="0009311E">
        <w:rPr>
          <w:rFonts w:eastAsiaTheme="minorHAnsi" w:cs="Arial"/>
          <w:b/>
          <w:szCs w:val="22"/>
        </w:rPr>
        <w:t>Mandatory reporting of FGM</w:t>
      </w:r>
    </w:p>
    <w:p w14:paraId="26C6013A" w14:textId="726172E6" w:rsidR="0009311E" w:rsidRDefault="0009311E" w:rsidP="0009311E">
      <w:pPr>
        <w:jc w:val="both"/>
        <w:rPr>
          <w:rFonts w:eastAsiaTheme="minorHAnsi" w:cs="Arial"/>
          <w:szCs w:val="22"/>
        </w:rPr>
      </w:pPr>
      <w:r w:rsidRPr="0009311E">
        <w:rPr>
          <w:rFonts w:eastAsiaTheme="minorHAnsi" w:cs="Arial"/>
          <w:szCs w:val="22"/>
        </w:rPr>
        <w:t>It is important that any referral regarding FGM c</w:t>
      </w:r>
      <w:r>
        <w:rPr>
          <w:rFonts w:eastAsiaTheme="minorHAnsi" w:cs="Arial"/>
          <w:szCs w:val="22"/>
        </w:rPr>
        <w:t xml:space="preserve">ontains as much information as </w:t>
      </w:r>
      <w:r w:rsidRPr="0009311E">
        <w:rPr>
          <w:rFonts w:eastAsiaTheme="minorHAnsi" w:cs="Arial"/>
          <w:szCs w:val="22"/>
        </w:rPr>
        <w:t xml:space="preserve">possible. This will help ensure that the referral is directed </w:t>
      </w:r>
      <w:r w:rsidR="00F56A68" w:rsidRPr="0009311E">
        <w:rPr>
          <w:rFonts w:eastAsiaTheme="minorHAnsi" w:cs="Arial"/>
          <w:szCs w:val="22"/>
        </w:rPr>
        <w:t>appropriately,</w:t>
      </w:r>
      <w:r w:rsidRPr="0009311E">
        <w:rPr>
          <w:rFonts w:eastAsiaTheme="minorHAnsi" w:cs="Arial"/>
          <w:szCs w:val="22"/>
        </w:rPr>
        <w:t xml:space="preserve"> and a fully informed assessment is made.</w:t>
      </w:r>
    </w:p>
    <w:p w14:paraId="1DE490E5" w14:textId="503474D9" w:rsidR="0009311E" w:rsidRDefault="0009311E" w:rsidP="0009311E">
      <w:pPr>
        <w:jc w:val="both"/>
      </w:pPr>
      <w:r>
        <w:rPr>
          <w:rFonts w:eastAsiaTheme="minorHAnsi" w:cs="Arial"/>
          <w:szCs w:val="22"/>
        </w:rPr>
        <w:t xml:space="preserve">See further guidance on gathering information for a good referral here: </w:t>
      </w:r>
      <w:hyperlink r:id="rId37" w:history="1">
        <w:r>
          <w:rPr>
            <w:rStyle w:val="Hyperlink"/>
          </w:rPr>
          <w:t>Referral Guide (nationalfgmcentre.org.uk)</w:t>
        </w:r>
      </w:hyperlink>
    </w:p>
    <w:p w14:paraId="077399C1" w14:textId="6563CDE5" w:rsidR="0009311E" w:rsidRDefault="0009311E" w:rsidP="0009311E">
      <w:pPr>
        <w:jc w:val="both"/>
      </w:pPr>
    </w:p>
    <w:p w14:paraId="40DEBEB5" w14:textId="1D3C0B37" w:rsidR="0009311E" w:rsidRDefault="0009311E" w:rsidP="0009311E">
      <w:pPr>
        <w:jc w:val="both"/>
      </w:pPr>
      <w:r>
        <w:t xml:space="preserve">The Government guidance on mandatory reporting of FGM </w:t>
      </w:r>
      <w:hyperlink r:id="rId38" w:history="1">
        <w:r>
          <w:rPr>
            <w:rStyle w:val="Hyperlink"/>
          </w:rPr>
          <w:t>FGM_Mandatory_Reporting_-_procedural_information_nov16_FINAL.pdf (publishing.service.gov.uk)</w:t>
        </w:r>
      </w:hyperlink>
      <w:r>
        <w:t xml:space="preserve"> states that regulated health and social care professionals and teachers in England and Wales must make a report to the police by the </w:t>
      </w:r>
      <w:r w:rsidRPr="0009311E">
        <w:rPr>
          <w:b/>
        </w:rPr>
        <w:t>close of the next working day</w:t>
      </w:r>
      <w:r>
        <w:t>.</w:t>
      </w:r>
    </w:p>
    <w:p w14:paraId="238708A9" w14:textId="7B27A5F0" w:rsidR="0009311E" w:rsidRDefault="0009311E" w:rsidP="0009311E">
      <w:pPr>
        <w:jc w:val="both"/>
      </w:pPr>
    </w:p>
    <w:p w14:paraId="3B15F188" w14:textId="5A421EE0" w:rsidR="0009311E" w:rsidRPr="0009311E" w:rsidRDefault="0009311E" w:rsidP="0009311E">
      <w:pPr>
        <w:jc w:val="both"/>
      </w:pPr>
      <w:r>
        <w:t>You must also make a referral to Doncaster Council Children’s Services, following child safeguarding policies and procedures.</w:t>
      </w:r>
    </w:p>
    <w:p w14:paraId="460F178E" w14:textId="77777777" w:rsidR="00EE1A5A" w:rsidRPr="00C54255" w:rsidRDefault="00EE1A5A" w:rsidP="00EE1A5A">
      <w:pPr>
        <w:jc w:val="both"/>
        <w:rPr>
          <w:rFonts w:eastAsiaTheme="minorHAnsi" w:cs="Arial"/>
          <w:szCs w:val="22"/>
        </w:rPr>
      </w:pPr>
    </w:p>
    <w:p w14:paraId="4C077C80" w14:textId="77777777" w:rsidR="00F03485" w:rsidRPr="0009311E" w:rsidRDefault="00EE1A5A" w:rsidP="00F03485">
      <w:pPr>
        <w:jc w:val="both"/>
        <w:rPr>
          <w:rFonts w:eastAsiaTheme="minorHAnsi" w:cs="Arial"/>
          <w:b/>
          <w:szCs w:val="22"/>
        </w:rPr>
      </w:pPr>
      <w:r w:rsidRPr="0009311E">
        <w:rPr>
          <w:rFonts w:eastAsiaTheme="minorHAnsi" w:cs="Arial"/>
          <w:b/>
          <w:szCs w:val="22"/>
        </w:rPr>
        <w:t>Useful Key Resources:</w:t>
      </w:r>
      <w:r w:rsidR="00F03485" w:rsidRPr="0009311E">
        <w:rPr>
          <w:rFonts w:cs="Arial"/>
          <w:b/>
        </w:rPr>
        <w:t xml:space="preserve"> </w:t>
      </w:r>
    </w:p>
    <w:p w14:paraId="56401324" w14:textId="77777777" w:rsidR="00EE1A5A" w:rsidRPr="00C54255" w:rsidRDefault="00F03485" w:rsidP="006C42A4">
      <w:pPr>
        <w:pStyle w:val="ListParagraph"/>
        <w:numPr>
          <w:ilvl w:val="0"/>
          <w:numId w:val="41"/>
        </w:numPr>
        <w:jc w:val="both"/>
        <w:rPr>
          <w:rFonts w:eastAsiaTheme="minorHAnsi" w:cs="Arial"/>
          <w:szCs w:val="22"/>
        </w:rPr>
      </w:pPr>
      <w:r w:rsidRPr="00C54255">
        <w:rPr>
          <w:rFonts w:eastAsiaTheme="minorHAnsi" w:cs="Arial"/>
          <w:szCs w:val="22"/>
        </w:rPr>
        <w:t xml:space="preserve">The National FGM Centre – Resources </w:t>
      </w:r>
      <w:hyperlink r:id="rId39" w:history="1">
        <w:r w:rsidRPr="00C54255">
          <w:rPr>
            <w:rStyle w:val="Hyperlink"/>
            <w:rFonts w:eastAsiaTheme="minorHAnsi" w:cs="Arial"/>
            <w:szCs w:val="22"/>
          </w:rPr>
          <w:t>http://nationalfgmcentre.org.uk/</w:t>
        </w:r>
      </w:hyperlink>
      <w:r w:rsidRPr="00C54255">
        <w:rPr>
          <w:rFonts w:eastAsiaTheme="minorHAnsi" w:cs="Arial"/>
          <w:szCs w:val="22"/>
        </w:rPr>
        <w:t xml:space="preserve"> </w:t>
      </w:r>
    </w:p>
    <w:p w14:paraId="732B2158" w14:textId="4979490D" w:rsidR="00EE1A5A" w:rsidRPr="00C54255" w:rsidRDefault="00EE1A5A" w:rsidP="00815656">
      <w:pPr>
        <w:numPr>
          <w:ilvl w:val="0"/>
          <w:numId w:val="10"/>
        </w:numPr>
        <w:spacing w:before="100" w:beforeAutospacing="1" w:after="100" w:afterAutospacing="1"/>
        <w:ind w:left="426" w:hanging="426"/>
        <w:rPr>
          <w:rFonts w:cs="Arial"/>
          <w:szCs w:val="22"/>
          <w:lang w:eastAsia="en-GB"/>
        </w:rPr>
      </w:pPr>
      <w:r w:rsidRPr="00C54255">
        <w:rPr>
          <w:rFonts w:eastAsia="Calibri" w:cs="Arial"/>
          <w:iCs/>
          <w:szCs w:val="22"/>
        </w:rPr>
        <w:t xml:space="preserve">The latest statutory guidance on FGM, published </w:t>
      </w:r>
      <w:r w:rsidR="00CC767F" w:rsidRPr="00C54255">
        <w:rPr>
          <w:rFonts w:eastAsia="Calibri" w:cs="Arial"/>
          <w:iCs/>
          <w:szCs w:val="22"/>
        </w:rPr>
        <w:t>February 2021</w:t>
      </w:r>
      <w:r w:rsidRPr="00C54255">
        <w:rPr>
          <w:rFonts w:eastAsia="Calibri" w:cs="Arial"/>
          <w:iCs/>
          <w:szCs w:val="22"/>
        </w:rPr>
        <w:t xml:space="preserve">: </w:t>
      </w:r>
      <w:r w:rsidRPr="00C54255">
        <w:rPr>
          <w:rFonts w:cs="Arial"/>
          <w:szCs w:val="22"/>
          <w:lang w:eastAsia="en-GB"/>
        </w:rPr>
        <w:t xml:space="preserve">    </w:t>
      </w:r>
      <w:r w:rsidRPr="00C54255">
        <w:rPr>
          <w:rFonts w:eastAsia="Calibri" w:cs="Arial"/>
          <w:iCs/>
          <w:szCs w:val="22"/>
        </w:rPr>
        <w:t xml:space="preserve"> </w:t>
      </w:r>
      <w:hyperlink r:id="rId40" w:history="1">
        <w:r w:rsidRPr="00C54255">
          <w:rPr>
            <w:rFonts w:eastAsia="Calibri" w:cs="Arial"/>
            <w:iCs/>
            <w:color w:val="0000FF"/>
            <w:szCs w:val="22"/>
            <w:u w:val="single"/>
          </w:rPr>
          <w:t>https://www.gov.uk/government/publications/multi-agency-statutory-guidance-on-female-genital-mutilation</w:t>
        </w:r>
      </w:hyperlink>
    </w:p>
    <w:p w14:paraId="58AB21EE" w14:textId="77777777" w:rsidR="00EE1A5A" w:rsidRPr="00C54255" w:rsidRDefault="00BB7749" w:rsidP="00815656">
      <w:pPr>
        <w:numPr>
          <w:ilvl w:val="0"/>
          <w:numId w:val="10"/>
        </w:numPr>
        <w:spacing w:before="100" w:beforeAutospacing="1" w:after="100" w:afterAutospacing="1"/>
        <w:ind w:left="426" w:hanging="426"/>
        <w:jc w:val="both"/>
        <w:rPr>
          <w:rFonts w:cs="Arial"/>
          <w:szCs w:val="22"/>
          <w:lang w:eastAsia="en-GB"/>
        </w:rPr>
      </w:pPr>
      <w:hyperlink r:id="rId41" w:history="1">
        <w:r w:rsidR="00EE1A5A" w:rsidRPr="00C54255">
          <w:rPr>
            <w:rStyle w:val="Hyperlink"/>
            <w:rFonts w:cs="Arial"/>
            <w:szCs w:val="22"/>
            <w:lang w:eastAsia="en-GB"/>
          </w:rPr>
          <w:t>The Home Office resource pack on FGM</w:t>
        </w:r>
      </w:hyperlink>
    </w:p>
    <w:p w14:paraId="38419621" w14:textId="77777777" w:rsidR="00EE1A5A" w:rsidRPr="00C54255" w:rsidRDefault="00BB7749" w:rsidP="00815656">
      <w:pPr>
        <w:numPr>
          <w:ilvl w:val="0"/>
          <w:numId w:val="10"/>
        </w:numPr>
        <w:ind w:left="426" w:hanging="426"/>
        <w:contextualSpacing/>
        <w:rPr>
          <w:rFonts w:eastAsiaTheme="minorHAnsi" w:cs="Arial"/>
          <w:szCs w:val="22"/>
        </w:rPr>
      </w:pPr>
      <w:hyperlink r:id="rId42" w:history="1">
        <w:r w:rsidR="00EE1A5A" w:rsidRPr="00C54255">
          <w:rPr>
            <w:rStyle w:val="Hyperlink"/>
            <w:rFonts w:eastAsiaTheme="minorHAnsi" w:cs="Arial"/>
            <w:szCs w:val="22"/>
          </w:rPr>
          <w:t>The Home Office FGM E Learning Module</w:t>
        </w:r>
      </w:hyperlink>
      <w:r w:rsidR="00EE1A5A" w:rsidRPr="00C54255">
        <w:rPr>
          <w:rFonts w:eastAsiaTheme="minorHAnsi" w:cs="Arial"/>
          <w:szCs w:val="22"/>
        </w:rPr>
        <w:t xml:space="preserve"> </w:t>
      </w:r>
    </w:p>
    <w:p w14:paraId="472954B1" w14:textId="77777777" w:rsidR="00EE1A5A" w:rsidRPr="00C54255" w:rsidRDefault="00BB7749" w:rsidP="00815656">
      <w:pPr>
        <w:numPr>
          <w:ilvl w:val="0"/>
          <w:numId w:val="10"/>
        </w:numPr>
        <w:ind w:left="426" w:hanging="426"/>
        <w:contextualSpacing/>
        <w:rPr>
          <w:rFonts w:eastAsiaTheme="minorHAnsi" w:cs="Arial"/>
          <w:szCs w:val="22"/>
        </w:rPr>
      </w:pPr>
      <w:hyperlink r:id="rId43" w:history="1">
        <w:r w:rsidR="00EE1A5A" w:rsidRPr="00C54255">
          <w:rPr>
            <w:rStyle w:val="Hyperlink"/>
            <w:rFonts w:eastAsiaTheme="minorHAnsi" w:cs="Arial"/>
            <w:szCs w:val="22"/>
          </w:rPr>
          <w:t>https://www.gov.uk/government/publications/female-genital-mutilation-resource-pack</w:t>
        </w:r>
      </w:hyperlink>
    </w:p>
    <w:p w14:paraId="17A2E8F0" w14:textId="77777777" w:rsidR="00EE1A5A" w:rsidRPr="00C54255" w:rsidRDefault="00EE1A5A" w:rsidP="00815656">
      <w:pPr>
        <w:numPr>
          <w:ilvl w:val="0"/>
          <w:numId w:val="10"/>
        </w:numPr>
        <w:ind w:left="426" w:hanging="426"/>
        <w:contextualSpacing/>
        <w:rPr>
          <w:rFonts w:eastAsiaTheme="minorHAnsi" w:cs="Arial"/>
          <w:szCs w:val="22"/>
        </w:rPr>
      </w:pPr>
      <w:r w:rsidRPr="00C54255">
        <w:rPr>
          <w:rFonts w:eastAsiaTheme="minorHAnsi" w:cs="Arial"/>
          <w:szCs w:val="22"/>
        </w:rPr>
        <w:t>The Department of Health Publications:</w:t>
      </w:r>
    </w:p>
    <w:p w14:paraId="5FCF0279" w14:textId="77777777" w:rsidR="00EE1A5A" w:rsidRPr="00C54255" w:rsidRDefault="00BB7749" w:rsidP="00815656">
      <w:pPr>
        <w:numPr>
          <w:ilvl w:val="1"/>
          <w:numId w:val="10"/>
        </w:numPr>
        <w:contextualSpacing/>
        <w:rPr>
          <w:rFonts w:eastAsiaTheme="minorHAnsi" w:cs="Arial"/>
          <w:szCs w:val="22"/>
        </w:rPr>
      </w:pPr>
      <w:hyperlink r:id="rId44" w:history="1">
        <w:r w:rsidR="00EE1A5A" w:rsidRPr="00C54255">
          <w:rPr>
            <w:rStyle w:val="Hyperlink"/>
            <w:rFonts w:eastAsiaTheme="minorHAnsi" w:cs="Arial"/>
            <w:bCs/>
            <w:szCs w:val="22"/>
          </w:rPr>
          <w:t>Safeguarding women and girls at risk of FGM</w:t>
        </w:r>
      </w:hyperlink>
      <w:r w:rsidR="00EE1A5A" w:rsidRPr="00C54255">
        <w:rPr>
          <w:rFonts w:eastAsiaTheme="minorHAnsi" w:cs="Arial"/>
          <w:szCs w:val="22"/>
        </w:rPr>
        <w:t xml:space="preserve"> - This document provides practical help to support NHS organisations developing new safeguarding policies and procedures for FGM. </w:t>
      </w:r>
    </w:p>
    <w:p w14:paraId="239EBA25" w14:textId="77777777" w:rsidR="00EE1A5A" w:rsidRPr="00C54255" w:rsidRDefault="00BB7749" w:rsidP="00815656">
      <w:pPr>
        <w:pStyle w:val="ListParagraph"/>
        <w:numPr>
          <w:ilvl w:val="1"/>
          <w:numId w:val="10"/>
        </w:numPr>
        <w:rPr>
          <w:rFonts w:eastAsiaTheme="minorHAnsi" w:cs="Arial"/>
          <w:szCs w:val="22"/>
        </w:rPr>
      </w:pPr>
      <w:hyperlink r:id="rId45" w:history="1">
        <w:r w:rsidR="00EE1A5A" w:rsidRPr="00C54255">
          <w:rPr>
            <w:rStyle w:val="Hyperlink"/>
            <w:rFonts w:eastAsiaTheme="minorHAnsi" w:cs="Arial"/>
            <w:szCs w:val="22"/>
          </w:rPr>
          <w:t>FGM E Learning</w:t>
        </w:r>
      </w:hyperlink>
      <w:r w:rsidR="00EE1A5A" w:rsidRPr="00C54255">
        <w:rPr>
          <w:rFonts w:eastAsiaTheme="minorHAnsi" w:cs="Arial"/>
          <w:szCs w:val="22"/>
        </w:rPr>
        <w:t xml:space="preserve"> – for Health colleagues is also available via LSCB/LSAB training</w:t>
      </w:r>
    </w:p>
    <w:p w14:paraId="1B57DD48" w14:textId="77777777" w:rsidR="00EE1A5A" w:rsidRPr="00C54255" w:rsidRDefault="00EE1A5A" w:rsidP="00EE1A5A">
      <w:pPr>
        <w:rPr>
          <w:rFonts w:eastAsiaTheme="minorHAnsi" w:cs="Arial"/>
          <w:szCs w:val="22"/>
        </w:rPr>
      </w:pPr>
    </w:p>
    <w:p w14:paraId="14D0E3B5" w14:textId="77777777" w:rsidR="00EE1A5A" w:rsidRPr="00C54255" w:rsidRDefault="00BB7749" w:rsidP="006C42A4">
      <w:pPr>
        <w:pStyle w:val="ListParagraph"/>
        <w:numPr>
          <w:ilvl w:val="0"/>
          <w:numId w:val="16"/>
        </w:numPr>
        <w:ind w:left="426" w:hanging="426"/>
        <w:rPr>
          <w:rStyle w:val="Hyperlink"/>
          <w:rFonts w:eastAsiaTheme="minorHAnsi" w:cs="Arial"/>
          <w:color w:val="auto"/>
          <w:szCs w:val="22"/>
          <w:u w:val="none"/>
        </w:rPr>
      </w:pPr>
      <w:hyperlink r:id="rId46" w:history="1">
        <w:r w:rsidR="00EE1A5A" w:rsidRPr="00C54255">
          <w:rPr>
            <w:rStyle w:val="Hyperlink"/>
            <w:rFonts w:eastAsiaTheme="minorHAnsi" w:cs="Arial"/>
            <w:color w:val="auto"/>
            <w:szCs w:val="22"/>
            <w:u w:val="none"/>
          </w:rPr>
          <w:t>The NSPCC runs a specific FGM Helpline</w:t>
        </w:r>
      </w:hyperlink>
      <w:r w:rsidR="00EE1A5A" w:rsidRPr="00C54255">
        <w:rPr>
          <w:rStyle w:val="Hyperlink"/>
          <w:rFonts w:eastAsiaTheme="minorHAnsi" w:cs="Arial"/>
          <w:color w:val="auto"/>
          <w:szCs w:val="22"/>
          <w:u w:val="none"/>
        </w:rPr>
        <w:t>:</w:t>
      </w:r>
    </w:p>
    <w:p w14:paraId="1209716F" w14:textId="77777777" w:rsidR="0009311E" w:rsidRDefault="00EE1A5A" w:rsidP="0009311E">
      <w:pPr>
        <w:ind w:left="426"/>
        <w:rPr>
          <w:rFonts w:eastAsiaTheme="minorHAnsi" w:cs="Arial"/>
          <w:szCs w:val="22"/>
        </w:rPr>
      </w:pPr>
      <w:r w:rsidRPr="00C54255">
        <w:rPr>
          <w:rFonts w:eastAsiaTheme="minorHAnsi" w:cs="Arial"/>
          <w:szCs w:val="22"/>
        </w:rPr>
        <w:t xml:space="preserve">Email: </w:t>
      </w:r>
      <w:hyperlink r:id="rId47" w:history="1">
        <w:r w:rsidRPr="00C54255">
          <w:rPr>
            <w:rFonts w:eastAsiaTheme="minorHAnsi" w:cs="Arial"/>
            <w:color w:val="0000FF"/>
            <w:szCs w:val="22"/>
            <w:u w:val="single"/>
          </w:rPr>
          <w:t>fgmhelp@nspcc.org.uk</w:t>
        </w:r>
      </w:hyperlink>
      <w:r w:rsidRPr="00C54255">
        <w:rPr>
          <w:rFonts w:eastAsiaTheme="minorHAnsi" w:cs="Arial"/>
          <w:szCs w:val="22"/>
        </w:rPr>
        <w:t xml:space="preserve">  or Telephone: 0800 028 3550 </w:t>
      </w:r>
    </w:p>
    <w:p w14:paraId="6DB52157" w14:textId="77777777" w:rsidR="0009311E" w:rsidRDefault="0009311E" w:rsidP="0009311E">
      <w:pPr>
        <w:ind w:left="426"/>
        <w:rPr>
          <w:rFonts w:eastAsiaTheme="minorHAnsi" w:cs="Arial"/>
          <w:szCs w:val="22"/>
        </w:rPr>
      </w:pPr>
    </w:p>
    <w:p w14:paraId="592D616C" w14:textId="14BE905E" w:rsidR="0009311E" w:rsidRPr="0009311E" w:rsidRDefault="0009311E" w:rsidP="006C42A4">
      <w:pPr>
        <w:pStyle w:val="ListParagraph"/>
        <w:numPr>
          <w:ilvl w:val="0"/>
          <w:numId w:val="16"/>
        </w:numPr>
        <w:rPr>
          <w:rFonts w:eastAsiaTheme="minorHAnsi" w:cs="Arial"/>
          <w:szCs w:val="22"/>
        </w:rPr>
      </w:pPr>
      <w:r>
        <w:t>South Yorkshire Police FGM webpage:</w:t>
      </w:r>
    </w:p>
    <w:p w14:paraId="42445512" w14:textId="10F66FD8" w:rsidR="0009311E" w:rsidRPr="00C54255" w:rsidRDefault="00BB7749" w:rsidP="00EE1A5A">
      <w:pPr>
        <w:ind w:left="426"/>
        <w:rPr>
          <w:rFonts w:eastAsiaTheme="minorHAnsi" w:cs="Arial"/>
          <w:szCs w:val="22"/>
        </w:rPr>
      </w:pPr>
      <w:hyperlink r:id="rId48" w:history="1">
        <w:r w:rsidR="0009311E">
          <w:rPr>
            <w:rStyle w:val="Hyperlink"/>
          </w:rPr>
          <w:t>Female Genital Mutilation - SYP (southyorks.police.uk)</w:t>
        </w:r>
      </w:hyperlink>
    </w:p>
    <w:p w14:paraId="4FFC99A5" w14:textId="77777777" w:rsidR="00EE1A5A" w:rsidRPr="00C54255" w:rsidRDefault="00EE1A5A" w:rsidP="00EE1A5A">
      <w:pPr>
        <w:jc w:val="both"/>
        <w:rPr>
          <w:rFonts w:eastAsiaTheme="minorHAnsi" w:cs="Arial"/>
          <w:szCs w:val="22"/>
        </w:rPr>
      </w:pPr>
    </w:p>
    <w:p w14:paraId="42300AA5" w14:textId="0B72A66A" w:rsidR="007C53CE" w:rsidRPr="00C54255" w:rsidRDefault="007C53CE" w:rsidP="007C53CE">
      <w:pPr>
        <w:jc w:val="both"/>
        <w:rPr>
          <w:rFonts w:eastAsiaTheme="minorHAnsi" w:cs="Arial"/>
          <w:szCs w:val="22"/>
        </w:rPr>
      </w:pPr>
      <w:bookmarkStart w:id="42" w:name="_Toc430339748"/>
      <w:r w:rsidRPr="00C54255">
        <w:rPr>
          <w:rFonts w:eastAsiaTheme="minorHAnsi" w:cs="Arial"/>
          <w:b/>
          <w:szCs w:val="22"/>
        </w:rPr>
        <w:t>Breast ironing</w:t>
      </w:r>
      <w:r w:rsidRPr="00C54255">
        <w:rPr>
          <w:rFonts w:eastAsiaTheme="minorHAnsi" w:cs="Arial"/>
          <w:szCs w:val="22"/>
        </w:rPr>
        <w:t xml:space="preserve"> (sometimes called flattening) is the pounding and massaging of a young girl’s breasts, to prevent and stunt breast growth. It is usually carried out by pressing, massaging or pounding the breasts using hard or heated objects.  It is child </w:t>
      </w:r>
      <w:proofErr w:type="gramStart"/>
      <w:r w:rsidRPr="00C54255">
        <w:rPr>
          <w:rFonts w:eastAsiaTheme="minorHAnsi" w:cs="Arial"/>
          <w:szCs w:val="22"/>
        </w:rPr>
        <w:t>abuse</w:t>
      </w:r>
      <w:proofErr w:type="gramEnd"/>
      <w:r w:rsidRPr="00C54255">
        <w:rPr>
          <w:rFonts w:eastAsiaTheme="minorHAnsi" w:cs="Arial"/>
          <w:szCs w:val="22"/>
        </w:rPr>
        <w:t xml:space="preserve"> and it is illegal.</w:t>
      </w:r>
    </w:p>
    <w:p w14:paraId="48153568" w14:textId="77777777" w:rsidR="007C53CE" w:rsidRPr="00C54255" w:rsidRDefault="007C53CE" w:rsidP="007C53CE">
      <w:pPr>
        <w:jc w:val="both"/>
        <w:rPr>
          <w:rFonts w:eastAsiaTheme="minorHAnsi" w:cs="Arial"/>
          <w:szCs w:val="22"/>
        </w:rPr>
      </w:pPr>
      <w:r w:rsidRPr="00C54255">
        <w:rPr>
          <w:rFonts w:eastAsiaTheme="minorHAnsi" w:cs="Arial"/>
          <w:szCs w:val="22"/>
        </w:rPr>
        <w:t>As with female genital mutilation it is pre-pubescent girls that are most at risk.</w:t>
      </w:r>
    </w:p>
    <w:p w14:paraId="70AEABF9" w14:textId="77777777" w:rsidR="007C53CE" w:rsidRPr="00C54255" w:rsidRDefault="007C53CE" w:rsidP="007C53CE">
      <w:pPr>
        <w:jc w:val="both"/>
        <w:rPr>
          <w:rFonts w:eastAsiaTheme="minorHAnsi" w:cs="Arial"/>
          <w:szCs w:val="22"/>
        </w:rPr>
      </w:pPr>
      <w:r w:rsidRPr="00C54255">
        <w:rPr>
          <w:rFonts w:eastAsiaTheme="minorHAnsi" w:cs="Arial"/>
          <w:szCs w:val="22"/>
        </w:rPr>
        <w:t xml:space="preserve">For more information go to: </w:t>
      </w:r>
      <w:hyperlink r:id="rId49" w:history="1">
        <w:r w:rsidRPr="00C54255">
          <w:rPr>
            <w:rStyle w:val="Hyperlink"/>
            <w:rFonts w:eastAsiaTheme="minorHAnsi" w:cs="Arial"/>
            <w:szCs w:val="22"/>
          </w:rPr>
          <w:t>https://safeguardinghub.co.uk/breast-ironing-a-guide/</w:t>
        </w:r>
      </w:hyperlink>
      <w:r w:rsidRPr="00C54255">
        <w:rPr>
          <w:rFonts w:eastAsiaTheme="minorHAnsi" w:cs="Arial"/>
          <w:szCs w:val="22"/>
        </w:rPr>
        <w:t xml:space="preserve"> </w:t>
      </w:r>
    </w:p>
    <w:p w14:paraId="78085D73" w14:textId="77777777" w:rsidR="007C53CE" w:rsidRPr="00C54255" w:rsidRDefault="007C53CE" w:rsidP="007C53CE">
      <w:pPr>
        <w:jc w:val="both"/>
        <w:rPr>
          <w:rFonts w:eastAsiaTheme="minorHAnsi" w:cs="Arial"/>
          <w:szCs w:val="22"/>
        </w:rPr>
      </w:pPr>
    </w:p>
    <w:p w14:paraId="73F5F77D" w14:textId="77777777" w:rsidR="00EE1A5A" w:rsidRPr="00C54255" w:rsidRDefault="00EE1A5A" w:rsidP="00EE1A5A">
      <w:pPr>
        <w:pStyle w:val="Subtitle"/>
        <w:rPr>
          <w:rFonts w:cs="Arial"/>
          <w:spacing w:val="0"/>
          <w:szCs w:val="22"/>
        </w:rPr>
      </w:pPr>
    </w:p>
    <w:p w14:paraId="3E247A36" w14:textId="7FBB22F6" w:rsidR="00EE1A5A" w:rsidRPr="00C54255" w:rsidRDefault="00EE1A5A" w:rsidP="00C54255">
      <w:pPr>
        <w:pStyle w:val="Heading2"/>
        <w:rPr>
          <w:rFonts w:cs="Arial"/>
        </w:rPr>
      </w:pPr>
      <w:bookmarkStart w:id="43" w:name="_Toc137457821"/>
      <w:bookmarkStart w:id="44" w:name="FM"/>
      <w:r w:rsidRPr="00C54255">
        <w:rPr>
          <w:rFonts w:cs="Arial"/>
        </w:rPr>
        <w:lastRenderedPageBreak/>
        <w:t>Forced Marriage</w:t>
      </w:r>
      <w:bookmarkEnd w:id="42"/>
      <w:r w:rsidR="003C0AAE">
        <w:rPr>
          <w:rFonts w:cs="Arial"/>
        </w:rPr>
        <w:t>/Child Marriage</w:t>
      </w:r>
      <w:bookmarkEnd w:id="43"/>
    </w:p>
    <w:bookmarkEnd w:id="44"/>
    <w:p w14:paraId="18713094" w14:textId="77777777" w:rsidR="00EE1A5A" w:rsidRPr="00C54255" w:rsidRDefault="00EE1A5A" w:rsidP="00EE1A5A">
      <w:pPr>
        <w:pStyle w:val="NormalWeb"/>
        <w:jc w:val="both"/>
        <w:rPr>
          <w:rFonts w:cs="Arial"/>
          <w:szCs w:val="22"/>
          <w:lang w:val="en"/>
        </w:rPr>
      </w:pPr>
      <w:r w:rsidRPr="00C54255">
        <w:rPr>
          <w:rFonts w:cs="Arial"/>
          <w:szCs w:val="22"/>
          <w:lang w:val="en"/>
        </w:rPr>
        <w:t>A forced marriage is where one or both people do not (or in cases of people who lack mental capacity</w:t>
      </w:r>
      <w:r w:rsidR="00A06F4C" w:rsidRPr="00C54255">
        <w:rPr>
          <w:rFonts w:cs="Arial"/>
          <w:szCs w:val="22"/>
          <w:lang w:val="en"/>
        </w:rPr>
        <w:t>)</w:t>
      </w:r>
      <w:r w:rsidRPr="00C54255">
        <w:rPr>
          <w:rFonts w:cs="Arial"/>
          <w:szCs w:val="22"/>
          <w:lang w:val="en"/>
        </w:rPr>
        <w:t xml:space="preserve">, cannot, consent to the marriage and pressure or abuse is used.  The practice of Forced Marriage is </w:t>
      </w:r>
      <w:r w:rsidRPr="00C54255">
        <w:rPr>
          <w:rFonts w:cs="Arial"/>
          <w:szCs w:val="22"/>
        </w:rPr>
        <w:t xml:space="preserve">recognised </w:t>
      </w:r>
      <w:r w:rsidRPr="00C54255">
        <w:rPr>
          <w:rFonts w:cs="Arial"/>
          <w:szCs w:val="22"/>
          <w:lang w:val="en"/>
        </w:rPr>
        <w:t xml:space="preserve">in the UK as a form of violence against women and men, domestic/child abuse and a serious abuse of human rights. </w:t>
      </w:r>
    </w:p>
    <w:p w14:paraId="496151C4" w14:textId="77777777" w:rsidR="00EE1A5A" w:rsidRPr="00C54255" w:rsidRDefault="00EE1A5A" w:rsidP="00EE1A5A">
      <w:pPr>
        <w:pStyle w:val="NormalWeb"/>
        <w:jc w:val="both"/>
        <w:rPr>
          <w:rFonts w:cs="Arial"/>
          <w:szCs w:val="22"/>
          <w:lang w:val="en"/>
        </w:rPr>
      </w:pPr>
      <w:r w:rsidRPr="00C54255">
        <w:rPr>
          <w:rFonts w:cs="Arial"/>
          <w:szCs w:val="22"/>
          <w:lang w:val="en"/>
        </w:rPr>
        <w:t>The pressure put on people to marry against their will can be physical (including threats, actual physical violence and sexual violence) or emotional and psychological (for example, when someone is made to feel like they’re bringing shame on their family).  Financial abuse (taking your wages, or not giving you any money) can also be a factor.</w:t>
      </w:r>
    </w:p>
    <w:p w14:paraId="358AA84A" w14:textId="77777777" w:rsidR="00EE1A5A" w:rsidRPr="00C54255" w:rsidRDefault="00EE1A5A" w:rsidP="00EE1A5A">
      <w:pPr>
        <w:jc w:val="both"/>
        <w:rPr>
          <w:rFonts w:cs="Arial"/>
          <w:szCs w:val="22"/>
        </w:rPr>
      </w:pPr>
      <w:r w:rsidRPr="00C54255">
        <w:rPr>
          <w:rFonts w:cs="Arial"/>
          <w:szCs w:val="22"/>
        </w:rPr>
        <w:t>There are national guidelines for responding to cases of forced marriage.</w:t>
      </w:r>
    </w:p>
    <w:p w14:paraId="236701CA" w14:textId="77777777" w:rsidR="00EE1A5A" w:rsidRPr="00C54255" w:rsidRDefault="00EE1A5A" w:rsidP="00EE1A5A">
      <w:pPr>
        <w:jc w:val="both"/>
        <w:rPr>
          <w:rFonts w:cs="Arial"/>
          <w:szCs w:val="22"/>
        </w:rPr>
      </w:pPr>
    </w:p>
    <w:p w14:paraId="41BC733B" w14:textId="77777777" w:rsidR="00EE1A5A" w:rsidRPr="00C54255" w:rsidRDefault="00BB7749" w:rsidP="00EE1A5A">
      <w:pPr>
        <w:jc w:val="both"/>
        <w:rPr>
          <w:rFonts w:cs="Arial"/>
          <w:szCs w:val="22"/>
          <w:lang w:val="en"/>
        </w:rPr>
      </w:pPr>
      <w:hyperlink r:id="rId50" w:history="1">
        <w:r w:rsidR="00EE1A5A" w:rsidRPr="00C54255">
          <w:rPr>
            <w:rFonts w:cs="Arial"/>
            <w:szCs w:val="22"/>
            <w:u w:val="single"/>
            <w:lang w:val="en"/>
          </w:rPr>
          <w:t>Multi-Agency Statutory Guidance for dealing with forced marriage</w:t>
        </w:r>
      </w:hyperlink>
      <w:r w:rsidR="00EE1A5A" w:rsidRPr="00C54255">
        <w:rPr>
          <w:rFonts w:cs="Arial"/>
          <w:szCs w:val="22"/>
          <w:lang w:val="en"/>
        </w:rPr>
        <w:t xml:space="preserve"> 2014.  Practitioners should pay particular attention to Chapters 5 and 6.</w:t>
      </w:r>
    </w:p>
    <w:p w14:paraId="759D77E5" w14:textId="77777777" w:rsidR="00EE1A5A" w:rsidRPr="00C54255" w:rsidRDefault="00EE1A5A" w:rsidP="00EE1A5A">
      <w:pPr>
        <w:jc w:val="both"/>
        <w:rPr>
          <w:rFonts w:cs="Arial"/>
          <w:szCs w:val="22"/>
        </w:rPr>
      </w:pPr>
    </w:p>
    <w:p w14:paraId="350D87C0" w14:textId="77777777" w:rsidR="00EE1A5A" w:rsidRPr="00C54255" w:rsidRDefault="00BB7749" w:rsidP="00EE1A5A">
      <w:pPr>
        <w:jc w:val="both"/>
        <w:rPr>
          <w:rFonts w:cs="Arial"/>
          <w:szCs w:val="22"/>
        </w:rPr>
      </w:pPr>
      <w:hyperlink r:id="rId51" w:history="1">
        <w:r w:rsidR="00EE1A5A" w:rsidRPr="00C54255">
          <w:rPr>
            <w:rStyle w:val="Hyperlink"/>
            <w:rFonts w:cs="Arial"/>
            <w:color w:val="auto"/>
            <w:szCs w:val="22"/>
            <w:lang w:val="en"/>
          </w:rPr>
          <w:t>Multi-Agency practice guidelines: Handling cases of forced marriage</w:t>
        </w:r>
      </w:hyperlink>
      <w:r w:rsidR="00EE1A5A" w:rsidRPr="00C54255">
        <w:rPr>
          <w:rFonts w:cs="Arial"/>
          <w:szCs w:val="22"/>
          <w:lang w:val="en"/>
        </w:rPr>
        <w:t xml:space="preserve"> 2014</w:t>
      </w:r>
    </w:p>
    <w:p w14:paraId="631D9874" w14:textId="77777777" w:rsidR="00EE1A5A" w:rsidRPr="00C54255" w:rsidRDefault="00EE1A5A" w:rsidP="00EE1A5A">
      <w:pPr>
        <w:jc w:val="both"/>
        <w:rPr>
          <w:rFonts w:cs="Arial"/>
          <w:szCs w:val="22"/>
        </w:rPr>
      </w:pPr>
    </w:p>
    <w:p w14:paraId="016E93D4" w14:textId="77777777" w:rsidR="00EE1A5A" w:rsidRPr="00C54255" w:rsidRDefault="00EE1A5A" w:rsidP="006C42A4">
      <w:pPr>
        <w:pStyle w:val="ListParagraph"/>
        <w:numPr>
          <w:ilvl w:val="0"/>
          <w:numId w:val="16"/>
        </w:numPr>
        <w:ind w:left="426" w:hanging="426"/>
        <w:jc w:val="both"/>
        <w:rPr>
          <w:rFonts w:cs="Arial"/>
          <w:szCs w:val="22"/>
        </w:rPr>
      </w:pPr>
      <w:r w:rsidRPr="00C54255">
        <w:rPr>
          <w:rFonts w:cs="Arial"/>
          <w:szCs w:val="22"/>
        </w:rPr>
        <w:t xml:space="preserve">Any case of Forced Marriage must be reported to </w:t>
      </w:r>
      <w:r w:rsidR="00FB4B42" w:rsidRPr="00C54255">
        <w:rPr>
          <w:rFonts w:cs="Arial"/>
          <w:szCs w:val="22"/>
        </w:rPr>
        <w:t>South Yorkshire</w:t>
      </w:r>
      <w:r w:rsidRPr="00C54255">
        <w:rPr>
          <w:rFonts w:cs="Arial"/>
          <w:szCs w:val="22"/>
        </w:rPr>
        <w:t xml:space="preserve"> Police by calling 999.</w:t>
      </w:r>
    </w:p>
    <w:p w14:paraId="0A29DEE5" w14:textId="77777777" w:rsidR="00EE1A5A" w:rsidRPr="00C54255" w:rsidRDefault="00EE1A5A" w:rsidP="00EE1A5A">
      <w:pPr>
        <w:jc w:val="both"/>
        <w:rPr>
          <w:rFonts w:cs="Arial"/>
          <w:szCs w:val="22"/>
        </w:rPr>
      </w:pPr>
    </w:p>
    <w:p w14:paraId="0358B77C" w14:textId="77777777" w:rsidR="00EE1A5A" w:rsidRPr="00C54255" w:rsidRDefault="00EE1A5A" w:rsidP="006C42A4">
      <w:pPr>
        <w:pStyle w:val="ListParagraph"/>
        <w:numPr>
          <w:ilvl w:val="0"/>
          <w:numId w:val="16"/>
        </w:numPr>
        <w:ind w:left="426" w:hanging="426"/>
        <w:jc w:val="both"/>
        <w:rPr>
          <w:rFonts w:cs="Arial"/>
          <w:szCs w:val="22"/>
        </w:rPr>
      </w:pPr>
      <w:r w:rsidRPr="00C54255">
        <w:rPr>
          <w:rFonts w:cs="Arial"/>
          <w:szCs w:val="22"/>
        </w:rPr>
        <w:t xml:space="preserve">If the victim is under the age of 18 years, a referral should also be made to </w:t>
      </w:r>
      <w:r w:rsidR="00FB4B42" w:rsidRPr="00C54255">
        <w:rPr>
          <w:rFonts w:cs="Arial"/>
          <w:szCs w:val="22"/>
        </w:rPr>
        <w:t xml:space="preserve">Doncaster </w:t>
      </w:r>
      <w:r w:rsidRPr="00C54255">
        <w:rPr>
          <w:rFonts w:cs="Arial"/>
          <w:szCs w:val="22"/>
        </w:rPr>
        <w:t>Children's Services</w:t>
      </w:r>
      <w:r w:rsidR="00FB4B42" w:rsidRPr="00C54255">
        <w:rPr>
          <w:rFonts w:cs="Arial"/>
          <w:szCs w:val="22"/>
        </w:rPr>
        <w:t xml:space="preserve"> Trust</w:t>
      </w:r>
      <w:r w:rsidRPr="00C54255">
        <w:rPr>
          <w:rFonts w:cs="Arial"/>
          <w:szCs w:val="22"/>
        </w:rPr>
        <w:t>.  Telephone:</w:t>
      </w:r>
      <w:r w:rsidR="00FB4B42" w:rsidRPr="00C54255">
        <w:rPr>
          <w:rFonts w:cs="Arial"/>
          <w:szCs w:val="22"/>
        </w:rPr>
        <w:t xml:space="preserve"> </w:t>
      </w:r>
      <w:r w:rsidR="00A06F4C" w:rsidRPr="00C54255">
        <w:rPr>
          <w:rFonts w:cs="Arial"/>
          <w:szCs w:val="22"/>
        </w:rPr>
        <w:t>01302 737 777.</w:t>
      </w:r>
    </w:p>
    <w:p w14:paraId="7D83C92D" w14:textId="77777777" w:rsidR="00EE1A5A" w:rsidRPr="00C54255" w:rsidRDefault="00EE1A5A" w:rsidP="00EE1A5A">
      <w:pPr>
        <w:pStyle w:val="ListParagraph"/>
        <w:rPr>
          <w:rFonts w:cs="Arial"/>
          <w:szCs w:val="22"/>
        </w:rPr>
      </w:pPr>
    </w:p>
    <w:p w14:paraId="43C9C396" w14:textId="77777777" w:rsidR="00EE1A5A" w:rsidRPr="00C54255" w:rsidRDefault="00EE1A5A" w:rsidP="006C42A4">
      <w:pPr>
        <w:pStyle w:val="ListParagraph"/>
        <w:numPr>
          <w:ilvl w:val="0"/>
          <w:numId w:val="16"/>
        </w:numPr>
        <w:ind w:left="426" w:hanging="426"/>
        <w:jc w:val="both"/>
        <w:rPr>
          <w:rFonts w:cs="Arial"/>
          <w:szCs w:val="22"/>
        </w:rPr>
      </w:pPr>
      <w:r w:rsidRPr="00C54255">
        <w:rPr>
          <w:rFonts w:cs="Arial"/>
          <w:szCs w:val="22"/>
        </w:rPr>
        <w:t xml:space="preserve">If the victim is over the age of 18 years and has additional care and support needs, a learning disability or there are any concerns about mental capacity, a referral should be made to </w:t>
      </w:r>
      <w:r w:rsidR="00FB4B42" w:rsidRPr="00C54255">
        <w:rPr>
          <w:rFonts w:cs="Arial"/>
          <w:szCs w:val="22"/>
        </w:rPr>
        <w:t>Doncaster Adult Social</w:t>
      </w:r>
      <w:r w:rsidR="00A06F4C" w:rsidRPr="00C54255">
        <w:rPr>
          <w:rFonts w:cs="Arial"/>
          <w:szCs w:val="22"/>
        </w:rPr>
        <w:t xml:space="preserve"> Care.  Telephone:</w:t>
      </w:r>
      <w:r w:rsidR="00A06F4C" w:rsidRPr="00C54255">
        <w:rPr>
          <w:rFonts w:cs="Arial"/>
          <w:color w:val="333333"/>
          <w:sz w:val="21"/>
          <w:szCs w:val="21"/>
          <w:shd w:val="clear" w:color="auto" w:fill="FFFFFF"/>
        </w:rPr>
        <w:t xml:space="preserve"> </w:t>
      </w:r>
      <w:r w:rsidR="00A06F4C" w:rsidRPr="00C54255">
        <w:rPr>
          <w:rFonts w:cs="Arial"/>
          <w:szCs w:val="22"/>
        </w:rPr>
        <w:t>01302 737063.</w:t>
      </w:r>
    </w:p>
    <w:p w14:paraId="2E6139DE" w14:textId="77777777" w:rsidR="00EE1A5A" w:rsidRPr="00C54255" w:rsidRDefault="00EE1A5A" w:rsidP="00EE1A5A">
      <w:pPr>
        <w:jc w:val="both"/>
        <w:rPr>
          <w:rFonts w:cs="Arial"/>
          <w:szCs w:val="22"/>
        </w:rPr>
      </w:pPr>
    </w:p>
    <w:p w14:paraId="62F5D476" w14:textId="77777777" w:rsidR="00F03485" w:rsidRPr="00C54255" w:rsidRDefault="00EE1A5A" w:rsidP="00F03485">
      <w:pPr>
        <w:jc w:val="both"/>
        <w:rPr>
          <w:rFonts w:cs="Arial"/>
        </w:rPr>
      </w:pPr>
      <w:r w:rsidRPr="00C54255">
        <w:rPr>
          <w:rFonts w:cs="Arial"/>
          <w:szCs w:val="22"/>
        </w:rPr>
        <w:t xml:space="preserve">Additional support is available by contacting the Forced Marriage Unit: </w:t>
      </w:r>
      <w:hyperlink r:id="rId52" w:history="1">
        <w:r w:rsidRPr="00C54255">
          <w:rPr>
            <w:rStyle w:val="Hyperlink"/>
            <w:rFonts w:cs="Arial"/>
            <w:szCs w:val="22"/>
          </w:rPr>
          <w:t>https://www.gov.uk/forced-marriage</w:t>
        </w:r>
      </w:hyperlink>
      <w:r w:rsidRPr="00C54255">
        <w:rPr>
          <w:rFonts w:cs="Arial"/>
          <w:szCs w:val="22"/>
        </w:rPr>
        <w:t xml:space="preserve"> Telephone: 020 7008 0151</w:t>
      </w:r>
      <w:r w:rsidR="00F03485" w:rsidRPr="00C54255">
        <w:rPr>
          <w:rFonts w:cs="Arial"/>
        </w:rPr>
        <w:t>.</w:t>
      </w:r>
    </w:p>
    <w:p w14:paraId="0BE49267" w14:textId="77777777" w:rsidR="00F03485" w:rsidRPr="00C54255" w:rsidRDefault="00F03485" w:rsidP="00F03485">
      <w:pPr>
        <w:jc w:val="both"/>
        <w:rPr>
          <w:rFonts w:cs="Arial"/>
        </w:rPr>
      </w:pPr>
    </w:p>
    <w:p w14:paraId="5AD14398" w14:textId="77777777" w:rsidR="00F03485" w:rsidRPr="00C54255" w:rsidRDefault="00F03485" w:rsidP="00F03485">
      <w:pPr>
        <w:jc w:val="both"/>
        <w:rPr>
          <w:rFonts w:cs="Arial"/>
          <w:szCs w:val="22"/>
        </w:rPr>
      </w:pPr>
      <w:r w:rsidRPr="00C54255">
        <w:rPr>
          <w:rFonts w:cs="Arial"/>
          <w:szCs w:val="22"/>
        </w:rPr>
        <w:t>Other useful information and contacts in relation to forced marriage:</w:t>
      </w:r>
    </w:p>
    <w:p w14:paraId="291B17AE" w14:textId="77777777" w:rsidR="00F03485" w:rsidRPr="00C54255" w:rsidRDefault="00F03485" w:rsidP="00F03485">
      <w:pPr>
        <w:jc w:val="both"/>
        <w:rPr>
          <w:rFonts w:cs="Arial"/>
          <w:szCs w:val="22"/>
        </w:rPr>
      </w:pPr>
      <w:r w:rsidRPr="00C54255">
        <w:rPr>
          <w:rFonts w:cs="Arial"/>
          <w:szCs w:val="22"/>
        </w:rPr>
        <w:t xml:space="preserve">Forced Marriage Unit </w:t>
      </w:r>
      <w:hyperlink r:id="rId53" w:history="1">
        <w:r w:rsidRPr="00C54255">
          <w:rPr>
            <w:rStyle w:val="Hyperlink"/>
            <w:rFonts w:cs="Arial"/>
            <w:szCs w:val="22"/>
          </w:rPr>
          <w:t>https://www.gov.uk/guidance/forced-marriage</w:t>
        </w:r>
      </w:hyperlink>
      <w:r w:rsidRPr="00C54255">
        <w:rPr>
          <w:rFonts w:cs="Arial"/>
          <w:szCs w:val="22"/>
        </w:rPr>
        <w:t xml:space="preserve">   </w:t>
      </w:r>
    </w:p>
    <w:p w14:paraId="0F68328D" w14:textId="77777777" w:rsidR="00F03485" w:rsidRPr="00C54255" w:rsidRDefault="00BB7749" w:rsidP="00F03485">
      <w:pPr>
        <w:jc w:val="both"/>
        <w:rPr>
          <w:rFonts w:cs="Arial"/>
          <w:szCs w:val="22"/>
        </w:rPr>
      </w:pPr>
      <w:hyperlink r:id="rId54" w:history="1">
        <w:r w:rsidR="00F03485" w:rsidRPr="00C54255">
          <w:rPr>
            <w:rStyle w:val="Hyperlink"/>
            <w:rFonts w:cs="Arial"/>
            <w:szCs w:val="22"/>
          </w:rPr>
          <w:t>https://www.gov.uk/stop-forced-marriage</w:t>
        </w:r>
      </w:hyperlink>
      <w:r w:rsidR="00F03485" w:rsidRPr="00C54255">
        <w:rPr>
          <w:rFonts w:cs="Arial"/>
          <w:szCs w:val="22"/>
        </w:rPr>
        <w:t xml:space="preserve">   </w:t>
      </w:r>
    </w:p>
    <w:p w14:paraId="2B67F183" w14:textId="77777777" w:rsidR="00F03485" w:rsidRPr="00C54255" w:rsidRDefault="00F03485" w:rsidP="00F03485">
      <w:pPr>
        <w:jc w:val="both"/>
        <w:rPr>
          <w:rFonts w:cs="Arial"/>
          <w:szCs w:val="22"/>
        </w:rPr>
      </w:pPr>
      <w:r w:rsidRPr="00C54255">
        <w:rPr>
          <w:rFonts w:cs="Arial"/>
          <w:szCs w:val="22"/>
        </w:rPr>
        <w:t xml:space="preserve">Forced Marriage and Disability guidance </w:t>
      </w:r>
      <w:hyperlink r:id="rId55" w:history="1">
        <w:r w:rsidRPr="00C54255">
          <w:rPr>
            <w:rStyle w:val="Hyperlink"/>
            <w:rFonts w:cs="Arial"/>
            <w:szCs w:val="22"/>
          </w:rPr>
          <w:t>https://www.gov.uk/government/news/forced-marriage-and-learning-disability-new-guidelines-to-help-prevent-abuse</w:t>
        </w:r>
      </w:hyperlink>
      <w:r w:rsidRPr="00C54255">
        <w:rPr>
          <w:rFonts w:cs="Arial"/>
          <w:szCs w:val="22"/>
        </w:rPr>
        <w:t xml:space="preserve">  </w:t>
      </w:r>
    </w:p>
    <w:p w14:paraId="4DA90176" w14:textId="77777777" w:rsidR="00F03485" w:rsidRPr="00C54255" w:rsidRDefault="00F03485" w:rsidP="00F03485">
      <w:pPr>
        <w:jc w:val="both"/>
        <w:rPr>
          <w:rFonts w:cs="Arial"/>
          <w:szCs w:val="22"/>
        </w:rPr>
      </w:pPr>
      <w:r w:rsidRPr="00C54255">
        <w:rPr>
          <w:rFonts w:cs="Arial"/>
          <w:szCs w:val="22"/>
        </w:rPr>
        <w:t xml:space="preserve">Forced Marriage Survivor handbook </w:t>
      </w:r>
    </w:p>
    <w:p w14:paraId="67A9E1A8" w14:textId="77777777" w:rsidR="00F03485" w:rsidRPr="00C54255" w:rsidRDefault="00BB7749" w:rsidP="00F03485">
      <w:pPr>
        <w:jc w:val="both"/>
        <w:rPr>
          <w:rFonts w:cs="Arial"/>
          <w:szCs w:val="22"/>
        </w:rPr>
      </w:pPr>
      <w:hyperlink r:id="rId56" w:history="1">
        <w:r w:rsidR="00F03485" w:rsidRPr="00C54255">
          <w:rPr>
            <w:rStyle w:val="Hyperlink"/>
            <w:rFonts w:cs="Arial"/>
            <w:szCs w:val="22"/>
          </w:rPr>
          <w:t>https://assets.publishing.service.gov.uk/government/uploads/system/uploads/attachment_data/file/727408/forced-marriage-survivors-handbook.pdf</w:t>
        </w:r>
      </w:hyperlink>
      <w:r w:rsidR="00F03485" w:rsidRPr="00C54255">
        <w:rPr>
          <w:rFonts w:cs="Arial"/>
          <w:szCs w:val="22"/>
        </w:rPr>
        <w:t xml:space="preserve">  </w:t>
      </w:r>
    </w:p>
    <w:p w14:paraId="7B42E968" w14:textId="7C403F3E" w:rsidR="00F03485" w:rsidRDefault="00F03485" w:rsidP="00F03485">
      <w:pPr>
        <w:jc w:val="both"/>
        <w:rPr>
          <w:rFonts w:cs="Arial"/>
          <w:szCs w:val="22"/>
        </w:rPr>
      </w:pPr>
      <w:r w:rsidRPr="00C54255">
        <w:rPr>
          <w:rFonts w:cs="Arial"/>
          <w:szCs w:val="22"/>
        </w:rPr>
        <w:t xml:space="preserve">The Sharan Project </w:t>
      </w:r>
      <w:hyperlink r:id="rId57" w:history="1">
        <w:r w:rsidRPr="00C54255">
          <w:rPr>
            <w:rStyle w:val="Hyperlink"/>
            <w:rFonts w:cs="Arial"/>
            <w:szCs w:val="22"/>
          </w:rPr>
          <w:t>http://sharan.org.uk</w:t>
        </w:r>
      </w:hyperlink>
      <w:r w:rsidRPr="00C54255">
        <w:rPr>
          <w:rFonts w:cs="Arial"/>
          <w:szCs w:val="22"/>
        </w:rPr>
        <w:t xml:space="preserve"> </w:t>
      </w:r>
      <w:r w:rsidR="000A55E4">
        <w:rPr>
          <w:rFonts w:cs="Arial"/>
          <w:szCs w:val="22"/>
        </w:rPr>
        <w:t xml:space="preserve"> (supporting South Asian Women in the UK)</w:t>
      </w:r>
    </w:p>
    <w:p w14:paraId="47C72D5A" w14:textId="0AD4ABFB" w:rsidR="0009311E" w:rsidRPr="00C54255" w:rsidRDefault="0009311E" w:rsidP="00F03485">
      <w:pPr>
        <w:jc w:val="both"/>
        <w:rPr>
          <w:rFonts w:cs="Arial"/>
          <w:szCs w:val="22"/>
        </w:rPr>
      </w:pPr>
      <w:r>
        <w:rPr>
          <w:rFonts w:cs="Arial"/>
          <w:szCs w:val="22"/>
        </w:rPr>
        <w:t xml:space="preserve">Karma Nirvana – national charity working to end </w:t>
      </w:r>
      <w:proofErr w:type="gramStart"/>
      <w:r>
        <w:rPr>
          <w:rFonts w:cs="Arial"/>
          <w:szCs w:val="22"/>
        </w:rPr>
        <w:t>honour based</w:t>
      </w:r>
      <w:proofErr w:type="gramEnd"/>
      <w:r>
        <w:rPr>
          <w:rFonts w:cs="Arial"/>
          <w:szCs w:val="22"/>
        </w:rPr>
        <w:t xml:space="preserve"> abuse </w:t>
      </w:r>
      <w:hyperlink r:id="rId58" w:history="1">
        <w:r>
          <w:rPr>
            <w:rStyle w:val="Hyperlink"/>
          </w:rPr>
          <w:t>Karma Nirvana</w:t>
        </w:r>
      </w:hyperlink>
    </w:p>
    <w:p w14:paraId="510132E4" w14:textId="77777777" w:rsidR="00F03485" w:rsidRPr="00C54255" w:rsidRDefault="00F03485" w:rsidP="00F03485">
      <w:pPr>
        <w:jc w:val="both"/>
        <w:rPr>
          <w:rFonts w:cs="Arial"/>
          <w:szCs w:val="22"/>
        </w:rPr>
      </w:pPr>
    </w:p>
    <w:p w14:paraId="360A3543" w14:textId="77777777" w:rsidR="00EE1A5A" w:rsidRPr="00C54255" w:rsidRDefault="00F03485" w:rsidP="00F03485">
      <w:pPr>
        <w:jc w:val="both"/>
        <w:rPr>
          <w:rFonts w:cs="Arial"/>
          <w:szCs w:val="22"/>
        </w:rPr>
      </w:pPr>
      <w:r w:rsidRPr="00C54255">
        <w:rPr>
          <w:rFonts w:cs="Arial"/>
          <w:szCs w:val="22"/>
        </w:rPr>
        <w:t xml:space="preserve">Application for a Forced Marriage Protection Order </w:t>
      </w:r>
      <w:hyperlink r:id="rId59" w:history="1">
        <w:r w:rsidRPr="00C54255">
          <w:rPr>
            <w:rStyle w:val="Hyperlink"/>
            <w:rFonts w:cs="Arial"/>
            <w:szCs w:val="22"/>
          </w:rPr>
          <w:t>https://www.gov.uk/apply-forced-marriage-protection-order</w:t>
        </w:r>
      </w:hyperlink>
      <w:r w:rsidRPr="00C54255">
        <w:rPr>
          <w:rFonts w:cs="Arial"/>
          <w:szCs w:val="22"/>
        </w:rPr>
        <w:t xml:space="preserve"> </w:t>
      </w:r>
    </w:p>
    <w:p w14:paraId="40AA1C6A" w14:textId="77777777" w:rsidR="00EE1A5A" w:rsidRPr="00C54255" w:rsidRDefault="00EE1A5A" w:rsidP="00EE1A5A">
      <w:pPr>
        <w:rPr>
          <w:rFonts w:cs="Arial"/>
          <w:szCs w:val="22"/>
        </w:rPr>
      </w:pPr>
    </w:p>
    <w:p w14:paraId="5910D683" w14:textId="77777777" w:rsidR="00EE1A5A" w:rsidRPr="00C54255" w:rsidRDefault="00EE1A5A" w:rsidP="00EE1A5A">
      <w:pPr>
        <w:rPr>
          <w:rFonts w:cs="Arial"/>
          <w:szCs w:val="22"/>
        </w:rPr>
      </w:pPr>
      <w:r w:rsidRPr="00C54255">
        <w:rPr>
          <w:rFonts w:cs="Arial"/>
          <w:szCs w:val="22"/>
        </w:rPr>
        <w:t xml:space="preserve">The Forced Marriage Unit has also developed an e-learning package: </w:t>
      </w:r>
      <w:hyperlink r:id="rId60" w:history="1">
        <w:r w:rsidRPr="00C54255">
          <w:rPr>
            <w:rStyle w:val="Hyperlink"/>
            <w:rFonts w:cs="Arial"/>
            <w:color w:val="auto"/>
            <w:szCs w:val="22"/>
            <w:lang w:val="en"/>
          </w:rPr>
          <w:t>eLearning training for professionals</w:t>
        </w:r>
      </w:hyperlink>
    </w:p>
    <w:p w14:paraId="76024EC8" w14:textId="20E38B5F" w:rsidR="00EE1A5A" w:rsidRDefault="00BB7749" w:rsidP="00EE1A5A">
      <w:pPr>
        <w:rPr>
          <w:rFonts w:cs="Arial"/>
          <w:szCs w:val="22"/>
          <w:lang w:val="en"/>
        </w:rPr>
      </w:pPr>
      <w:hyperlink r:id="rId61" w:history="1">
        <w:r w:rsidR="00EE1A5A" w:rsidRPr="00C54255">
          <w:rPr>
            <w:rFonts w:cs="Arial"/>
            <w:szCs w:val="22"/>
            <w:u w:val="single"/>
            <w:lang w:val="en"/>
          </w:rPr>
          <w:t>Information for people directly affected by forced marriage</w:t>
        </w:r>
      </w:hyperlink>
      <w:r w:rsidR="00EE1A5A" w:rsidRPr="00C54255">
        <w:rPr>
          <w:rFonts w:cs="Arial"/>
          <w:szCs w:val="22"/>
          <w:lang w:val="en"/>
        </w:rPr>
        <w:t xml:space="preserve"> is also available.</w:t>
      </w:r>
    </w:p>
    <w:p w14:paraId="54667761" w14:textId="1AEBAF14" w:rsidR="003C0AAE" w:rsidRDefault="003C0AAE" w:rsidP="00EE1A5A">
      <w:pPr>
        <w:rPr>
          <w:rFonts w:cs="Arial"/>
          <w:szCs w:val="22"/>
          <w:lang w:val="en"/>
        </w:rPr>
      </w:pPr>
    </w:p>
    <w:p w14:paraId="377552F0" w14:textId="77777777" w:rsidR="006323EA" w:rsidRDefault="006323EA" w:rsidP="003C0AAE">
      <w:pPr>
        <w:rPr>
          <w:rFonts w:cs="Arial"/>
          <w:b/>
          <w:szCs w:val="22"/>
        </w:rPr>
      </w:pPr>
    </w:p>
    <w:p w14:paraId="0E74CFE1" w14:textId="77777777" w:rsidR="006323EA" w:rsidRDefault="006323EA" w:rsidP="003C0AAE">
      <w:pPr>
        <w:rPr>
          <w:rFonts w:cs="Arial"/>
          <w:b/>
          <w:szCs w:val="22"/>
        </w:rPr>
      </w:pPr>
    </w:p>
    <w:p w14:paraId="6515C465" w14:textId="77777777" w:rsidR="006323EA" w:rsidRDefault="006323EA" w:rsidP="003C0AAE">
      <w:pPr>
        <w:rPr>
          <w:rFonts w:cs="Arial"/>
          <w:b/>
          <w:szCs w:val="22"/>
        </w:rPr>
      </w:pPr>
    </w:p>
    <w:p w14:paraId="48D7938F" w14:textId="77777777" w:rsidR="006323EA" w:rsidRDefault="006323EA" w:rsidP="003C0AAE">
      <w:pPr>
        <w:rPr>
          <w:rFonts w:cs="Arial"/>
          <w:b/>
          <w:szCs w:val="22"/>
        </w:rPr>
      </w:pPr>
    </w:p>
    <w:p w14:paraId="13820697" w14:textId="77777777" w:rsidR="006323EA" w:rsidRDefault="006323EA" w:rsidP="003C0AAE">
      <w:pPr>
        <w:rPr>
          <w:rFonts w:cs="Arial"/>
          <w:b/>
          <w:szCs w:val="22"/>
        </w:rPr>
      </w:pPr>
    </w:p>
    <w:p w14:paraId="02781FB0" w14:textId="77777777" w:rsidR="006323EA" w:rsidRDefault="006323EA" w:rsidP="003C0AAE">
      <w:pPr>
        <w:rPr>
          <w:rFonts w:cs="Arial"/>
          <w:b/>
          <w:szCs w:val="22"/>
        </w:rPr>
      </w:pPr>
    </w:p>
    <w:p w14:paraId="51A2A23F" w14:textId="7E439A01" w:rsidR="003C0AAE" w:rsidRPr="003C0AAE" w:rsidRDefault="003C0AAE" w:rsidP="003C0AAE">
      <w:pPr>
        <w:rPr>
          <w:rFonts w:cs="Arial"/>
          <w:b/>
          <w:szCs w:val="22"/>
        </w:rPr>
      </w:pPr>
      <w:r w:rsidRPr="003C0AAE">
        <w:rPr>
          <w:rFonts w:cs="Arial"/>
          <w:b/>
          <w:szCs w:val="22"/>
        </w:rPr>
        <w:lastRenderedPageBreak/>
        <w:t>Child marriage</w:t>
      </w:r>
    </w:p>
    <w:p w14:paraId="22B5B6AD" w14:textId="0CDF5EEA" w:rsidR="003C0AAE" w:rsidRPr="003C0AAE" w:rsidRDefault="003C0AAE" w:rsidP="003C0AAE">
      <w:pPr>
        <w:rPr>
          <w:rFonts w:cs="Arial"/>
          <w:szCs w:val="22"/>
        </w:rPr>
      </w:pPr>
      <w:r w:rsidRPr="003C0AAE">
        <w:rPr>
          <w:rFonts w:cs="Arial"/>
          <w:szCs w:val="22"/>
        </w:rPr>
        <w:t xml:space="preserve">The Marriage and Civil Partnership Act </w:t>
      </w:r>
      <w:r w:rsidR="006323EA">
        <w:rPr>
          <w:rFonts w:cs="Arial"/>
          <w:szCs w:val="22"/>
        </w:rPr>
        <w:t>came</w:t>
      </w:r>
      <w:r w:rsidRPr="003C0AAE">
        <w:rPr>
          <w:rFonts w:cs="Arial"/>
          <w:szCs w:val="22"/>
        </w:rPr>
        <w:t xml:space="preserve"> into effect </w:t>
      </w:r>
      <w:r w:rsidR="006323EA">
        <w:rPr>
          <w:rFonts w:cs="Arial"/>
          <w:szCs w:val="22"/>
        </w:rPr>
        <w:t>in</w:t>
      </w:r>
      <w:r w:rsidRPr="003C0AAE">
        <w:rPr>
          <w:rFonts w:cs="Arial"/>
          <w:szCs w:val="22"/>
        </w:rPr>
        <w:t xml:space="preserve"> February 2023. </w:t>
      </w:r>
    </w:p>
    <w:p w14:paraId="302DCF8F" w14:textId="77777777" w:rsidR="003C0AAE" w:rsidRPr="003C0AAE" w:rsidRDefault="003C0AAE" w:rsidP="003C0AAE">
      <w:pPr>
        <w:rPr>
          <w:rFonts w:cs="Arial"/>
          <w:szCs w:val="22"/>
        </w:rPr>
      </w:pPr>
    </w:p>
    <w:p w14:paraId="5EA84D3C" w14:textId="689DB8D5" w:rsidR="003C0AAE" w:rsidRPr="00C54255" w:rsidRDefault="003C0AAE" w:rsidP="003C0AAE">
      <w:pPr>
        <w:rPr>
          <w:rFonts w:cs="Arial"/>
          <w:szCs w:val="22"/>
        </w:rPr>
      </w:pPr>
      <w:r w:rsidRPr="003C0AAE">
        <w:rPr>
          <w:rFonts w:cs="Arial"/>
          <w:szCs w:val="22"/>
        </w:rPr>
        <w:t xml:space="preserve">This means that it </w:t>
      </w:r>
      <w:r w:rsidR="006323EA">
        <w:rPr>
          <w:rFonts w:cs="Arial"/>
          <w:szCs w:val="22"/>
        </w:rPr>
        <w:t xml:space="preserve">is </w:t>
      </w:r>
      <w:r w:rsidRPr="003C0AAE">
        <w:rPr>
          <w:rFonts w:cs="Arial"/>
          <w:szCs w:val="22"/>
        </w:rPr>
        <w:t>a crime for a child to be married in England and Wales</w:t>
      </w:r>
      <w:r>
        <w:rPr>
          <w:rFonts w:cs="Arial"/>
          <w:szCs w:val="22"/>
        </w:rPr>
        <w:t xml:space="preserve"> </w:t>
      </w:r>
      <w:r w:rsidR="00F56A68">
        <w:rPr>
          <w:rFonts w:cs="Arial"/>
          <w:szCs w:val="22"/>
        </w:rPr>
        <w:t>i.e.,</w:t>
      </w:r>
      <w:r>
        <w:rPr>
          <w:rFonts w:cs="Arial"/>
          <w:szCs w:val="22"/>
        </w:rPr>
        <w:t xml:space="preserve"> </w:t>
      </w:r>
      <w:r w:rsidRPr="003C0AAE">
        <w:rPr>
          <w:rFonts w:cs="Arial"/>
          <w:szCs w:val="22"/>
        </w:rPr>
        <w:t>anyone under the age of 18 cannot get married. It will be a forced marriage or child marriage.</w:t>
      </w:r>
    </w:p>
    <w:p w14:paraId="51953DC6" w14:textId="77777777" w:rsidR="006D3929" w:rsidRPr="00C54255" w:rsidRDefault="006D3929" w:rsidP="00EE1A5A">
      <w:pPr>
        <w:rPr>
          <w:rFonts w:cs="Arial"/>
          <w:szCs w:val="22"/>
        </w:rPr>
      </w:pPr>
    </w:p>
    <w:p w14:paraId="656FBD27" w14:textId="5BD00CB4" w:rsidR="006D2EC7" w:rsidRPr="00C54255" w:rsidRDefault="006D2EC7" w:rsidP="00C54255">
      <w:pPr>
        <w:pStyle w:val="Heading2"/>
        <w:rPr>
          <w:rFonts w:cs="Arial"/>
        </w:rPr>
      </w:pPr>
      <w:bookmarkStart w:id="45" w:name="_Toc137457822"/>
      <w:bookmarkStart w:id="46" w:name="Harassment"/>
      <w:r w:rsidRPr="00C54255">
        <w:rPr>
          <w:rFonts w:cs="Arial"/>
        </w:rPr>
        <w:t>Harassment</w:t>
      </w:r>
      <w:bookmarkEnd w:id="45"/>
    </w:p>
    <w:bookmarkEnd w:id="46"/>
    <w:p w14:paraId="0AB87469" w14:textId="77777777" w:rsidR="006D2EC7" w:rsidRPr="00C54255" w:rsidRDefault="006D2EC7" w:rsidP="001845D6">
      <w:pPr>
        <w:jc w:val="both"/>
        <w:rPr>
          <w:rFonts w:cs="Arial"/>
          <w:szCs w:val="22"/>
        </w:rPr>
      </w:pPr>
    </w:p>
    <w:p w14:paraId="6156A18E" w14:textId="77777777" w:rsidR="001845D6" w:rsidRPr="00C54255" w:rsidRDefault="001845D6" w:rsidP="001845D6">
      <w:pPr>
        <w:jc w:val="both"/>
        <w:rPr>
          <w:rFonts w:cs="Arial"/>
          <w:szCs w:val="22"/>
        </w:rPr>
      </w:pPr>
      <w:r w:rsidRPr="00C54255">
        <w:rPr>
          <w:rFonts w:cs="Arial"/>
          <w:szCs w:val="22"/>
        </w:rPr>
        <w:t>Harassment is unwanted contact causing alarm or distress and might include such things as:</w:t>
      </w:r>
    </w:p>
    <w:p w14:paraId="5380B461" w14:textId="77777777" w:rsidR="001845D6" w:rsidRPr="00C54255" w:rsidRDefault="001845D6" w:rsidP="001845D6">
      <w:pPr>
        <w:jc w:val="both"/>
        <w:rPr>
          <w:rFonts w:cs="Arial"/>
          <w:szCs w:val="22"/>
        </w:rPr>
      </w:pPr>
    </w:p>
    <w:p w14:paraId="0B94C761" w14:textId="77777777" w:rsidR="001845D6" w:rsidRPr="00C54255" w:rsidRDefault="001845D6" w:rsidP="006C42A4">
      <w:pPr>
        <w:pStyle w:val="ListParagraph"/>
        <w:numPr>
          <w:ilvl w:val="0"/>
          <w:numId w:val="21"/>
        </w:numPr>
        <w:jc w:val="both"/>
        <w:rPr>
          <w:rFonts w:cs="Arial"/>
          <w:szCs w:val="22"/>
        </w:rPr>
      </w:pPr>
      <w:r w:rsidRPr="00C54255">
        <w:rPr>
          <w:rFonts w:cs="Arial"/>
          <w:szCs w:val="22"/>
        </w:rPr>
        <w:t>antisocial behaviour</w:t>
      </w:r>
    </w:p>
    <w:p w14:paraId="65B19B6B" w14:textId="77777777" w:rsidR="001845D6" w:rsidRPr="00C54255" w:rsidRDefault="001845D6" w:rsidP="006C42A4">
      <w:pPr>
        <w:pStyle w:val="ListParagraph"/>
        <w:numPr>
          <w:ilvl w:val="0"/>
          <w:numId w:val="21"/>
        </w:numPr>
        <w:jc w:val="both"/>
        <w:rPr>
          <w:rFonts w:cs="Arial"/>
          <w:szCs w:val="22"/>
        </w:rPr>
      </w:pPr>
      <w:r w:rsidRPr="00C54255">
        <w:rPr>
          <w:rFonts w:cs="Arial"/>
          <w:szCs w:val="22"/>
        </w:rPr>
        <w:t>bullying at school or in the workplace</w:t>
      </w:r>
    </w:p>
    <w:p w14:paraId="69A44723" w14:textId="77777777" w:rsidR="00636EE5" w:rsidRPr="00C54255" w:rsidRDefault="00636EE5" w:rsidP="006C42A4">
      <w:pPr>
        <w:pStyle w:val="ListParagraph"/>
        <w:numPr>
          <w:ilvl w:val="0"/>
          <w:numId w:val="21"/>
        </w:numPr>
        <w:jc w:val="both"/>
        <w:rPr>
          <w:rFonts w:cs="Arial"/>
          <w:szCs w:val="22"/>
        </w:rPr>
      </w:pPr>
      <w:r w:rsidRPr="00C54255">
        <w:rPr>
          <w:rFonts w:cs="Arial"/>
          <w:szCs w:val="22"/>
        </w:rPr>
        <w:t>unwanted attention from somebody seeking a romantic relationship</w:t>
      </w:r>
    </w:p>
    <w:p w14:paraId="5E49FFCD" w14:textId="77777777" w:rsidR="001845D6" w:rsidRPr="00C54255" w:rsidRDefault="001845D6" w:rsidP="006C42A4">
      <w:pPr>
        <w:pStyle w:val="ListParagraph"/>
        <w:numPr>
          <w:ilvl w:val="0"/>
          <w:numId w:val="21"/>
        </w:numPr>
        <w:jc w:val="both"/>
        <w:rPr>
          <w:rFonts w:cs="Arial"/>
          <w:szCs w:val="22"/>
        </w:rPr>
      </w:pPr>
      <w:r w:rsidRPr="00C54255">
        <w:rPr>
          <w:rFonts w:cs="Arial"/>
          <w:szCs w:val="22"/>
        </w:rPr>
        <w:t>cyber bullying on the internet</w:t>
      </w:r>
    </w:p>
    <w:p w14:paraId="57E73F80" w14:textId="77777777" w:rsidR="001845D6" w:rsidRPr="00C54255" w:rsidRDefault="001845D6" w:rsidP="006C42A4">
      <w:pPr>
        <w:pStyle w:val="ListParagraph"/>
        <w:numPr>
          <w:ilvl w:val="0"/>
          <w:numId w:val="21"/>
        </w:numPr>
        <w:jc w:val="both"/>
        <w:rPr>
          <w:rFonts w:cs="Arial"/>
          <w:szCs w:val="22"/>
        </w:rPr>
      </w:pPr>
      <w:r w:rsidRPr="00C54255">
        <w:rPr>
          <w:rFonts w:cs="Arial"/>
          <w:szCs w:val="22"/>
        </w:rPr>
        <w:t>sending abusive text messages</w:t>
      </w:r>
    </w:p>
    <w:p w14:paraId="5D7BFE25" w14:textId="77777777" w:rsidR="001845D6" w:rsidRPr="00C54255" w:rsidRDefault="001845D6" w:rsidP="006C42A4">
      <w:pPr>
        <w:pStyle w:val="ListParagraph"/>
        <w:numPr>
          <w:ilvl w:val="0"/>
          <w:numId w:val="21"/>
        </w:numPr>
        <w:jc w:val="both"/>
        <w:rPr>
          <w:rFonts w:cs="Arial"/>
          <w:szCs w:val="22"/>
        </w:rPr>
      </w:pPr>
      <w:r w:rsidRPr="00C54255">
        <w:rPr>
          <w:rFonts w:cs="Arial"/>
          <w:szCs w:val="22"/>
        </w:rPr>
        <w:t>constantly sending unwanted messages/making unwanted calls</w:t>
      </w:r>
    </w:p>
    <w:p w14:paraId="78D1B9D0" w14:textId="77777777" w:rsidR="001845D6" w:rsidRPr="00C54255" w:rsidRDefault="001845D6" w:rsidP="006C42A4">
      <w:pPr>
        <w:pStyle w:val="ListParagraph"/>
        <w:numPr>
          <w:ilvl w:val="0"/>
          <w:numId w:val="21"/>
        </w:numPr>
        <w:jc w:val="both"/>
        <w:rPr>
          <w:rFonts w:cs="Arial"/>
          <w:szCs w:val="22"/>
        </w:rPr>
      </w:pPr>
      <w:r w:rsidRPr="00C54255">
        <w:rPr>
          <w:rFonts w:cs="Arial"/>
          <w:szCs w:val="22"/>
        </w:rPr>
        <w:t>sending unwanted gifts</w:t>
      </w:r>
    </w:p>
    <w:p w14:paraId="20D261BE" w14:textId="77777777" w:rsidR="00636EE5" w:rsidRPr="00C54255" w:rsidRDefault="00636EE5" w:rsidP="006C42A4">
      <w:pPr>
        <w:pStyle w:val="ListParagraph"/>
        <w:numPr>
          <w:ilvl w:val="0"/>
          <w:numId w:val="21"/>
        </w:numPr>
        <w:jc w:val="both"/>
        <w:rPr>
          <w:rFonts w:cs="Arial"/>
          <w:szCs w:val="22"/>
        </w:rPr>
      </w:pPr>
      <w:r w:rsidRPr="00C54255">
        <w:rPr>
          <w:rFonts w:cs="Arial"/>
          <w:szCs w:val="22"/>
        </w:rPr>
        <w:t>stalking</w:t>
      </w:r>
    </w:p>
    <w:p w14:paraId="41FC6F32" w14:textId="77777777" w:rsidR="00636EE5" w:rsidRPr="00C54255" w:rsidRDefault="00636EE5" w:rsidP="00636EE5">
      <w:pPr>
        <w:pStyle w:val="ListParagraph"/>
        <w:jc w:val="both"/>
        <w:rPr>
          <w:rFonts w:cs="Arial"/>
          <w:szCs w:val="22"/>
        </w:rPr>
      </w:pPr>
    </w:p>
    <w:p w14:paraId="0C429B59" w14:textId="743F349F" w:rsidR="006D2EC7" w:rsidRPr="00C54255" w:rsidRDefault="00041CA2" w:rsidP="006D2EC7">
      <w:pPr>
        <w:jc w:val="both"/>
        <w:rPr>
          <w:rFonts w:cs="Arial"/>
          <w:szCs w:val="22"/>
        </w:rPr>
      </w:pPr>
      <w:r w:rsidRPr="00C54255">
        <w:rPr>
          <w:rFonts w:cs="Arial"/>
          <w:szCs w:val="22"/>
        </w:rPr>
        <w:t xml:space="preserve">Victims of harassment should be encouraged to keep a log of the unwanted contact and report it to South Yorkshire Police.  There are also Civil Court remedies such as </w:t>
      </w:r>
      <w:r w:rsidR="000A55E4" w:rsidRPr="00C54255">
        <w:rPr>
          <w:rFonts w:cs="Arial"/>
          <w:szCs w:val="22"/>
        </w:rPr>
        <w:t>non-molestation</w:t>
      </w:r>
      <w:r w:rsidRPr="00C54255">
        <w:rPr>
          <w:rFonts w:cs="Arial"/>
          <w:szCs w:val="22"/>
        </w:rPr>
        <w:t xml:space="preserve"> orders that can be ordered to stop the abusive behaviour.  Victims should also be supported to contact domestic abuse support agencies.</w:t>
      </w:r>
      <w:r w:rsidR="00636EE5" w:rsidRPr="00C54255">
        <w:rPr>
          <w:rFonts w:cs="Arial"/>
          <w:szCs w:val="22"/>
        </w:rPr>
        <w:t xml:space="preserve">  </w:t>
      </w:r>
      <w:hyperlink w:anchor="Stalking" w:history="1">
        <w:r w:rsidR="00636EE5" w:rsidRPr="00C54255">
          <w:rPr>
            <w:rStyle w:val="Hyperlink"/>
            <w:rFonts w:cs="Arial"/>
            <w:szCs w:val="22"/>
          </w:rPr>
          <w:t xml:space="preserve">See </w:t>
        </w:r>
        <w:r w:rsidR="000A55E4">
          <w:rPr>
            <w:rStyle w:val="Hyperlink"/>
            <w:rFonts w:cs="Arial"/>
            <w:szCs w:val="22"/>
          </w:rPr>
          <w:t xml:space="preserve">the </w:t>
        </w:r>
        <w:r w:rsidR="00636EE5" w:rsidRPr="00C54255">
          <w:rPr>
            <w:rStyle w:val="Hyperlink"/>
            <w:rFonts w:cs="Arial"/>
            <w:szCs w:val="22"/>
          </w:rPr>
          <w:t>section on Stalking</w:t>
        </w:r>
      </w:hyperlink>
      <w:r w:rsidR="00636EE5" w:rsidRPr="00C54255">
        <w:rPr>
          <w:rFonts w:cs="Arial"/>
          <w:szCs w:val="22"/>
        </w:rPr>
        <w:t>.</w:t>
      </w:r>
    </w:p>
    <w:p w14:paraId="724E5210" w14:textId="77777777" w:rsidR="00EE1A5A" w:rsidRPr="00C54255" w:rsidRDefault="00EE1A5A" w:rsidP="00EE1A5A">
      <w:pPr>
        <w:rPr>
          <w:rFonts w:cs="Arial"/>
          <w:szCs w:val="22"/>
        </w:rPr>
      </w:pPr>
    </w:p>
    <w:p w14:paraId="41AF1A83" w14:textId="67FA5E02" w:rsidR="00EE1A5A" w:rsidRPr="00C54255" w:rsidRDefault="00EE1A5A" w:rsidP="00C54255">
      <w:pPr>
        <w:pStyle w:val="Heading2"/>
        <w:rPr>
          <w:rFonts w:cs="Arial"/>
        </w:rPr>
      </w:pPr>
      <w:bookmarkStart w:id="47" w:name="_Toc430339749"/>
      <w:bookmarkStart w:id="48" w:name="_Toc137457823"/>
      <w:bookmarkStart w:id="49" w:name="HBV"/>
      <w:r w:rsidRPr="00C54255">
        <w:rPr>
          <w:rFonts w:cs="Arial"/>
        </w:rPr>
        <w:t xml:space="preserve">Honour Based </w:t>
      </w:r>
      <w:bookmarkEnd w:id="47"/>
      <w:r w:rsidRPr="00C54255">
        <w:rPr>
          <w:rFonts w:cs="Arial"/>
        </w:rPr>
        <w:t>Abuse</w:t>
      </w:r>
      <w:bookmarkEnd w:id="48"/>
    </w:p>
    <w:bookmarkEnd w:id="49"/>
    <w:p w14:paraId="7598E03D" w14:textId="77777777" w:rsidR="00EE1A5A" w:rsidRPr="00C54255" w:rsidRDefault="00EE1A5A" w:rsidP="00EE1A5A">
      <w:pPr>
        <w:rPr>
          <w:rFonts w:cs="Arial"/>
          <w:szCs w:val="22"/>
        </w:rPr>
      </w:pPr>
    </w:p>
    <w:p w14:paraId="04DF7D66" w14:textId="77777777" w:rsidR="00EE1A5A" w:rsidRPr="00C54255" w:rsidRDefault="00EE1A5A" w:rsidP="00EE1A5A">
      <w:pPr>
        <w:shd w:val="clear" w:color="auto" w:fill="FFFFFF"/>
        <w:spacing w:before="75" w:after="300"/>
        <w:jc w:val="both"/>
        <w:rPr>
          <w:rStyle w:val="intro1"/>
          <w:rFonts w:cs="Arial"/>
          <w:b w:val="0"/>
          <w:color w:val="auto"/>
          <w:sz w:val="22"/>
          <w:szCs w:val="22"/>
          <w:lang w:val="en"/>
        </w:rPr>
      </w:pPr>
      <w:r w:rsidRPr="00C54255">
        <w:rPr>
          <w:rStyle w:val="intro1"/>
          <w:rFonts w:cs="Arial"/>
          <w:b w:val="0"/>
          <w:color w:val="auto"/>
          <w:sz w:val="22"/>
          <w:szCs w:val="22"/>
        </w:rPr>
        <w:t>Honour</w:t>
      </w:r>
      <w:r w:rsidRPr="00C54255">
        <w:rPr>
          <w:rStyle w:val="intro1"/>
          <w:rFonts w:cs="Arial"/>
          <w:b w:val="0"/>
          <w:color w:val="auto"/>
          <w:sz w:val="22"/>
          <w:szCs w:val="22"/>
          <w:lang w:val="en"/>
        </w:rPr>
        <w:t xml:space="preserve"> based abuse refers to crimes or incidents committed to protect or defend the </w:t>
      </w:r>
      <w:r w:rsidRPr="00C54255">
        <w:rPr>
          <w:rStyle w:val="intro1"/>
          <w:rFonts w:cs="Arial"/>
          <w:b w:val="0"/>
          <w:color w:val="auto"/>
          <w:sz w:val="22"/>
          <w:szCs w:val="22"/>
        </w:rPr>
        <w:t>honour</w:t>
      </w:r>
      <w:r w:rsidRPr="00C54255">
        <w:rPr>
          <w:rStyle w:val="intro1"/>
          <w:rFonts w:cs="Arial"/>
          <w:b w:val="0"/>
          <w:color w:val="auto"/>
          <w:sz w:val="22"/>
          <w:szCs w:val="22"/>
          <w:lang w:val="en"/>
        </w:rPr>
        <w:t xml:space="preserve"> of a family and/or community.  It can take many forms including harassment, criminal damage, arson, sexual assault, forced marriage, kidnap and even murder.</w:t>
      </w:r>
    </w:p>
    <w:p w14:paraId="0CDA61A3" w14:textId="77777777" w:rsidR="00EE1A5A" w:rsidRPr="00C54255" w:rsidRDefault="00EE1A5A" w:rsidP="00EE1A5A">
      <w:pPr>
        <w:autoSpaceDE w:val="0"/>
        <w:autoSpaceDN w:val="0"/>
        <w:adjustRightInd w:val="0"/>
        <w:jc w:val="both"/>
        <w:rPr>
          <w:rFonts w:cs="Arial"/>
          <w:color w:val="000000"/>
          <w:szCs w:val="22"/>
        </w:rPr>
      </w:pPr>
      <w:r w:rsidRPr="00C54255">
        <w:rPr>
          <w:rFonts w:cs="Arial"/>
          <w:color w:val="000000"/>
          <w:szCs w:val="22"/>
        </w:rPr>
        <w:t xml:space="preserve">When dealing with potential victims it is important to recognise the seriousness/immediacy of the risk. Consider the possibility of forced marriage, abduction, missing persons and murder.  Incidents that may precede a murder include: </w:t>
      </w:r>
    </w:p>
    <w:p w14:paraId="30E06ACE" w14:textId="77777777" w:rsidR="00EE1A5A" w:rsidRPr="00C54255" w:rsidRDefault="00EE1A5A" w:rsidP="00EE1A5A">
      <w:pPr>
        <w:autoSpaceDE w:val="0"/>
        <w:autoSpaceDN w:val="0"/>
        <w:adjustRightInd w:val="0"/>
        <w:jc w:val="both"/>
        <w:rPr>
          <w:rFonts w:cs="Arial"/>
          <w:color w:val="000000"/>
          <w:szCs w:val="22"/>
        </w:rPr>
      </w:pPr>
    </w:p>
    <w:p w14:paraId="2C6E2A58" w14:textId="77777777" w:rsidR="00EE1A5A" w:rsidRPr="00C54255" w:rsidRDefault="00EE1A5A" w:rsidP="00815656">
      <w:pPr>
        <w:numPr>
          <w:ilvl w:val="0"/>
          <w:numId w:val="8"/>
        </w:numPr>
        <w:autoSpaceDE w:val="0"/>
        <w:autoSpaceDN w:val="0"/>
        <w:adjustRightInd w:val="0"/>
        <w:ind w:left="426" w:hanging="426"/>
        <w:rPr>
          <w:rFonts w:cs="Arial"/>
          <w:color w:val="000000"/>
          <w:szCs w:val="22"/>
        </w:rPr>
      </w:pPr>
      <w:r w:rsidRPr="00C54255">
        <w:rPr>
          <w:rFonts w:cs="Arial"/>
          <w:color w:val="000000"/>
          <w:szCs w:val="22"/>
        </w:rPr>
        <w:t xml:space="preserve">Forced marriage </w:t>
      </w:r>
    </w:p>
    <w:p w14:paraId="195B2CB7" w14:textId="77777777" w:rsidR="00EE1A5A" w:rsidRPr="00C54255" w:rsidRDefault="00EE1A5A" w:rsidP="00815656">
      <w:pPr>
        <w:numPr>
          <w:ilvl w:val="0"/>
          <w:numId w:val="8"/>
        </w:numPr>
        <w:autoSpaceDE w:val="0"/>
        <w:autoSpaceDN w:val="0"/>
        <w:adjustRightInd w:val="0"/>
        <w:ind w:left="426" w:hanging="426"/>
        <w:rPr>
          <w:rFonts w:cs="Arial"/>
          <w:color w:val="000000"/>
          <w:szCs w:val="22"/>
        </w:rPr>
      </w:pPr>
      <w:r w:rsidRPr="00C54255">
        <w:rPr>
          <w:rFonts w:cs="Arial"/>
          <w:color w:val="000000"/>
          <w:szCs w:val="22"/>
        </w:rPr>
        <w:t xml:space="preserve">Domestic violence </w:t>
      </w:r>
    </w:p>
    <w:p w14:paraId="59CF2B8A" w14:textId="77777777" w:rsidR="00EE1A5A" w:rsidRPr="00C54255" w:rsidRDefault="00EE1A5A" w:rsidP="00815656">
      <w:pPr>
        <w:numPr>
          <w:ilvl w:val="0"/>
          <w:numId w:val="8"/>
        </w:numPr>
        <w:autoSpaceDE w:val="0"/>
        <w:autoSpaceDN w:val="0"/>
        <w:adjustRightInd w:val="0"/>
        <w:ind w:left="426" w:hanging="426"/>
        <w:rPr>
          <w:rFonts w:cs="Arial"/>
          <w:color w:val="000000"/>
          <w:szCs w:val="22"/>
        </w:rPr>
      </w:pPr>
      <w:r w:rsidRPr="00C54255">
        <w:rPr>
          <w:rFonts w:cs="Arial"/>
          <w:color w:val="000000"/>
          <w:szCs w:val="22"/>
        </w:rPr>
        <w:t xml:space="preserve">Attempts to separate or divorce </w:t>
      </w:r>
    </w:p>
    <w:p w14:paraId="7BC63CC6" w14:textId="77777777" w:rsidR="00EE1A5A" w:rsidRPr="00C54255" w:rsidRDefault="00EE1A5A" w:rsidP="00815656">
      <w:pPr>
        <w:numPr>
          <w:ilvl w:val="0"/>
          <w:numId w:val="8"/>
        </w:numPr>
        <w:autoSpaceDE w:val="0"/>
        <w:autoSpaceDN w:val="0"/>
        <w:adjustRightInd w:val="0"/>
        <w:ind w:left="426" w:hanging="426"/>
        <w:rPr>
          <w:rFonts w:cs="Arial"/>
          <w:color w:val="000000"/>
          <w:szCs w:val="22"/>
        </w:rPr>
      </w:pPr>
      <w:r w:rsidRPr="00C54255">
        <w:rPr>
          <w:rFonts w:cs="Arial"/>
          <w:color w:val="000000"/>
          <w:szCs w:val="22"/>
        </w:rPr>
        <w:t xml:space="preserve">A pre-marital relationship </w:t>
      </w:r>
    </w:p>
    <w:p w14:paraId="7F166A7E" w14:textId="77777777" w:rsidR="00EE1A5A" w:rsidRPr="00C54255" w:rsidRDefault="00EE1A5A" w:rsidP="00815656">
      <w:pPr>
        <w:numPr>
          <w:ilvl w:val="0"/>
          <w:numId w:val="8"/>
        </w:numPr>
        <w:autoSpaceDE w:val="0"/>
        <w:autoSpaceDN w:val="0"/>
        <w:adjustRightInd w:val="0"/>
        <w:ind w:left="426" w:hanging="426"/>
        <w:rPr>
          <w:rFonts w:cs="Arial"/>
          <w:color w:val="000000"/>
          <w:szCs w:val="22"/>
        </w:rPr>
      </w:pPr>
      <w:r w:rsidRPr="00C54255">
        <w:rPr>
          <w:rFonts w:cs="Arial"/>
          <w:color w:val="000000"/>
          <w:szCs w:val="22"/>
        </w:rPr>
        <w:t xml:space="preserve">Pre-marital conflict </w:t>
      </w:r>
    </w:p>
    <w:p w14:paraId="1A0059A3" w14:textId="77777777" w:rsidR="00EE1A5A" w:rsidRPr="00C54255" w:rsidRDefault="00EE1A5A" w:rsidP="00815656">
      <w:pPr>
        <w:numPr>
          <w:ilvl w:val="0"/>
          <w:numId w:val="8"/>
        </w:numPr>
        <w:autoSpaceDE w:val="0"/>
        <w:autoSpaceDN w:val="0"/>
        <w:adjustRightInd w:val="0"/>
        <w:ind w:left="426" w:hanging="426"/>
        <w:rPr>
          <w:rFonts w:cs="Arial"/>
          <w:color w:val="000000"/>
          <w:szCs w:val="22"/>
        </w:rPr>
      </w:pPr>
      <w:r w:rsidRPr="00C54255">
        <w:rPr>
          <w:rFonts w:cs="Arial"/>
          <w:color w:val="000000"/>
          <w:szCs w:val="22"/>
        </w:rPr>
        <w:t xml:space="preserve">Pregnancy </w:t>
      </w:r>
    </w:p>
    <w:p w14:paraId="1A7B916B" w14:textId="77777777" w:rsidR="00EE1A5A" w:rsidRPr="00C54255" w:rsidRDefault="00EE1A5A" w:rsidP="00815656">
      <w:pPr>
        <w:numPr>
          <w:ilvl w:val="0"/>
          <w:numId w:val="8"/>
        </w:numPr>
        <w:autoSpaceDE w:val="0"/>
        <w:autoSpaceDN w:val="0"/>
        <w:adjustRightInd w:val="0"/>
        <w:ind w:left="426" w:hanging="426"/>
        <w:rPr>
          <w:rFonts w:cs="Arial"/>
          <w:color w:val="000000"/>
          <w:szCs w:val="22"/>
        </w:rPr>
      </w:pPr>
      <w:r w:rsidRPr="00C54255">
        <w:rPr>
          <w:rFonts w:cs="Arial"/>
          <w:color w:val="000000"/>
          <w:szCs w:val="22"/>
        </w:rPr>
        <w:t xml:space="preserve">Threats to kill or denial of access to children </w:t>
      </w:r>
    </w:p>
    <w:p w14:paraId="11866920" w14:textId="77777777" w:rsidR="00EE1A5A" w:rsidRPr="00C54255" w:rsidRDefault="00EE1A5A" w:rsidP="00815656">
      <w:pPr>
        <w:numPr>
          <w:ilvl w:val="0"/>
          <w:numId w:val="8"/>
        </w:numPr>
        <w:autoSpaceDE w:val="0"/>
        <w:autoSpaceDN w:val="0"/>
        <w:adjustRightInd w:val="0"/>
        <w:ind w:left="426" w:hanging="426"/>
        <w:rPr>
          <w:rFonts w:cs="Arial"/>
          <w:color w:val="000000"/>
          <w:szCs w:val="22"/>
        </w:rPr>
      </w:pPr>
      <w:r w:rsidRPr="00C54255">
        <w:rPr>
          <w:rFonts w:cs="Arial"/>
          <w:color w:val="000000"/>
          <w:szCs w:val="22"/>
        </w:rPr>
        <w:t xml:space="preserve">Pressure to go abroad </w:t>
      </w:r>
    </w:p>
    <w:p w14:paraId="6C7BAD64" w14:textId="77777777" w:rsidR="00EE1A5A" w:rsidRPr="00C54255" w:rsidRDefault="00EE1A5A" w:rsidP="00815656">
      <w:pPr>
        <w:numPr>
          <w:ilvl w:val="0"/>
          <w:numId w:val="8"/>
        </w:numPr>
        <w:autoSpaceDE w:val="0"/>
        <w:autoSpaceDN w:val="0"/>
        <w:adjustRightInd w:val="0"/>
        <w:ind w:left="426" w:hanging="426"/>
        <w:rPr>
          <w:rFonts w:cs="Arial"/>
          <w:color w:val="000000"/>
          <w:szCs w:val="22"/>
        </w:rPr>
      </w:pPr>
      <w:r w:rsidRPr="00C54255">
        <w:rPr>
          <w:rFonts w:cs="Arial"/>
          <w:color w:val="000000"/>
          <w:szCs w:val="22"/>
        </w:rPr>
        <w:t xml:space="preserve">House arrest and excessive restrictions </w:t>
      </w:r>
    </w:p>
    <w:p w14:paraId="5FB7BB14" w14:textId="77777777" w:rsidR="00EE1A5A" w:rsidRPr="00C54255" w:rsidRDefault="00EE1A5A" w:rsidP="00815656">
      <w:pPr>
        <w:numPr>
          <w:ilvl w:val="0"/>
          <w:numId w:val="8"/>
        </w:numPr>
        <w:autoSpaceDE w:val="0"/>
        <w:autoSpaceDN w:val="0"/>
        <w:adjustRightInd w:val="0"/>
        <w:ind w:left="426" w:hanging="426"/>
        <w:rPr>
          <w:rFonts w:cs="Arial"/>
          <w:color w:val="000000"/>
          <w:szCs w:val="22"/>
        </w:rPr>
      </w:pPr>
      <w:r w:rsidRPr="00C54255">
        <w:rPr>
          <w:rFonts w:cs="Arial"/>
          <w:color w:val="000000"/>
          <w:szCs w:val="22"/>
        </w:rPr>
        <w:t xml:space="preserve">Denial of access to the telephone, internet, passport and friends </w:t>
      </w:r>
    </w:p>
    <w:p w14:paraId="2690E1E2" w14:textId="77777777" w:rsidR="00EE1A5A" w:rsidRPr="00C54255" w:rsidRDefault="00EE1A5A" w:rsidP="00EE1A5A">
      <w:pPr>
        <w:autoSpaceDE w:val="0"/>
        <w:autoSpaceDN w:val="0"/>
        <w:adjustRightInd w:val="0"/>
        <w:ind w:left="720"/>
        <w:rPr>
          <w:rFonts w:cs="Arial"/>
          <w:color w:val="000000"/>
          <w:szCs w:val="22"/>
        </w:rPr>
      </w:pPr>
    </w:p>
    <w:p w14:paraId="1F3658FF" w14:textId="77777777" w:rsidR="00EE1A5A" w:rsidRPr="00C54255" w:rsidRDefault="00EE1A5A" w:rsidP="00EE1A5A">
      <w:pPr>
        <w:shd w:val="clear" w:color="auto" w:fill="FFFFFF"/>
        <w:spacing w:before="75" w:after="300"/>
        <w:jc w:val="both"/>
        <w:rPr>
          <w:rFonts w:cs="Arial"/>
          <w:color w:val="000000"/>
          <w:szCs w:val="22"/>
        </w:rPr>
      </w:pPr>
      <w:r w:rsidRPr="00C54255">
        <w:rPr>
          <w:rFonts w:cs="Arial"/>
          <w:color w:val="000000"/>
          <w:szCs w:val="22"/>
        </w:rPr>
        <w:t xml:space="preserve">When dealing with victims, do not speak with them in the presence of their relatives.  Women </w:t>
      </w:r>
      <w:r w:rsidR="00500EF0" w:rsidRPr="00C54255">
        <w:rPr>
          <w:rFonts w:cs="Arial"/>
          <w:color w:val="000000"/>
          <w:szCs w:val="22"/>
        </w:rPr>
        <w:t xml:space="preserve">or men </w:t>
      </w:r>
      <w:r w:rsidRPr="00C54255">
        <w:rPr>
          <w:rFonts w:cs="Arial"/>
          <w:color w:val="000000"/>
          <w:szCs w:val="22"/>
        </w:rPr>
        <w:t>that return to their families should be offered escape plans.</w:t>
      </w:r>
    </w:p>
    <w:p w14:paraId="0300E377" w14:textId="77777777" w:rsidR="00EE1A5A" w:rsidRPr="00C54255" w:rsidRDefault="00EE1A5A" w:rsidP="00EE1A5A">
      <w:pPr>
        <w:shd w:val="clear" w:color="auto" w:fill="FFFFFF"/>
        <w:spacing w:before="75" w:after="300"/>
        <w:jc w:val="both"/>
        <w:rPr>
          <w:rFonts w:cs="Arial"/>
          <w:szCs w:val="22"/>
        </w:rPr>
      </w:pPr>
      <w:r w:rsidRPr="00C54255">
        <w:rPr>
          <w:rFonts w:cs="Arial"/>
          <w:szCs w:val="22"/>
        </w:rPr>
        <w:t xml:space="preserve">Please seek further advice from </w:t>
      </w:r>
      <w:r w:rsidR="00FB4B42" w:rsidRPr="00C54255">
        <w:rPr>
          <w:rFonts w:cs="Arial"/>
          <w:szCs w:val="22"/>
        </w:rPr>
        <w:t>South Yorkshire</w:t>
      </w:r>
      <w:r w:rsidRPr="00C54255">
        <w:rPr>
          <w:rFonts w:cs="Arial"/>
          <w:szCs w:val="22"/>
        </w:rPr>
        <w:t xml:space="preserve"> Police and if someone is at immediate danger then call 999.</w:t>
      </w:r>
    </w:p>
    <w:p w14:paraId="542301E1" w14:textId="70DE71B7" w:rsidR="00EE1A5A" w:rsidRDefault="00EE1A5A" w:rsidP="00EE1A5A">
      <w:pPr>
        <w:shd w:val="clear" w:color="auto" w:fill="FFFFFF"/>
        <w:spacing w:before="75" w:after="300"/>
        <w:jc w:val="both"/>
        <w:rPr>
          <w:rStyle w:val="Hyperlink"/>
        </w:rPr>
      </w:pPr>
      <w:r w:rsidRPr="00C54255">
        <w:rPr>
          <w:rFonts w:cs="Arial"/>
          <w:szCs w:val="22"/>
          <w:lang w:val="en"/>
        </w:rPr>
        <w:lastRenderedPageBreak/>
        <w:t>Karma Nirvana provide</w:t>
      </w:r>
      <w:r w:rsidR="00BA5508" w:rsidRPr="00C54255">
        <w:rPr>
          <w:rFonts w:cs="Arial"/>
          <w:szCs w:val="22"/>
          <w:lang w:val="en"/>
        </w:rPr>
        <w:t>s</w:t>
      </w:r>
      <w:r w:rsidRPr="00C54255">
        <w:rPr>
          <w:rFonts w:cs="Arial"/>
          <w:szCs w:val="22"/>
          <w:lang w:val="en"/>
        </w:rPr>
        <w:t xml:space="preserve"> information and support for male and female victims of forced marriage and </w:t>
      </w:r>
      <w:r w:rsidR="00F56A68" w:rsidRPr="00C54255">
        <w:rPr>
          <w:rFonts w:cs="Arial"/>
          <w:szCs w:val="22"/>
        </w:rPr>
        <w:t>honour</w:t>
      </w:r>
      <w:r w:rsidR="00F56A68" w:rsidRPr="00C54255">
        <w:rPr>
          <w:rFonts w:cs="Arial"/>
          <w:szCs w:val="22"/>
          <w:lang w:val="en"/>
        </w:rPr>
        <w:t>-based</w:t>
      </w:r>
      <w:r w:rsidRPr="00C54255">
        <w:rPr>
          <w:rFonts w:cs="Arial"/>
          <w:szCs w:val="22"/>
          <w:lang w:val="en"/>
        </w:rPr>
        <w:t xml:space="preserve"> abuse. Telephone: 0800 5999 247 Website: </w:t>
      </w:r>
      <w:hyperlink r:id="rId62" w:history="1">
        <w:r w:rsidR="003A6ACF">
          <w:rPr>
            <w:rStyle w:val="Hyperlink"/>
          </w:rPr>
          <w:t>Karma Nirvana</w:t>
        </w:r>
      </w:hyperlink>
    </w:p>
    <w:p w14:paraId="20BD7231" w14:textId="13A1C097" w:rsidR="0009791E" w:rsidRPr="0009791E" w:rsidRDefault="0009791E" w:rsidP="0009791E">
      <w:pPr>
        <w:pStyle w:val="Heading2"/>
        <w:rPr>
          <w:rStyle w:val="Hyperlink"/>
          <w:color w:val="auto"/>
          <w:u w:val="none"/>
        </w:rPr>
      </w:pPr>
      <w:bookmarkStart w:id="50" w:name="_Toc137457824"/>
      <w:r w:rsidRPr="0009791E">
        <w:rPr>
          <w:rStyle w:val="Hyperlink"/>
          <w:color w:val="auto"/>
          <w:u w:val="none"/>
        </w:rPr>
        <w:t>Physical abuse</w:t>
      </w:r>
      <w:bookmarkEnd w:id="50"/>
    </w:p>
    <w:p w14:paraId="0E81CD15" w14:textId="6F2A9DA5" w:rsidR="0009791E" w:rsidRDefault="0009791E" w:rsidP="0009791E">
      <w:pPr>
        <w:rPr>
          <w:rStyle w:val="Hyperlink"/>
          <w:u w:val="none"/>
        </w:rPr>
      </w:pPr>
    </w:p>
    <w:p w14:paraId="12EBCFD6" w14:textId="77777777" w:rsidR="0009791E" w:rsidRPr="0009791E" w:rsidRDefault="0009791E" w:rsidP="0009791E">
      <w:pPr>
        <w:rPr>
          <w:rStyle w:val="Hyperlink"/>
          <w:color w:val="auto"/>
          <w:u w:val="none"/>
        </w:rPr>
      </w:pPr>
      <w:r w:rsidRPr="0009791E">
        <w:rPr>
          <w:rStyle w:val="Hyperlink"/>
          <w:color w:val="auto"/>
          <w:u w:val="none"/>
        </w:rPr>
        <w:t>Some examples of physical abuse are listed here - this is not an exhaustive list and there are many more forms of this type of abuse:</w:t>
      </w:r>
    </w:p>
    <w:p w14:paraId="7B910FAB" w14:textId="77777777" w:rsidR="0009791E" w:rsidRPr="0009791E" w:rsidRDefault="0009791E" w:rsidP="0009791E">
      <w:pPr>
        <w:pStyle w:val="ListParagraph"/>
        <w:numPr>
          <w:ilvl w:val="0"/>
          <w:numId w:val="66"/>
        </w:numPr>
        <w:rPr>
          <w:rStyle w:val="Hyperlink"/>
          <w:color w:val="auto"/>
          <w:u w:val="none"/>
        </w:rPr>
      </w:pPr>
      <w:r w:rsidRPr="0009791E">
        <w:rPr>
          <w:rStyle w:val="Hyperlink"/>
          <w:color w:val="auto"/>
          <w:u w:val="none"/>
        </w:rPr>
        <w:t>Punching</w:t>
      </w:r>
    </w:p>
    <w:p w14:paraId="0713058A" w14:textId="77777777" w:rsidR="0009791E" w:rsidRPr="0009791E" w:rsidRDefault="0009791E" w:rsidP="0009791E">
      <w:pPr>
        <w:pStyle w:val="ListParagraph"/>
        <w:numPr>
          <w:ilvl w:val="0"/>
          <w:numId w:val="66"/>
        </w:numPr>
        <w:rPr>
          <w:rStyle w:val="Hyperlink"/>
          <w:color w:val="auto"/>
          <w:u w:val="none"/>
        </w:rPr>
      </w:pPr>
      <w:r w:rsidRPr="0009791E">
        <w:rPr>
          <w:rStyle w:val="Hyperlink"/>
          <w:color w:val="auto"/>
          <w:u w:val="none"/>
        </w:rPr>
        <w:t>Kicking</w:t>
      </w:r>
    </w:p>
    <w:p w14:paraId="7FC840B1" w14:textId="77777777" w:rsidR="0009791E" w:rsidRPr="0009791E" w:rsidRDefault="0009791E" w:rsidP="0009791E">
      <w:pPr>
        <w:pStyle w:val="ListParagraph"/>
        <w:numPr>
          <w:ilvl w:val="0"/>
          <w:numId w:val="66"/>
        </w:numPr>
        <w:rPr>
          <w:rStyle w:val="Hyperlink"/>
          <w:color w:val="auto"/>
          <w:u w:val="none"/>
        </w:rPr>
      </w:pPr>
      <w:r w:rsidRPr="0009791E">
        <w:rPr>
          <w:rStyle w:val="Hyperlink"/>
          <w:color w:val="auto"/>
          <w:u w:val="none"/>
        </w:rPr>
        <w:t>Slapping</w:t>
      </w:r>
    </w:p>
    <w:p w14:paraId="4066C408" w14:textId="77777777" w:rsidR="0009791E" w:rsidRPr="0009791E" w:rsidRDefault="0009791E" w:rsidP="0009791E">
      <w:pPr>
        <w:pStyle w:val="ListParagraph"/>
        <w:numPr>
          <w:ilvl w:val="0"/>
          <w:numId w:val="66"/>
        </w:numPr>
        <w:rPr>
          <w:rStyle w:val="Hyperlink"/>
          <w:color w:val="auto"/>
          <w:u w:val="none"/>
        </w:rPr>
      </w:pPr>
      <w:r w:rsidRPr="0009791E">
        <w:rPr>
          <w:rStyle w:val="Hyperlink"/>
          <w:color w:val="auto"/>
          <w:u w:val="none"/>
        </w:rPr>
        <w:t xml:space="preserve">Pushing </w:t>
      </w:r>
    </w:p>
    <w:p w14:paraId="417B38F4" w14:textId="77777777" w:rsidR="0009791E" w:rsidRPr="0009791E" w:rsidRDefault="0009791E" w:rsidP="0009791E">
      <w:pPr>
        <w:pStyle w:val="ListParagraph"/>
        <w:numPr>
          <w:ilvl w:val="0"/>
          <w:numId w:val="66"/>
        </w:numPr>
        <w:rPr>
          <w:rStyle w:val="Hyperlink"/>
          <w:color w:val="auto"/>
          <w:u w:val="none"/>
        </w:rPr>
      </w:pPr>
      <w:r w:rsidRPr="0009791E">
        <w:rPr>
          <w:rStyle w:val="Hyperlink"/>
          <w:color w:val="auto"/>
          <w:u w:val="none"/>
        </w:rPr>
        <w:t xml:space="preserve">Strangling or smothering you </w:t>
      </w:r>
    </w:p>
    <w:p w14:paraId="2F44BE83" w14:textId="77777777" w:rsidR="0009791E" w:rsidRPr="0009791E" w:rsidRDefault="0009791E" w:rsidP="0009791E">
      <w:pPr>
        <w:pStyle w:val="ListParagraph"/>
        <w:numPr>
          <w:ilvl w:val="0"/>
          <w:numId w:val="66"/>
        </w:numPr>
        <w:rPr>
          <w:rStyle w:val="Hyperlink"/>
          <w:color w:val="auto"/>
          <w:u w:val="none"/>
        </w:rPr>
      </w:pPr>
      <w:r w:rsidRPr="0009791E">
        <w:rPr>
          <w:rStyle w:val="Hyperlink"/>
          <w:color w:val="auto"/>
          <w:u w:val="none"/>
        </w:rPr>
        <w:t xml:space="preserve">Threatening to hurt you or someone you care about </w:t>
      </w:r>
    </w:p>
    <w:p w14:paraId="7B4D6135" w14:textId="77777777" w:rsidR="0009791E" w:rsidRPr="0009791E" w:rsidRDefault="0009791E" w:rsidP="0009791E">
      <w:pPr>
        <w:pStyle w:val="ListParagraph"/>
        <w:numPr>
          <w:ilvl w:val="0"/>
          <w:numId w:val="66"/>
        </w:numPr>
        <w:rPr>
          <w:rStyle w:val="Hyperlink"/>
          <w:color w:val="auto"/>
          <w:u w:val="none"/>
        </w:rPr>
      </w:pPr>
      <w:r w:rsidRPr="0009791E">
        <w:rPr>
          <w:rStyle w:val="Hyperlink"/>
          <w:color w:val="auto"/>
          <w:u w:val="none"/>
        </w:rPr>
        <w:t xml:space="preserve">Not allowing you to take medication or giving you too much </w:t>
      </w:r>
    </w:p>
    <w:p w14:paraId="50EEA58C" w14:textId="6297223E" w:rsidR="0009791E" w:rsidRPr="0009791E" w:rsidRDefault="0009791E" w:rsidP="0009791E">
      <w:pPr>
        <w:pStyle w:val="ListParagraph"/>
        <w:numPr>
          <w:ilvl w:val="0"/>
          <w:numId w:val="66"/>
        </w:numPr>
        <w:rPr>
          <w:rStyle w:val="Hyperlink"/>
          <w:color w:val="auto"/>
          <w:u w:val="none"/>
        </w:rPr>
      </w:pPr>
      <w:r w:rsidRPr="0009791E">
        <w:rPr>
          <w:rStyle w:val="Hyperlink"/>
          <w:color w:val="auto"/>
          <w:u w:val="none"/>
        </w:rPr>
        <w:t>Using weapons against you</w:t>
      </w:r>
    </w:p>
    <w:p w14:paraId="4A9FA5A9" w14:textId="302F423B" w:rsidR="0009791E" w:rsidRDefault="0009791E" w:rsidP="0009791E">
      <w:pPr>
        <w:rPr>
          <w:rStyle w:val="Hyperlink"/>
          <w:color w:val="auto"/>
          <w:u w:val="none"/>
        </w:rPr>
      </w:pPr>
    </w:p>
    <w:p w14:paraId="16762D53" w14:textId="5924D375" w:rsidR="0009791E" w:rsidRPr="0009791E" w:rsidRDefault="0009791E" w:rsidP="0009791E">
      <w:pPr>
        <w:pStyle w:val="Heading2"/>
        <w:rPr>
          <w:rStyle w:val="Hyperlink"/>
          <w:color w:val="auto"/>
          <w:u w:val="none"/>
        </w:rPr>
      </w:pPr>
      <w:bookmarkStart w:id="51" w:name="_Toc137457825"/>
      <w:r w:rsidRPr="0009791E">
        <w:rPr>
          <w:rStyle w:val="Hyperlink"/>
          <w:color w:val="auto"/>
          <w:u w:val="none"/>
        </w:rPr>
        <w:t>Psychological abuse</w:t>
      </w:r>
      <w:bookmarkEnd w:id="51"/>
    </w:p>
    <w:p w14:paraId="5253B31D" w14:textId="4DADADE1" w:rsidR="0009791E" w:rsidRDefault="0009791E" w:rsidP="0009791E">
      <w:pPr>
        <w:rPr>
          <w:rStyle w:val="Hyperlink"/>
          <w:color w:val="auto"/>
          <w:u w:val="none"/>
        </w:rPr>
      </w:pPr>
    </w:p>
    <w:p w14:paraId="62A2A4D2" w14:textId="787A9A95" w:rsidR="00FB2C12" w:rsidRPr="00FB2C12" w:rsidRDefault="00FB2C12" w:rsidP="00FB2C12">
      <w:pPr>
        <w:rPr>
          <w:rStyle w:val="Hyperlink"/>
          <w:color w:val="auto"/>
          <w:u w:val="none"/>
        </w:rPr>
      </w:pPr>
      <w:r>
        <w:rPr>
          <w:rStyle w:val="Hyperlink"/>
          <w:color w:val="auto"/>
          <w:u w:val="none"/>
        </w:rPr>
        <w:t>‘</w:t>
      </w:r>
      <w:r w:rsidRPr="00FB2C12">
        <w:rPr>
          <w:rStyle w:val="Hyperlink"/>
          <w:color w:val="auto"/>
          <w:u w:val="none"/>
        </w:rPr>
        <w:t>Psychological abuse involves the regular and deliberate use of a range of words and non-physical actions used with the purpose to manipulate, hurt, weaken or frighten a person mentally and emotionally; and/or distort, confuse or influence a person’s thoughts and actions within their everyday lives, changing their sense of self and harming their wellbeing</w:t>
      </w:r>
      <w:r>
        <w:rPr>
          <w:rStyle w:val="Hyperlink"/>
          <w:color w:val="auto"/>
          <w:u w:val="none"/>
        </w:rPr>
        <w:t>’</w:t>
      </w:r>
    </w:p>
    <w:p w14:paraId="1499EDEC" w14:textId="77777777" w:rsidR="00FB2C12" w:rsidRPr="00FB2C12" w:rsidRDefault="00FB2C12" w:rsidP="00FB2C12">
      <w:pPr>
        <w:rPr>
          <w:rStyle w:val="Hyperlink"/>
          <w:color w:val="auto"/>
          <w:u w:val="none"/>
        </w:rPr>
      </w:pPr>
    </w:p>
    <w:p w14:paraId="1AF469AE" w14:textId="3EE284DF" w:rsidR="0009791E" w:rsidRDefault="00FB2C12" w:rsidP="00FB2C12">
      <w:pPr>
        <w:rPr>
          <w:rStyle w:val="Hyperlink"/>
          <w:color w:val="auto"/>
          <w:u w:val="none"/>
        </w:rPr>
      </w:pPr>
      <w:r>
        <w:rPr>
          <w:rStyle w:val="Hyperlink"/>
          <w:color w:val="auto"/>
          <w:u w:val="none"/>
        </w:rPr>
        <w:t>Research</w:t>
      </w:r>
      <w:r w:rsidRPr="00FB2C12">
        <w:rPr>
          <w:rStyle w:val="Hyperlink"/>
          <w:color w:val="auto"/>
          <w:u w:val="none"/>
        </w:rPr>
        <w:t xml:space="preserve"> funded by the Oak Foundation </w:t>
      </w:r>
      <w:r>
        <w:rPr>
          <w:rStyle w:val="Hyperlink"/>
          <w:color w:val="auto"/>
          <w:u w:val="none"/>
        </w:rPr>
        <w:t>on</w:t>
      </w:r>
      <w:r w:rsidRPr="00FB2C12">
        <w:rPr>
          <w:rStyle w:val="Hyperlink"/>
          <w:color w:val="auto"/>
          <w:u w:val="none"/>
        </w:rPr>
        <w:t xml:space="preserve"> ‘psychological violence’ </w:t>
      </w:r>
      <w:r>
        <w:rPr>
          <w:rStyle w:val="Hyperlink"/>
          <w:color w:val="auto"/>
          <w:u w:val="none"/>
        </w:rPr>
        <w:t xml:space="preserve">resulted in a report that was </w:t>
      </w:r>
      <w:r w:rsidRPr="00FB2C12">
        <w:rPr>
          <w:rStyle w:val="Hyperlink"/>
          <w:color w:val="auto"/>
          <w:u w:val="none"/>
        </w:rPr>
        <w:t xml:space="preserve">co-created with survivors with lived experience and practitioners </w:t>
      </w:r>
      <w:r>
        <w:rPr>
          <w:rStyle w:val="Hyperlink"/>
          <w:color w:val="auto"/>
          <w:u w:val="none"/>
        </w:rPr>
        <w:t>and</w:t>
      </w:r>
      <w:r w:rsidRPr="00FB2C12">
        <w:rPr>
          <w:rStyle w:val="Hyperlink"/>
          <w:color w:val="auto"/>
          <w:u w:val="none"/>
        </w:rPr>
        <w:t xml:space="preserve"> shed</w:t>
      </w:r>
      <w:r>
        <w:rPr>
          <w:rStyle w:val="Hyperlink"/>
          <w:color w:val="auto"/>
          <w:u w:val="none"/>
        </w:rPr>
        <w:t>s</w:t>
      </w:r>
      <w:r w:rsidRPr="00FB2C12">
        <w:rPr>
          <w:rStyle w:val="Hyperlink"/>
          <w:color w:val="auto"/>
          <w:u w:val="none"/>
        </w:rPr>
        <w:t xml:space="preserve"> light on the regularity of psychological abuse, the daily experience of those living with it, and the tactics perpetrators use to threaten and control.</w:t>
      </w:r>
    </w:p>
    <w:p w14:paraId="2F8A8864" w14:textId="709F2E0E" w:rsidR="0009791E" w:rsidRDefault="0009791E" w:rsidP="0009791E">
      <w:pPr>
        <w:rPr>
          <w:rStyle w:val="Hyperlink"/>
          <w:color w:val="auto"/>
          <w:u w:val="none"/>
        </w:rPr>
      </w:pPr>
    </w:p>
    <w:p w14:paraId="25B6C51A" w14:textId="6BA2F38D" w:rsidR="0009791E" w:rsidRDefault="00BB7749" w:rsidP="0009791E">
      <w:pPr>
        <w:rPr>
          <w:rStyle w:val="Hyperlink"/>
          <w:color w:val="auto"/>
          <w:u w:val="none"/>
        </w:rPr>
      </w:pPr>
      <w:hyperlink r:id="rId63" w:anchor=":~:text=Psychological%20abuse%20involves%20the%20regular,everyday%20lives%2C%20changing%20their%20sense" w:history="1">
        <w:r w:rsidR="00FB2C12">
          <w:rPr>
            <w:rStyle w:val="Hyperlink"/>
          </w:rPr>
          <w:t xml:space="preserve">Psychological abuse | </w:t>
        </w:r>
        <w:proofErr w:type="spellStart"/>
        <w:r w:rsidR="00FB2C12">
          <w:rPr>
            <w:rStyle w:val="Hyperlink"/>
          </w:rPr>
          <w:t>Safelives</w:t>
        </w:r>
        <w:proofErr w:type="spellEnd"/>
      </w:hyperlink>
    </w:p>
    <w:p w14:paraId="1745BB67" w14:textId="77777777" w:rsidR="0009791E" w:rsidRPr="0009791E" w:rsidRDefault="0009791E" w:rsidP="0009791E">
      <w:pPr>
        <w:rPr>
          <w:rFonts w:cs="Arial"/>
          <w:szCs w:val="22"/>
          <w:u w:val="single"/>
          <w:lang w:val="en"/>
        </w:rPr>
      </w:pPr>
    </w:p>
    <w:p w14:paraId="559A58CF" w14:textId="77777777" w:rsidR="00F65B3A" w:rsidRPr="00C54255" w:rsidRDefault="00F65B3A" w:rsidP="00F65B3A">
      <w:pPr>
        <w:pStyle w:val="Heading2"/>
        <w:rPr>
          <w:rFonts w:cs="Arial"/>
          <w:szCs w:val="22"/>
        </w:rPr>
      </w:pPr>
      <w:bookmarkStart w:id="52" w:name="_Revenge_Porn_and"/>
      <w:bookmarkStart w:id="53" w:name="RevengePorn"/>
      <w:bookmarkStart w:id="54" w:name="_Toc137457826"/>
      <w:bookmarkEnd w:id="52"/>
      <w:r w:rsidRPr="00C54255">
        <w:rPr>
          <w:rFonts w:cs="Arial"/>
        </w:rPr>
        <w:t xml:space="preserve">Revenge Porn and </w:t>
      </w:r>
      <w:bookmarkEnd w:id="53"/>
      <w:r w:rsidRPr="00C54255">
        <w:rPr>
          <w:rFonts w:cs="Arial"/>
        </w:rPr>
        <w:t>threats to disclose private sexual photographs and films</w:t>
      </w:r>
      <w:bookmarkEnd w:id="54"/>
      <w:r w:rsidRPr="00C54255">
        <w:rPr>
          <w:rFonts w:cs="Arial"/>
        </w:rPr>
        <w:t xml:space="preserve"> </w:t>
      </w:r>
    </w:p>
    <w:p w14:paraId="1D4DF084" w14:textId="77777777" w:rsidR="00F65B3A" w:rsidRPr="00C54255" w:rsidRDefault="00F65B3A" w:rsidP="00F65B3A">
      <w:pPr>
        <w:jc w:val="both"/>
        <w:rPr>
          <w:rFonts w:cs="Arial"/>
          <w:szCs w:val="22"/>
        </w:rPr>
      </w:pPr>
    </w:p>
    <w:p w14:paraId="5210C055" w14:textId="77777777" w:rsidR="00F65B3A" w:rsidRPr="00C54255" w:rsidRDefault="00F65B3A" w:rsidP="00F65B3A">
      <w:pPr>
        <w:jc w:val="both"/>
        <w:rPr>
          <w:rFonts w:cs="Arial"/>
          <w:szCs w:val="22"/>
        </w:rPr>
      </w:pPr>
      <w:r w:rsidRPr="00C54255">
        <w:rPr>
          <w:rFonts w:cs="Arial"/>
          <w:szCs w:val="22"/>
        </w:rPr>
        <w:t>The Revenge Porn offence applies both online and offline and to images which are shared electronically or in a more traditional way so includes the uploading of images on the internet, sharing by text and e-mail, or showing someone a physical or electronic image.</w:t>
      </w:r>
    </w:p>
    <w:p w14:paraId="67AF688C" w14:textId="77777777" w:rsidR="00F65B3A" w:rsidRPr="00C54255" w:rsidRDefault="00F65B3A" w:rsidP="00F65B3A">
      <w:pPr>
        <w:jc w:val="both"/>
        <w:rPr>
          <w:rFonts w:cs="Arial"/>
          <w:szCs w:val="22"/>
        </w:rPr>
      </w:pPr>
      <w:r w:rsidRPr="00C54255">
        <w:rPr>
          <w:rFonts w:cs="Arial"/>
          <w:szCs w:val="22"/>
        </w:rPr>
        <w:t>The CPS recently updated its legal guidance in order to clearly set out how such cases should be brought to court under the new legislation. Details can be found on the CPS website.</w:t>
      </w:r>
    </w:p>
    <w:p w14:paraId="4F4AC3BC" w14:textId="77777777" w:rsidR="00F65B3A" w:rsidRPr="00C54255" w:rsidRDefault="00F65B3A" w:rsidP="00F65B3A">
      <w:pPr>
        <w:jc w:val="both"/>
        <w:rPr>
          <w:rFonts w:cs="Arial"/>
        </w:rPr>
      </w:pPr>
      <w:r w:rsidRPr="00C54255">
        <w:rPr>
          <w:rFonts w:cs="Arial"/>
          <w:szCs w:val="22"/>
        </w:rPr>
        <w:t xml:space="preserve">For more information about revenge porn visit the Government website:  </w:t>
      </w:r>
      <w:hyperlink r:id="rId64" w:history="1">
        <w:r w:rsidRPr="00C54255">
          <w:rPr>
            <w:rStyle w:val="Hyperlink"/>
            <w:rFonts w:cs="Arial"/>
            <w:szCs w:val="22"/>
          </w:rPr>
          <w:t>https://www.gov.uk/government/publications/revenge-porn</w:t>
        </w:r>
      </w:hyperlink>
      <w:r w:rsidRPr="00C54255">
        <w:rPr>
          <w:rFonts w:cs="Arial"/>
        </w:rPr>
        <w:t xml:space="preserve"> </w:t>
      </w:r>
    </w:p>
    <w:p w14:paraId="0243ED53" w14:textId="77777777" w:rsidR="00F65B3A" w:rsidRPr="00C54255" w:rsidRDefault="00F65B3A" w:rsidP="00F65B3A">
      <w:pPr>
        <w:jc w:val="both"/>
        <w:rPr>
          <w:rFonts w:cs="Arial"/>
          <w:szCs w:val="22"/>
        </w:rPr>
      </w:pPr>
      <w:r w:rsidRPr="00C54255">
        <w:rPr>
          <w:rFonts w:cs="Arial"/>
          <w:szCs w:val="22"/>
        </w:rPr>
        <w:t xml:space="preserve">You can also get information and help from the Revenge Porn Helpline:  </w:t>
      </w:r>
      <w:hyperlink r:id="rId65" w:history="1">
        <w:r w:rsidRPr="00C54255">
          <w:rPr>
            <w:rStyle w:val="Hyperlink"/>
            <w:rFonts w:cs="Arial"/>
            <w:szCs w:val="22"/>
          </w:rPr>
          <w:t>https://revengepornhelpline.org.uk/</w:t>
        </w:r>
      </w:hyperlink>
      <w:r w:rsidRPr="00C54255">
        <w:rPr>
          <w:rFonts w:cs="Arial"/>
          <w:szCs w:val="22"/>
        </w:rPr>
        <w:t xml:space="preserve"> Tel:  0345 6000 459.</w:t>
      </w:r>
    </w:p>
    <w:p w14:paraId="02F43D75" w14:textId="77777777" w:rsidR="00F65B3A" w:rsidRPr="00C54255" w:rsidRDefault="00F65B3A" w:rsidP="00F65B3A">
      <w:pPr>
        <w:jc w:val="both"/>
        <w:rPr>
          <w:rFonts w:cs="Arial"/>
          <w:szCs w:val="22"/>
        </w:rPr>
      </w:pPr>
    </w:p>
    <w:p w14:paraId="6EE65CBD" w14:textId="77777777" w:rsidR="00F65B3A" w:rsidRPr="00C54255" w:rsidRDefault="00F65B3A" w:rsidP="00F65B3A">
      <w:pPr>
        <w:jc w:val="both"/>
        <w:rPr>
          <w:rFonts w:cs="Arial"/>
          <w:szCs w:val="22"/>
        </w:rPr>
      </w:pPr>
      <w:r w:rsidRPr="00C54255">
        <w:rPr>
          <w:rFonts w:cs="Arial"/>
          <w:szCs w:val="22"/>
        </w:rPr>
        <w:t>The Domestic Abuse 2021 extends the existing offence of disclosing private sexual photographs and films with intent to cause distress at section 33 of the Criminal Justice and Courts Act 2015 to include ‘threats’ to disclose such material.</w:t>
      </w:r>
    </w:p>
    <w:p w14:paraId="1680A815" w14:textId="77777777" w:rsidR="00F65B3A" w:rsidRPr="00C54255" w:rsidRDefault="00F65B3A" w:rsidP="00F65B3A">
      <w:pPr>
        <w:jc w:val="both"/>
        <w:rPr>
          <w:rFonts w:cs="Arial"/>
          <w:szCs w:val="22"/>
        </w:rPr>
      </w:pPr>
    </w:p>
    <w:p w14:paraId="60BCEF57" w14:textId="77777777" w:rsidR="00F65B3A" w:rsidRPr="00C54255" w:rsidRDefault="00F65B3A" w:rsidP="00F65B3A">
      <w:pPr>
        <w:jc w:val="both"/>
        <w:rPr>
          <w:rFonts w:cs="Arial"/>
          <w:szCs w:val="22"/>
        </w:rPr>
      </w:pPr>
      <w:r w:rsidRPr="00C54255">
        <w:rPr>
          <w:rFonts w:cs="Arial"/>
          <w:szCs w:val="22"/>
        </w:rPr>
        <w:t>The act clarifies that threats to disclose private sexual photographs and films, as defined at section 33 of the Criminal Justice and Courts Act 2015, will constitute a criminal offence within England and Wales. Such behaviour will be subject to the existing maximum penalty of two years’ imprisonment, or a fine, or both. The prosecution will not have to prove the image exists.</w:t>
      </w:r>
    </w:p>
    <w:p w14:paraId="4B36C1E8" w14:textId="77777777" w:rsidR="00F65B3A" w:rsidRPr="00C54255" w:rsidRDefault="00F65B3A" w:rsidP="00F65B3A">
      <w:pPr>
        <w:jc w:val="both"/>
        <w:rPr>
          <w:rFonts w:cs="Arial"/>
          <w:szCs w:val="22"/>
        </w:rPr>
      </w:pPr>
    </w:p>
    <w:p w14:paraId="0EB9D14D" w14:textId="77777777" w:rsidR="00F65B3A" w:rsidRPr="00C54255" w:rsidRDefault="00BB7749" w:rsidP="00F65B3A">
      <w:pPr>
        <w:jc w:val="both"/>
        <w:rPr>
          <w:rFonts w:cs="Arial"/>
          <w:szCs w:val="22"/>
        </w:rPr>
      </w:pPr>
      <w:hyperlink r:id="rId66" w:history="1">
        <w:r w:rsidR="00F65B3A" w:rsidRPr="00C54255">
          <w:rPr>
            <w:rStyle w:val="Hyperlink"/>
            <w:rFonts w:cs="Arial"/>
            <w:szCs w:val="22"/>
          </w:rPr>
          <w:t>Threats to disclose private sexual photographs and films - GOV.UK (www.gov.uk)</w:t>
        </w:r>
      </w:hyperlink>
    </w:p>
    <w:p w14:paraId="45E56802" w14:textId="77777777" w:rsidR="00F65B3A" w:rsidRPr="00C54255" w:rsidRDefault="00F65B3A" w:rsidP="00EE1A5A">
      <w:pPr>
        <w:shd w:val="clear" w:color="auto" w:fill="FFFFFF"/>
        <w:spacing w:before="75" w:after="300"/>
        <w:jc w:val="both"/>
        <w:rPr>
          <w:rFonts w:cs="Arial"/>
          <w:szCs w:val="22"/>
        </w:rPr>
      </w:pPr>
    </w:p>
    <w:p w14:paraId="5E0BF0AD" w14:textId="7E30E727" w:rsidR="00011728" w:rsidRPr="00C54255" w:rsidRDefault="00F65B3A" w:rsidP="00C54255">
      <w:pPr>
        <w:pStyle w:val="Heading2"/>
        <w:rPr>
          <w:rFonts w:cs="Arial"/>
        </w:rPr>
      </w:pPr>
      <w:bookmarkStart w:id="55" w:name="_Toc137457827"/>
      <w:bookmarkStart w:id="56" w:name="Sexual"/>
      <w:r>
        <w:rPr>
          <w:rFonts w:cs="Arial"/>
        </w:rPr>
        <w:lastRenderedPageBreak/>
        <w:t>Sexual a</w:t>
      </w:r>
      <w:r w:rsidR="00011728" w:rsidRPr="00C54255">
        <w:rPr>
          <w:rFonts w:cs="Arial"/>
        </w:rPr>
        <w:t>buse</w:t>
      </w:r>
      <w:bookmarkEnd w:id="55"/>
    </w:p>
    <w:bookmarkEnd w:id="56"/>
    <w:p w14:paraId="0B1D08D3" w14:textId="77777777" w:rsidR="00EE1A5A" w:rsidRPr="00C54255" w:rsidRDefault="00EE1A5A" w:rsidP="00EE1A5A">
      <w:pPr>
        <w:jc w:val="both"/>
        <w:rPr>
          <w:rFonts w:cs="Arial"/>
          <w:szCs w:val="22"/>
        </w:rPr>
      </w:pPr>
    </w:p>
    <w:p w14:paraId="73E8304F" w14:textId="77777777" w:rsidR="00A809CD" w:rsidRPr="00C54255" w:rsidRDefault="00A809CD" w:rsidP="00A809CD">
      <w:pPr>
        <w:jc w:val="both"/>
        <w:rPr>
          <w:rFonts w:cs="Arial"/>
          <w:szCs w:val="22"/>
        </w:rPr>
      </w:pPr>
      <w:r w:rsidRPr="00C54255">
        <w:rPr>
          <w:rFonts w:cs="Arial"/>
          <w:szCs w:val="22"/>
        </w:rPr>
        <w:t xml:space="preserve">A child, young person or an adult can be sexually exploited.  This is when they are coerced into sexual activities by one or more persons who have deliberately targeted them due to their youth, gender, inexperience, disability, vulnerability and/or economic or social position.  The process usually involves a stage of 'grooming' involving the use of a variety of manipulative and controlling techniques to target a vulnerable person. </w:t>
      </w:r>
    </w:p>
    <w:p w14:paraId="2D92469A" w14:textId="77777777" w:rsidR="00A809CD" w:rsidRPr="00C54255" w:rsidRDefault="00A809CD" w:rsidP="00A809CD">
      <w:pPr>
        <w:jc w:val="both"/>
        <w:rPr>
          <w:rFonts w:cs="Arial"/>
          <w:szCs w:val="22"/>
        </w:rPr>
      </w:pPr>
    </w:p>
    <w:p w14:paraId="5FAB5E2E" w14:textId="77777777" w:rsidR="00A809CD" w:rsidRPr="00C54255" w:rsidRDefault="00A809CD" w:rsidP="00A809CD">
      <w:pPr>
        <w:jc w:val="both"/>
        <w:rPr>
          <w:rFonts w:cs="Arial"/>
          <w:szCs w:val="22"/>
        </w:rPr>
      </w:pPr>
      <w:r w:rsidRPr="00C54255">
        <w:rPr>
          <w:rFonts w:cs="Arial"/>
          <w:szCs w:val="22"/>
        </w:rPr>
        <w:t xml:space="preserve">Sexually exploitative relationships are characterised by an imbalance of power and the use of controlling behaviours to maintain a person's subordinate or dependent position, and to regulate his or her everyday behaviour.     Coercive behaviours are also extremely common, including the use of assault, threat, humiliation and intimidation as a means of ensuring the compliance of a victim. </w:t>
      </w:r>
    </w:p>
    <w:p w14:paraId="4C48FB8D" w14:textId="77777777" w:rsidR="00A809CD" w:rsidRPr="00C54255" w:rsidRDefault="00A809CD" w:rsidP="00A809CD">
      <w:pPr>
        <w:jc w:val="both"/>
        <w:rPr>
          <w:rFonts w:cs="Arial"/>
          <w:szCs w:val="22"/>
        </w:rPr>
      </w:pPr>
    </w:p>
    <w:p w14:paraId="26E73F31" w14:textId="77777777" w:rsidR="00A809CD" w:rsidRPr="00C54255" w:rsidRDefault="00A809CD" w:rsidP="00A809CD">
      <w:pPr>
        <w:jc w:val="both"/>
        <w:rPr>
          <w:rFonts w:cs="Arial"/>
          <w:szCs w:val="22"/>
        </w:rPr>
      </w:pPr>
      <w:r w:rsidRPr="00C54255">
        <w:rPr>
          <w:rFonts w:cs="Arial"/>
          <w:szCs w:val="22"/>
        </w:rPr>
        <w:t xml:space="preserve">Sexual exploitation can occur through the use of technology without the persons consent or immediate recognition.  A central mechanism for offenders to extend their control of their victim is through the use of mobile technology. </w:t>
      </w:r>
    </w:p>
    <w:p w14:paraId="10701505" w14:textId="77777777" w:rsidR="00A809CD" w:rsidRPr="00C54255" w:rsidRDefault="00A809CD" w:rsidP="00A809CD">
      <w:pPr>
        <w:jc w:val="both"/>
        <w:rPr>
          <w:rFonts w:cs="Arial"/>
          <w:szCs w:val="22"/>
        </w:rPr>
      </w:pPr>
    </w:p>
    <w:p w14:paraId="36E3089B" w14:textId="77777777" w:rsidR="002C4E8A" w:rsidRPr="00C54255" w:rsidRDefault="00A809CD" w:rsidP="00EE1A5A">
      <w:pPr>
        <w:jc w:val="both"/>
        <w:rPr>
          <w:rFonts w:cs="Arial"/>
          <w:szCs w:val="22"/>
        </w:rPr>
      </w:pPr>
      <w:r w:rsidRPr="00C54255">
        <w:rPr>
          <w:rFonts w:cs="Arial"/>
          <w:szCs w:val="22"/>
        </w:rPr>
        <w:t>M</w:t>
      </w:r>
      <w:r w:rsidR="00041CA2" w:rsidRPr="00C54255">
        <w:rPr>
          <w:rFonts w:cs="Arial"/>
          <w:szCs w:val="22"/>
        </w:rPr>
        <w:t>any victims of domestic abuse also experience sexual abuse, inclu</w:t>
      </w:r>
      <w:r w:rsidRPr="00C54255">
        <w:rPr>
          <w:rFonts w:cs="Arial"/>
          <w:szCs w:val="22"/>
        </w:rPr>
        <w:t>ding rape.  This type of abuse</w:t>
      </w:r>
      <w:r w:rsidR="00041CA2" w:rsidRPr="00C54255">
        <w:rPr>
          <w:rFonts w:cs="Arial"/>
          <w:szCs w:val="22"/>
        </w:rPr>
        <w:t xml:space="preserve"> can have severe consequences for the victim, both physically and psychologically.  </w:t>
      </w:r>
      <w:r w:rsidR="002C4E8A" w:rsidRPr="00C54255">
        <w:rPr>
          <w:rFonts w:cs="Arial"/>
          <w:szCs w:val="22"/>
        </w:rPr>
        <w:t>It is often one of the questions left unanswered when practitioners complete the domestic abuse risk ass</w:t>
      </w:r>
      <w:r w:rsidRPr="00C54255">
        <w:rPr>
          <w:rFonts w:cs="Arial"/>
          <w:szCs w:val="22"/>
        </w:rPr>
        <w:t>essment (DASH) with victims.  P</w:t>
      </w:r>
      <w:r w:rsidR="002C4E8A" w:rsidRPr="00C54255">
        <w:rPr>
          <w:rFonts w:cs="Arial"/>
          <w:szCs w:val="22"/>
        </w:rPr>
        <w:t>ractitioners sometime</w:t>
      </w:r>
      <w:r w:rsidRPr="00C54255">
        <w:rPr>
          <w:rFonts w:cs="Arial"/>
          <w:szCs w:val="22"/>
        </w:rPr>
        <w:t>s</w:t>
      </w:r>
      <w:r w:rsidR="002C4E8A" w:rsidRPr="00C54255">
        <w:rPr>
          <w:rFonts w:cs="Arial"/>
          <w:szCs w:val="22"/>
        </w:rPr>
        <w:t xml:space="preserve"> find it difficult to ask that question and </w:t>
      </w:r>
      <w:r w:rsidRPr="00C54255">
        <w:rPr>
          <w:rFonts w:cs="Arial"/>
          <w:szCs w:val="22"/>
        </w:rPr>
        <w:t xml:space="preserve">it is also often </w:t>
      </w:r>
      <w:r w:rsidR="002C4E8A" w:rsidRPr="00C54255">
        <w:rPr>
          <w:rFonts w:cs="Arial"/>
          <w:szCs w:val="22"/>
        </w:rPr>
        <w:t xml:space="preserve">difficult for victims to answer.  Yet it is vitally important that the question about sexual abuse is asked so that specialist support can be provided. </w:t>
      </w:r>
    </w:p>
    <w:p w14:paraId="6417A470" w14:textId="41A76610" w:rsidR="00194461" w:rsidRPr="00194461" w:rsidRDefault="00194461" w:rsidP="00194461">
      <w:pPr>
        <w:jc w:val="both"/>
        <w:rPr>
          <w:rFonts w:cs="Arial"/>
          <w:szCs w:val="22"/>
        </w:rPr>
      </w:pPr>
      <w:r>
        <w:rPr>
          <w:rFonts w:cs="Arial"/>
          <w:szCs w:val="22"/>
        </w:rPr>
        <w:t>S</w:t>
      </w:r>
      <w:r w:rsidRPr="00194461">
        <w:rPr>
          <w:rFonts w:cs="Arial"/>
          <w:szCs w:val="22"/>
        </w:rPr>
        <w:t xml:space="preserve">upport </w:t>
      </w:r>
      <w:r>
        <w:rPr>
          <w:rFonts w:cs="Arial"/>
          <w:szCs w:val="22"/>
        </w:rPr>
        <w:t xml:space="preserve">for people who have been abused </w:t>
      </w:r>
      <w:r w:rsidRPr="00194461">
        <w:rPr>
          <w:rFonts w:cs="Arial"/>
          <w:szCs w:val="22"/>
        </w:rPr>
        <w:t>is available from the South Yorkshire Sexual Violence Partnership (SYSVP)</w:t>
      </w:r>
      <w:r>
        <w:rPr>
          <w:rFonts w:cs="Arial"/>
          <w:szCs w:val="22"/>
        </w:rPr>
        <w:t>.</w:t>
      </w:r>
      <w:r w:rsidRPr="00194461">
        <w:rPr>
          <w:rFonts w:cs="Arial"/>
          <w:szCs w:val="22"/>
        </w:rPr>
        <w:t xml:space="preserve"> This is the commissioned I</w:t>
      </w:r>
      <w:r>
        <w:rPr>
          <w:rFonts w:cs="Arial"/>
          <w:szCs w:val="22"/>
        </w:rPr>
        <w:t xml:space="preserve">ndependent </w:t>
      </w:r>
      <w:r w:rsidRPr="00194461">
        <w:rPr>
          <w:rFonts w:cs="Arial"/>
          <w:szCs w:val="22"/>
        </w:rPr>
        <w:t>S</w:t>
      </w:r>
      <w:r>
        <w:rPr>
          <w:rFonts w:cs="Arial"/>
          <w:szCs w:val="22"/>
        </w:rPr>
        <w:t xml:space="preserve">exual </w:t>
      </w:r>
      <w:r w:rsidRPr="00194461">
        <w:rPr>
          <w:rFonts w:cs="Arial"/>
          <w:szCs w:val="22"/>
        </w:rPr>
        <w:t>V</w:t>
      </w:r>
      <w:r>
        <w:rPr>
          <w:rFonts w:cs="Arial"/>
          <w:szCs w:val="22"/>
        </w:rPr>
        <w:t xml:space="preserve">iolence </w:t>
      </w:r>
      <w:r w:rsidRPr="00194461">
        <w:rPr>
          <w:rFonts w:cs="Arial"/>
          <w:szCs w:val="22"/>
        </w:rPr>
        <w:t>A</w:t>
      </w:r>
      <w:r>
        <w:rPr>
          <w:rFonts w:cs="Arial"/>
          <w:szCs w:val="22"/>
        </w:rPr>
        <w:t>dvisor</w:t>
      </w:r>
      <w:r w:rsidRPr="00194461">
        <w:rPr>
          <w:rFonts w:cs="Arial"/>
          <w:szCs w:val="22"/>
        </w:rPr>
        <w:t xml:space="preserve"> </w:t>
      </w:r>
      <w:r>
        <w:rPr>
          <w:rFonts w:cs="Arial"/>
          <w:szCs w:val="22"/>
        </w:rPr>
        <w:t xml:space="preserve">(ISVA) </w:t>
      </w:r>
      <w:r w:rsidRPr="00194461">
        <w:rPr>
          <w:rFonts w:cs="Arial"/>
          <w:szCs w:val="22"/>
        </w:rPr>
        <w:t xml:space="preserve">service. The referral link is </w:t>
      </w:r>
      <w:hyperlink r:id="rId67" w:history="1">
        <w:r w:rsidRPr="00A14C85">
          <w:rPr>
            <w:rStyle w:val="Hyperlink"/>
            <w:rFonts w:cs="Arial"/>
            <w:szCs w:val="22"/>
          </w:rPr>
          <w:t>https://www.syisva.org.uk/referral</w:t>
        </w:r>
      </w:hyperlink>
      <w:r>
        <w:rPr>
          <w:rFonts w:cs="Arial"/>
          <w:szCs w:val="22"/>
        </w:rPr>
        <w:t xml:space="preserve"> </w:t>
      </w:r>
    </w:p>
    <w:p w14:paraId="7A0C54A5" w14:textId="77777777" w:rsidR="00194461" w:rsidRPr="00194461" w:rsidRDefault="00194461" w:rsidP="00194461">
      <w:pPr>
        <w:jc w:val="both"/>
        <w:rPr>
          <w:rFonts w:cs="Arial"/>
          <w:szCs w:val="22"/>
        </w:rPr>
      </w:pPr>
    </w:p>
    <w:p w14:paraId="3ECDE718" w14:textId="68F3ACC6" w:rsidR="00011728" w:rsidRPr="00C54255" w:rsidRDefault="00041CA2" w:rsidP="00EE1A5A">
      <w:pPr>
        <w:jc w:val="both"/>
        <w:rPr>
          <w:rFonts w:cs="Arial"/>
          <w:szCs w:val="22"/>
        </w:rPr>
      </w:pPr>
      <w:r w:rsidRPr="00C54255">
        <w:rPr>
          <w:rFonts w:cs="Arial"/>
          <w:szCs w:val="22"/>
        </w:rPr>
        <w:t xml:space="preserve">There </w:t>
      </w:r>
      <w:r w:rsidR="00194461">
        <w:rPr>
          <w:rFonts w:cs="Arial"/>
          <w:szCs w:val="22"/>
        </w:rPr>
        <w:t>is also</w:t>
      </w:r>
      <w:r w:rsidRPr="00C54255">
        <w:rPr>
          <w:rFonts w:cs="Arial"/>
          <w:szCs w:val="22"/>
        </w:rPr>
        <w:t xml:space="preserve"> </w:t>
      </w:r>
      <w:r w:rsidR="00194461">
        <w:rPr>
          <w:rFonts w:cs="Arial"/>
          <w:szCs w:val="22"/>
        </w:rPr>
        <w:t xml:space="preserve">counselling and </w:t>
      </w:r>
      <w:r w:rsidR="00194461" w:rsidRPr="00194461">
        <w:rPr>
          <w:rFonts w:cs="Arial"/>
          <w:szCs w:val="22"/>
        </w:rPr>
        <w:t>therapeutic support</w:t>
      </w:r>
      <w:r w:rsidR="00194461" w:rsidRPr="00C54255">
        <w:rPr>
          <w:rFonts w:cs="Arial"/>
          <w:szCs w:val="22"/>
        </w:rPr>
        <w:t xml:space="preserve"> </w:t>
      </w:r>
      <w:r w:rsidRPr="00C54255">
        <w:rPr>
          <w:rFonts w:cs="Arial"/>
          <w:szCs w:val="22"/>
        </w:rPr>
        <w:t xml:space="preserve">specialist support services available in Doncaster </w:t>
      </w:r>
      <w:r w:rsidR="00194461">
        <w:rPr>
          <w:rFonts w:cs="Arial"/>
          <w:szCs w:val="22"/>
        </w:rPr>
        <w:t>provided by</w:t>
      </w:r>
      <w:r w:rsidRPr="00C54255">
        <w:rPr>
          <w:rFonts w:cs="Arial"/>
          <w:szCs w:val="22"/>
        </w:rPr>
        <w:t xml:space="preserve"> Doncaster Rape </w:t>
      </w:r>
      <w:r w:rsidR="00F56A68" w:rsidRPr="00C54255">
        <w:rPr>
          <w:rFonts w:cs="Arial"/>
          <w:szCs w:val="22"/>
        </w:rPr>
        <w:t>and</w:t>
      </w:r>
      <w:r w:rsidRPr="00C54255">
        <w:rPr>
          <w:rFonts w:cs="Arial"/>
          <w:szCs w:val="22"/>
        </w:rPr>
        <w:t xml:space="preserve"> Sexual Abuse Counselling Service </w:t>
      </w:r>
      <w:hyperlink r:id="rId68" w:history="1">
        <w:r w:rsidRPr="00C54255">
          <w:rPr>
            <w:rStyle w:val="Hyperlink"/>
            <w:rFonts w:cs="Arial"/>
            <w:szCs w:val="22"/>
          </w:rPr>
          <w:t>(DRASACS).</w:t>
        </w:r>
      </w:hyperlink>
      <w:r w:rsidRPr="00C54255">
        <w:rPr>
          <w:rFonts w:cs="Arial"/>
          <w:szCs w:val="22"/>
        </w:rPr>
        <w:t xml:space="preserve">  Victims should be supported to access appropriate support.</w:t>
      </w:r>
      <w:r w:rsidR="002C4E8A" w:rsidRPr="00C54255">
        <w:rPr>
          <w:rFonts w:cs="Arial"/>
          <w:szCs w:val="22"/>
        </w:rPr>
        <w:t xml:space="preserve">  </w:t>
      </w:r>
    </w:p>
    <w:p w14:paraId="7C2753D0" w14:textId="5F5B6010" w:rsidR="00A809CD" w:rsidRPr="00C54255" w:rsidRDefault="00A809CD" w:rsidP="00A809CD">
      <w:pPr>
        <w:jc w:val="both"/>
        <w:rPr>
          <w:rFonts w:cs="Arial"/>
          <w:szCs w:val="22"/>
        </w:rPr>
      </w:pPr>
      <w:r w:rsidRPr="00C54255">
        <w:rPr>
          <w:rFonts w:cs="Arial"/>
          <w:szCs w:val="22"/>
        </w:rPr>
        <w:t xml:space="preserve">If the victim is a young </w:t>
      </w:r>
      <w:r w:rsidR="00F56A68" w:rsidRPr="00C54255">
        <w:rPr>
          <w:rFonts w:cs="Arial"/>
          <w:szCs w:val="22"/>
        </w:rPr>
        <w:t>person,</w:t>
      </w:r>
      <w:r w:rsidRPr="00C54255">
        <w:rPr>
          <w:rFonts w:cs="Arial"/>
          <w:szCs w:val="22"/>
        </w:rPr>
        <w:t xml:space="preserve"> you should also contact Doncaster Children’s Services Trust on 01302 737777 and 01302 796000 (out of hours).  If the victim is a vulnerable </w:t>
      </w:r>
      <w:r w:rsidR="00F56A68" w:rsidRPr="00C54255">
        <w:rPr>
          <w:rFonts w:cs="Arial"/>
          <w:szCs w:val="22"/>
        </w:rPr>
        <w:t>adult,</w:t>
      </w:r>
      <w:r w:rsidRPr="00C54255">
        <w:rPr>
          <w:rFonts w:cs="Arial"/>
          <w:szCs w:val="22"/>
        </w:rPr>
        <w:t xml:space="preserve"> you should also contact Doncaster</w:t>
      </w:r>
      <w:r w:rsidR="00104778" w:rsidRPr="00C54255">
        <w:rPr>
          <w:rFonts w:cs="Arial"/>
          <w:szCs w:val="22"/>
        </w:rPr>
        <w:t xml:space="preserve"> Council, Adult Safeguarding on 01302 737063.</w:t>
      </w:r>
    </w:p>
    <w:p w14:paraId="0BC75970" w14:textId="77777777" w:rsidR="00A809CD" w:rsidRPr="00C54255" w:rsidRDefault="00A809CD" w:rsidP="00A809CD">
      <w:pPr>
        <w:jc w:val="both"/>
        <w:rPr>
          <w:rFonts w:cs="Arial"/>
          <w:szCs w:val="22"/>
        </w:rPr>
      </w:pPr>
    </w:p>
    <w:p w14:paraId="79BECF5D" w14:textId="77777777" w:rsidR="00A809CD" w:rsidRPr="00C54255" w:rsidRDefault="00A809CD" w:rsidP="00A809CD">
      <w:pPr>
        <w:jc w:val="both"/>
        <w:rPr>
          <w:rFonts w:cs="Arial"/>
          <w:szCs w:val="22"/>
        </w:rPr>
      </w:pPr>
      <w:r w:rsidRPr="00C54255">
        <w:rPr>
          <w:rFonts w:cs="Arial"/>
          <w:szCs w:val="22"/>
        </w:rPr>
        <w:t xml:space="preserve">See also </w:t>
      </w:r>
      <w:hyperlink w:anchor="RevengePorn" w:history="1">
        <w:r w:rsidRPr="00C54255">
          <w:rPr>
            <w:rStyle w:val="Hyperlink"/>
            <w:rFonts w:cs="Arial"/>
            <w:szCs w:val="22"/>
          </w:rPr>
          <w:t>Revenge Porn</w:t>
        </w:r>
      </w:hyperlink>
      <w:r w:rsidRPr="00C54255">
        <w:rPr>
          <w:rFonts w:cs="Arial"/>
          <w:szCs w:val="22"/>
        </w:rPr>
        <w:t xml:space="preserve"> below.</w:t>
      </w:r>
    </w:p>
    <w:p w14:paraId="28260D09" w14:textId="77777777" w:rsidR="00A809CD" w:rsidRPr="00C54255" w:rsidRDefault="00A809CD" w:rsidP="00A809CD">
      <w:pPr>
        <w:jc w:val="both"/>
        <w:rPr>
          <w:rFonts w:cs="Arial"/>
          <w:szCs w:val="22"/>
        </w:rPr>
      </w:pPr>
    </w:p>
    <w:p w14:paraId="4578CEDB" w14:textId="4948CE1E" w:rsidR="00F65B3A" w:rsidRPr="00F65B3A" w:rsidRDefault="00F65B3A" w:rsidP="00F65B3A">
      <w:pPr>
        <w:pStyle w:val="Heading2"/>
      </w:pPr>
      <w:bookmarkStart w:id="57" w:name="_Spiritual_abuse"/>
      <w:bookmarkStart w:id="58" w:name="_Toc137457828"/>
      <w:bookmarkEnd w:id="57"/>
      <w:r w:rsidRPr="00F65B3A">
        <w:t>Spiritual abuse</w:t>
      </w:r>
      <w:bookmarkEnd w:id="58"/>
    </w:p>
    <w:p w14:paraId="09183E40" w14:textId="77777777" w:rsidR="00F65B3A" w:rsidRDefault="00F65B3A" w:rsidP="00EE1A5A">
      <w:pPr>
        <w:jc w:val="both"/>
        <w:rPr>
          <w:rFonts w:cs="Arial"/>
          <w:szCs w:val="22"/>
        </w:rPr>
      </w:pPr>
    </w:p>
    <w:p w14:paraId="56CEDBA0" w14:textId="4B8ABA4C" w:rsidR="00011728" w:rsidRDefault="00F65B3A" w:rsidP="00EE1A5A">
      <w:pPr>
        <w:jc w:val="both"/>
        <w:rPr>
          <w:rFonts w:cs="Arial"/>
          <w:szCs w:val="22"/>
        </w:rPr>
      </w:pPr>
      <w:r w:rsidRPr="00F65B3A">
        <w:rPr>
          <w:rFonts w:cs="Arial"/>
          <w:szCs w:val="22"/>
        </w:rPr>
        <w:t>Spiritual abuse using religion and faith systems to control and subjugate a victim often characterised by a systemic pattern of coercive or controlling behaviour within a religious context. A form of spiritual abuse may include the withholding of a religious divorce, as a threat to control and intimidate victims.</w:t>
      </w:r>
    </w:p>
    <w:p w14:paraId="2419D871" w14:textId="77777777" w:rsidR="00F65B3A" w:rsidRPr="00C54255" w:rsidRDefault="00F65B3A" w:rsidP="00EE1A5A">
      <w:pPr>
        <w:jc w:val="both"/>
        <w:rPr>
          <w:rFonts w:cs="Arial"/>
          <w:szCs w:val="22"/>
        </w:rPr>
      </w:pPr>
    </w:p>
    <w:p w14:paraId="58CC5C4B" w14:textId="68C8A2A0" w:rsidR="006D2EC7" w:rsidRPr="00C54255" w:rsidRDefault="006D2EC7" w:rsidP="00C54255">
      <w:pPr>
        <w:pStyle w:val="Heading2"/>
        <w:rPr>
          <w:rFonts w:cs="Arial"/>
        </w:rPr>
      </w:pPr>
      <w:bookmarkStart w:id="59" w:name="_Toc137457829"/>
      <w:bookmarkStart w:id="60" w:name="Stalking"/>
      <w:r w:rsidRPr="00C54255">
        <w:rPr>
          <w:rFonts w:cs="Arial"/>
        </w:rPr>
        <w:t>Stalking</w:t>
      </w:r>
      <w:bookmarkEnd w:id="59"/>
    </w:p>
    <w:bookmarkEnd w:id="60"/>
    <w:p w14:paraId="32FD9AEA" w14:textId="77777777" w:rsidR="006D3929" w:rsidRPr="00C54255" w:rsidRDefault="006D3929" w:rsidP="006D3929">
      <w:pPr>
        <w:jc w:val="both"/>
        <w:rPr>
          <w:rFonts w:cs="Arial"/>
          <w:szCs w:val="22"/>
        </w:rPr>
      </w:pPr>
    </w:p>
    <w:p w14:paraId="462CCB8A" w14:textId="77777777" w:rsidR="006D3929" w:rsidRPr="00C54255" w:rsidRDefault="006D3929" w:rsidP="006D3929">
      <w:pPr>
        <w:jc w:val="both"/>
        <w:rPr>
          <w:rFonts w:cs="Arial"/>
          <w:szCs w:val="22"/>
        </w:rPr>
      </w:pPr>
      <w:r w:rsidRPr="00C54255">
        <w:rPr>
          <w:rFonts w:cs="Arial"/>
          <w:szCs w:val="22"/>
        </w:rPr>
        <w:t xml:space="preserve">Stalking can be defined as persistent and unwanted attention where the victim feels pestered and harassed. </w:t>
      </w:r>
    </w:p>
    <w:p w14:paraId="3F894061" w14:textId="77777777" w:rsidR="006D3929" w:rsidRPr="00C54255" w:rsidRDefault="006D3929" w:rsidP="006D3929">
      <w:pPr>
        <w:jc w:val="both"/>
        <w:rPr>
          <w:rFonts w:cs="Arial"/>
          <w:szCs w:val="22"/>
        </w:rPr>
      </w:pPr>
    </w:p>
    <w:p w14:paraId="0F779B83" w14:textId="77777777" w:rsidR="006D3929" w:rsidRPr="00C54255" w:rsidRDefault="006D3929" w:rsidP="006D3929">
      <w:pPr>
        <w:jc w:val="both"/>
        <w:rPr>
          <w:rFonts w:cs="Arial"/>
          <w:szCs w:val="22"/>
        </w:rPr>
      </w:pPr>
      <w:r w:rsidRPr="00C54255">
        <w:rPr>
          <w:rFonts w:cs="Arial"/>
          <w:szCs w:val="22"/>
        </w:rPr>
        <w:t>The British Crime Survey (2006) suggests that up to five million people experience stalking or harassment in any given year and that many victims will suffer up to 100 incidents before talking to the police.</w:t>
      </w:r>
    </w:p>
    <w:p w14:paraId="7A95B4FF" w14:textId="77777777" w:rsidR="006D3929" w:rsidRPr="00C54255" w:rsidRDefault="006D3929" w:rsidP="006D3929">
      <w:pPr>
        <w:jc w:val="both"/>
        <w:rPr>
          <w:rFonts w:cs="Arial"/>
          <w:szCs w:val="22"/>
        </w:rPr>
      </w:pPr>
    </w:p>
    <w:p w14:paraId="5C4D949E" w14:textId="77777777" w:rsidR="006D3929" w:rsidRPr="00C54255" w:rsidRDefault="006D3929" w:rsidP="006D3929">
      <w:pPr>
        <w:jc w:val="both"/>
        <w:rPr>
          <w:rFonts w:cs="Arial"/>
          <w:szCs w:val="22"/>
        </w:rPr>
      </w:pPr>
      <w:r w:rsidRPr="00C54255">
        <w:rPr>
          <w:rFonts w:cs="Arial"/>
          <w:szCs w:val="22"/>
        </w:rPr>
        <w:t>The most common forms of STALKING/harassment are:</w:t>
      </w:r>
    </w:p>
    <w:p w14:paraId="274B6683" w14:textId="77777777" w:rsidR="006D3929" w:rsidRPr="00C54255" w:rsidRDefault="006D3929" w:rsidP="006D3929">
      <w:pPr>
        <w:jc w:val="both"/>
        <w:rPr>
          <w:rFonts w:cs="Arial"/>
          <w:szCs w:val="22"/>
        </w:rPr>
      </w:pPr>
    </w:p>
    <w:p w14:paraId="12A885C3" w14:textId="1397F957" w:rsidR="006D3929" w:rsidRPr="00C54255" w:rsidRDefault="006D3929" w:rsidP="00815656">
      <w:pPr>
        <w:pStyle w:val="ListParagraph"/>
        <w:numPr>
          <w:ilvl w:val="0"/>
          <w:numId w:val="10"/>
        </w:numPr>
        <w:jc w:val="both"/>
        <w:rPr>
          <w:rFonts w:cs="Arial"/>
          <w:szCs w:val="22"/>
        </w:rPr>
      </w:pPr>
      <w:r w:rsidRPr="00C54255">
        <w:rPr>
          <w:rFonts w:cs="Arial"/>
          <w:szCs w:val="22"/>
        </w:rPr>
        <w:t xml:space="preserve">Frequent, unwanted contact </w:t>
      </w:r>
      <w:r w:rsidR="00F56A68" w:rsidRPr="00C54255">
        <w:rPr>
          <w:rFonts w:cs="Arial"/>
          <w:szCs w:val="22"/>
        </w:rPr>
        <w:t>e.g.,</w:t>
      </w:r>
      <w:r w:rsidRPr="00C54255">
        <w:rPr>
          <w:rFonts w:cs="Arial"/>
          <w:szCs w:val="22"/>
        </w:rPr>
        <w:t xml:space="preserve"> appearing at the home or workplace of the victim. </w:t>
      </w:r>
    </w:p>
    <w:p w14:paraId="662038F8" w14:textId="49775B83" w:rsidR="006D3929" w:rsidRPr="00C54255" w:rsidRDefault="006D3929" w:rsidP="00815656">
      <w:pPr>
        <w:pStyle w:val="ListParagraph"/>
        <w:numPr>
          <w:ilvl w:val="0"/>
          <w:numId w:val="10"/>
        </w:numPr>
        <w:jc w:val="both"/>
        <w:rPr>
          <w:rFonts w:cs="Arial"/>
          <w:szCs w:val="22"/>
        </w:rPr>
      </w:pPr>
      <w:r w:rsidRPr="00C54255">
        <w:rPr>
          <w:rFonts w:cs="Arial"/>
          <w:szCs w:val="22"/>
        </w:rPr>
        <w:t>Telephone calls, text messages or other contact such as via the internet (</w:t>
      </w:r>
      <w:r w:rsidR="00F56A68" w:rsidRPr="00C54255">
        <w:rPr>
          <w:rFonts w:cs="Arial"/>
          <w:szCs w:val="22"/>
        </w:rPr>
        <w:t>i.e.,</w:t>
      </w:r>
      <w:r w:rsidRPr="00C54255">
        <w:rPr>
          <w:rFonts w:cs="Arial"/>
          <w:szCs w:val="22"/>
        </w:rPr>
        <w:t xml:space="preserve"> social networking sites). </w:t>
      </w:r>
    </w:p>
    <w:p w14:paraId="7D366598" w14:textId="77777777" w:rsidR="006D3929" w:rsidRPr="00C54255" w:rsidRDefault="006D3929" w:rsidP="00815656">
      <w:pPr>
        <w:pStyle w:val="ListParagraph"/>
        <w:numPr>
          <w:ilvl w:val="0"/>
          <w:numId w:val="10"/>
        </w:numPr>
        <w:jc w:val="both"/>
        <w:rPr>
          <w:rFonts w:cs="Arial"/>
          <w:szCs w:val="22"/>
        </w:rPr>
      </w:pPr>
      <w:r w:rsidRPr="00C54255">
        <w:rPr>
          <w:rFonts w:cs="Arial"/>
          <w:szCs w:val="22"/>
        </w:rPr>
        <w:t xml:space="preserve">Driving past the victim’s home or work. </w:t>
      </w:r>
    </w:p>
    <w:p w14:paraId="2AE480D1" w14:textId="77777777" w:rsidR="006D3929" w:rsidRPr="00C54255" w:rsidRDefault="006D3929" w:rsidP="00815656">
      <w:pPr>
        <w:pStyle w:val="ListParagraph"/>
        <w:numPr>
          <w:ilvl w:val="0"/>
          <w:numId w:val="10"/>
        </w:numPr>
        <w:jc w:val="both"/>
        <w:rPr>
          <w:rFonts w:cs="Arial"/>
          <w:szCs w:val="22"/>
        </w:rPr>
      </w:pPr>
      <w:r w:rsidRPr="00C54255">
        <w:rPr>
          <w:rFonts w:cs="Arial"/>
          <w:szCs w:val="22"/>
        </w:rPr>
        <w:t xml:space="preserve">Following or watching the victim. </w:t>
      </w:r>
    </w:p>
    <w:p w14:paraId="1B2E8A80" w14:textId="77777777" w:rsidR="006D3929" w:rsidRPr="00C54255" w:rsidRDefault="006D3929" w:rsidP="00815656">
      <w:pPr>
        <w:pStyle w:val="ListParagraph"/>
        <w:numPr>
          <w:ilvl w:val="0"/>
          <w:numId w:val="10"/>
        </w:numPr>
        <w:jc w:val="both"/>
        <w:rPr>
          <w:rFonts w:cs="Arial"/>
          <w:szCs w:val="22"/>
        </w:rPr>
      </w:pPr>
      <w:r w:rsidRPr="00C54255">
        <w:rPr>
          <w:rFonts w:cs="Arial"/>
          <w:szCs w:val="22"/>
        </w:rPr>
        <w:t xml:space="preserve">Sending letters or unwanted gifts to the victim. </w:t>
      </w:r>
    </w:p>
    <w:p w14:paraId="6384094B" w14:textId="77777777" w:rsidR="006D3929" w:rsidRPr="00C54255" w:rsidRDefault="006D3929" w:rsidP="00815656">
      <w:pPr>
        <w:pStyle w:val="ListParagraph"/>
        <w:numPr>
          <w:ilvl w:val="0"/>
          <w:numId w:val="10"/>
        </w:numPr>
        <w:jc w:val="both"/>
        <w:rPr>
          <w:rFonts w:cs="Arial"/>
          <w:szCs w:val="22"/>
        </w:rPr>
      </w:pPr>
      <w:r w:rsidRPr="00C54255">
        <w:rPr>
          <w:rFonts w:cs="Arial"/>
          <w:szCs w:val="22"/>
        </w:rPr>
        <w:t xml:space="preserve">Damaging the victim's property. </w:t>
      </w:r>
    </w:p>
    <w:p w14:paraId="5B65764F" w14:textId="77777777" w:rsidR="006D3929" w:rsidRPr="00C54255" w:rsidRDefault="006D3929" w:rsidP="00815656">
      <w:pPr>
        <w:pStyle w:val="ListParagraph"/>
        <w:numPr>
          <w:ilvl w:val="0"/>
          <w:numId w:val="10"/>
        </w:numPr>
        <w:jc w:val="both"/>
        <w:rPr>
          <w:rFonts w:cs="Arial"/>
          <w:szCs w:val="22"/>
        </w:rPr>
      </w:pPr>
      <w:r w:rsidRPr="00C54255">
        <w:rPr>
          <w:rFonts w:cs="Arial"/>
          <w:szCs w:val="22"/>
        </w:rPr>
        <w:t xml:space="preserve">Burglary or robbery of the victim’s home, workplace, vehicle or other. </w:t>
      </w:r>
    </w:p>
    <w:p w14:paraId="5E789C66" w14:textId="77777777" w:rsidR="006D3929" w:rsidRPr="00C54255" w:rsidRDefault="006D3929" w:rsidP="00815656">
      <w:pPr>
        <w:pStyle w:val="ListParagraph"/>
        <w:numPr>
          <w:ilvl w:val="0"/>
          <w:numId w:val="10"/>
        </w:numPr>
        <w:jc w:val="both"/>
        <w:rPr>
          <w:rFonts w:cs="Arial"/>
          <w:szCs w:val="22"/>
        </w:rPr>
      </w:pPr>
      <w:r w:rsidRPr="00C54255">
        <w:rPr>
          <w:rFonts w:cs="Arial"/>
          <w:szCs w:val="22"/>
        </w:rPr>
        <w:t xml:space="preserve">Threats of harm to the victim and/or others associated with them (including sexual violence and threats to kill). </w:t>
      </w:r>
    </w:p>
    <w:p w14:paraId="5414DDE1" w14:textId="3F8D8345" w:rsidR="006D3929" w:rsidRPr="00C54255" w:rsidRDefault="006D3929" w:rsidP="00815656">
      <w:pPr>
        <w:pStyle w:val="ListParagraph"/>
        <w:numPr>
          <w:ilvl w:val="0"/>
          <w:numId w:val="10"/>
        </w:numPr>
        <w:jc w:val="both"/>
        <w:rPr>
          <w:rFonts w:cs="Arial"/>
          <w:szCs w:val="22"/>
        </w:rPr>
      </w:pPr>
      <w:r w:rsidRPr="00C54255">
        <w:rPr>
          <w:rFonts w:cs="Arial"/>
          <w:szCs w:val="22"/>
        </w:rPr>
        <w:t>Harassment of people associated with the victim (</w:t>
      </w:r>
      <w:r w:rsidR="00F56A68" w:rsidRPr="00C54255">
        <w:rPr>
          <w:rFonts w:cs="Arial"/>
          <w:szCs w:val="22"/>
        </w:rPr>
        <w:t>e.g.,</w:t>
      </w:r>
      <w:r w:rsidRPr="00C54255">
        <w:rPr>
          <w:rFonts w:cs="Arial"/>
          <w:szCs w:val="22"/>
        </w:rPr>
        <w:t xml:space="preserve"> family members, partner, work colleagues). </w:t>
      </w:r>
    </w:p>
    <w:p w14:paraId="3F90DF00" w14:textId="77777777" w:rsidR="006D3929" w:rsidRPr="00C54255" w:rsidRDefault="006D3929" w:rsidP="00815656">
      <w:pPr>
        <w:pStyle w:val="ListParagraph"/>
        <w:numPr>
          <w:ilvl w:val="0"/>
          <w:numId w:val="10"/>
        </w:numPr>
        <w:jc w:val="both"/>
        <w:rPr>
          <w:rFonts w:cs="Arial"/>
          <w:szCs w:val="22"/>
        </w:rPr>
      </w:pPr>
      <w:r w:rsidRPr="00C54255">
        <w:rPr>
          <w:rFonts w:cs="Arial"/>
          <w:szCs w:val="22"/>
        </w:rPr>
        <w:t>Physical and/or sexual assault of the victim and even murder.</w:t>
      </w:r>
    </w:p>
    <w:p w14:paraId="33C7C9CF" w14:textId="77777777" w:rsidR="006D3929" w:rsidRPr="00C54255" w:rsidRDefault="006D3929" w:rsidP="006D3929">
      <w:pPr>
        <w:jc w:val="both"/>
        <w:rPr>
          <w:rFonts w:cs="Arial"/>
          <w:szCs w:val="22"/>
        </w:rPr>
      </w:pPr>
    </w:p>
    <w:p w14:paraId="1295D6A1" w14:textId="77777777" w:rsidR="006D3929" w:rsidRPr="00C54255" w:rsidRDefault="006D3929" w:rsidP="006D3929">
      <w:pPr>
        <w:jc w:val="both"/>
        <w:rPr>
          <w:rFonts w:cs="Arial"/>
          <w:szCs w:val="22"/>
        </w:rPr>
      </w:pPr>
      <w:r w:rsidRPr="00C54255">
        <w:rPr>
          <w:rFonts w:cs="Arial"/>
          <w:szCs w:val="22"/>
        </w:rPr>
        <w:t>Is someone at risk?</w:t>
      </w:r>
    </w:p>
    <w:p w14:paraId="19579C75" w14:textId="77777777" w:rsidR="006D3929" w:rsidRPr="00C54255" w:rsidRDefault="006D3929" w:rsidP="006D3929">
      <w:pPr>
        <w:jc w:val="both"/>
        <w:rPr>
          <w:rFonts w:cs="Arial"/>
          <w:szCs w:val="22"/>
        </w:rPr>
      </w:pPr>
    </w:p>
    <w:p w14:paraId="5119F04C" w14:textId="77777777" w:rsidR="006D3929" w:rsidRPr="00C54255" w:rsidRDefault="006D3929" w:rsidP="006D3929">
      <w:pPr>
        <w:jc w:val="both"/>
        <w:rPr>
          <w:rFonts w:cs="Arial"/>
          <w:szCs w:val="22"/>
        </w:rPr>
      </w:pPr>
      <w:r w:rsidRPr="00C54255">
        <w:rPr>
          <w:rFonts w:cs="Arial"/>
          <w:szCs w:val="22"/>
        </w:rPr>
        <w:t xml:space="preserve">If someone is unsure that what is happening to them is stalking, then there are a set of questions which can be considered. For more information go to </w:t>
      </w:r>
      <w:hyperlink r:id="rId69" w:history="1">
        <w:r w:rsidR="00356196" w:rsidRPr="00C54255">
          <w:rPr>
            <w:rStyle w:val="Hyperlink"/>
            <w:rFonts w:cs="Arial"/>
            <w:szCs w:val="22"/>
          </w:rPr>
          <w:t>http://www.protectionagainststalking.org/are-you-at-risk/</w:t>
        </w:r>
      </w:hyperlink>
      <w:r w:rsidR="00356196" w:rsidRPr="00C54255">
        <w:rPr>
          <w:rFonts w:cs="Arial"/>
          <w:szCs w:val="22"/>
        </w:rPr>
        <w:t xml:space="preserve"> </w:t>
      </w:r>
    </w:p>
    <w:p w14:paraId="6B246B7F" w14:textId="77777777" w:rsidR="006D3929" w:rsidRPr="00C54255" w:rsidRDefault="006D3929" w:rsidP="006D3929">
      <w:pPr>
        <w:jc w:val="both"/>
        <w:rPr>
          <w:rFonts w:cs="Arial"/>
          <w:szCs w:val="22"/>
        </w:rPr>
      </w:pPr>
    </w:p>
    <w:p w14:paraId="6F3CE9CF" w14:textId="2BBEF59D" w:rsidR="006D2EC7" w:rsidRPr="00C54255" w:rsidRDefault="006D3929" w:rsidP="006D3929">
      <w:pPr>
        <w:jc w:val="both"/>
        <w:rPr>
          <w:rFonts w:cs="Arial"/>
          <w:szCs w:val="22"/>
        </w:rPr>
      </w:pPr>
      <w:r w:rsidRPr="00C54255">
        <w:rPr>
          <w:rFonts w:cs="Arial"/>
          <w:szCs w:val="22"/>
        </w:rPr>
        <w:t xml:space="preserve">If someone feels they are at immediate </w:t>
      </w:r>
      <w:r w:rsidR="00F56A68" w:rsidRPr="00C54255">
        <w:rPr>
          <w:rFonts w:cs="Arial"/>
          <w:szCs w:val="22"/>
        </w:rPr>
        <w:t>danger,</w:t>
      </w:r>
      <w:r w:rsidRPr="00C54255">
        <w:rPr>
          <w:rFonts w:cs="Arial"/>
          <w:szCs w:val="22"/>
        </w:rPr>
        <w:t xml:space="preserve"> then call 999. The National Stalking Helpline can help with advice and support.  Telephone: 0808 802 0300 or </w:t>
      </w:r>
      <w:hyperlink r:id="rId70" w:history="1">
        <w:r w:rsidR="00BA5508" w:rsidRPr="00C54255">
          <w:rPr>
            <w:rStyle w:val="Hyperlink"/>
            <w:rFonts w:cs="Arial"/>
            <w:szCs w:val="22"/>
          </w:rPr>
          <w:t>http://www.stalkinghelpline.org</w:t>
        </w:r>
      </w:hyperlink>
      <w:r w:rsidR="00BA5508" w:rsidRPr="00C54255">
        <w:rPr>
          <w:rFonts w:cs="Arial"/>
          <w:szCs w:val="22"/>
        </w:rPr>
        <w:t xml:space="preserve">. </w:t>
      </w:r>
    </w:p>
    <w:p w14:paraId="0EE2A203" w14:textId="77777777" w:rsidR="00723E87" w:rsidRPr="00C54255" w:rsidRDefault="007E3A73" w:rsidP="006D3929">
      <w:pPr>
        <w:jc w:val="both"/>
        <w:rPr>
          <w:rFonts w:cs="Arial"/>
          <w:szCs w:val="22"/>
        </w:rPr>
      </w:pPr>
      <w:r w:rsidRPr="00C54255">
        <w:rPr>
          <w:rFonts w:cs="Arial"/>
          <w:szCs w:val="22"/>
        </w:rPr>
        <w:t>Y</w:t>
      </w:r>
      <w:r w:rsidR="00723E87" w:rsidRPr="00C54255">
        <w:rPr>
          <w:rFonts w:cs="Arial"/>
          <w:szCs w:val="22"/>
        </w:rPr>
        <w:t xml:space="preserve">ou can </w:t>
      </w:r>
      <w:r w:rsidRPr="00C54255">
        <w:rPr>
          <w:rFonts w:cs="Arial"/>
          <w:szCs w:val="22"/>
        </w:rPr>
        <w:t xml:space="preserve">also </w:t>
      </w:r>
      <w:r w:rsidR="00723E87" w:rsidRPr="00C54255">
        <w:rPr>
          <w:rFonts w:cs="Arial"/>
          <w:szCs w:val="22"/>
        </w:rPr>
        <w:t xml:space="preserve">contact Paladin – the national stalking advocacy service.  </w:t>
      </w:r>
      <w:hyperlink r:id="rId71" w:history="1">
        <w:r w:rsidR="00723E87" w:rsidRPr="00C54255">
          <w:rPr>
            <w:rStyle w:val="Hyperlink"/>
            <w:rFonts w:cs="Arial"/>
            <w:szCs w:val="22"/>
          </w:rPr>
          <w:t>https://paladinservice.co.uk/</w:t>
        </w:r>
      </w:hyperlink>
      <w:r w:rsidR="00723E87" w:rsidRPr="00C54255">
        <w:rPr>
          <w:rFonts w:cs="Arial"/>
          <w:szCs w:val="22"/>
        </w:rPr>
        <w:t xml:space="preserve"> Tel: 020 3866 4107.</w:t>
      </w:r>
    </w:p>
    <w:p w14:paraId="276E11A7" w14:textId="77777777" w:rsidR="006D3929" w:rsidRPr="00C54255" w:rsidRDefault="006D3929" w:rsidP="00EE1A5A">
      <w:pPr>
        <w:jc w:val="both"/>
        <w:rPr>
          <w:rFonts w:cs="Arial"/>
          <w:szCs w:val="22"/>
        </w:rPr>
      </w:pPr>
    </w:p>
    <w:p w14:paraId="44A7EEDD" w14:textId="77777777" w:rsidR="00416988" w:rsidRPr="00C54255" w:rsidRDefault="00416988" w:rsidP="00EE1A5A">
      <w:pPr>
        <w:jc w:val="both"/>
        <w:rPr>
          <w:rFonts w:cs="Arial"/>
          <w:szCs w:val="22"/>
        </w:rPr>
      </w:pPr>
    </w:p>
    <w:p w14:paraId="79835ACA" w14:textId="7BA2CCAF" w:rsidR="00416988" w:rsidRPr="00C54255" w:rsidRDefault="00446336" w:rsidP="00C54255">
      <w:pPr>
        <w:pStyle w:val="Heading2"/>
        <w:rPr>
          <w:rFonts w:cs="Arial"/>
        </w:rPr>
      </w:pPr>
      <w:bookmarkStart w:id="61" w:name="_Toc137457830"/>
      <w:bookmarkStart w:id="62" w:name="Technology"/>
      <w:r w:rsidRPr="00C54255">
        <w:rPr>
          <w:rFonts w:cs="Arial"/>
        </w:rPr>
        <w:t>T</w:t>
      </w:r>
      <w:r w:rsidR="00416988" w:rsidRPr="00C54255">
        <w:rPr>
          <w:rFonts w:cs="Arial"/>
        </w:rPr>
        <w:t>echnology</w:t>
      </w:r>
      <w:bookmarkEnd w:id="61"/>
    </w:p>
    <w:bookmarkEnd w:id="62"/>
    <w:p w14:paraId="3F3EF4AA" w14:textId="77777777" w:rsidR="00416988" w:rsidRPr="00C54255" w:rsidRDefault="00416988" w:rsidP="00416988">
      <w:pPr>
        <w:jc w:val="both"/>
        <w:rPr>
          <w:rFonts w:cs="Arial"/>
          <w:szCs w:val="22"/>
        </w:rPr>
      </w:pPr>
    </w:p>
    <w:p w14:paraId="0137C9F9" w14:textId="77777777" w:rsidR="00F65B3A" w:rsidRDefault="00F65B3A" w:rsidP="00416988">
      <w:pPr>
        <w:jc w:val="both"/>
        <w:rPr>
          <w:rFonts w:cs="Arial"/>
          <w:szCs w:val="22"/>
        </w:rPr>
      </w:pPr>
      <w:r w:rsidRPr="00F65B3A">
        <w:rPr>
          <w:rFonts w:cs="Arial"/>
          <w:szCs w:val="22"/>
        </w:rPr>
        <w:t>Technological abuse using technology and social media as a means of controlling or coercing victims. This happens frequently both during and after relationships with abusers and is particularly common amongst younger people.</w:t>
      </w:r>
    </w:p>
    <w:p w14:paraId="5852A1A4" w14:textId="77777777" w:rsidR="00F65B3A" w:rsidRDefault="00F65B3A" w:rsidP="00416988">
      <w:pPr>
        <w:jc w:val="both"/>
        <w:rPr>
          <w:rFonts w:cs="Arial"/>
          <w:szCs w:val="22"/>
        </w:rPr>
      </w:pPr>
    </w:p>
    <w:p w14:paraId="6D3CEC35" w14:textId="08524CA2" w:rsidR="00416988" w:rsidRPr="00C54255" w:rsidRDefault="00416988" w:rsidP="00416988">
      <w:pPr>
        <w:jc w:val="both"/>
        <w:rPr>
          <w:rFonts w:cs="Arial"/>
          <w:szCs w:val="22"/>
        </w:rPr>
      </w:pPr>
      <w:r w:rsidRPr="00C54255">
        <w:rPr>
          <w:rFonts w:cs="Arial"/>
          <w:szCs w:val="22"/>
        </w:rPr>
        <w:t xml:space="preserve">As a professional, the case you are involved with may have elements of online/digital abuse.  Many of us now use mobile, social media, e-mail and shop online for example. If someone wants to upset, scare or intimidate another person they may use technology to do it. </w:t>
      </w:r>
    </w:p>
    <w:p w14:paraId="553E8DE9" w14:textId="77777777" w:rsidR="00416988" w:rsidRPr="00C54255" w:rsidRDefault="00416988" w:rsidP="00416988">
      <w:pPr>
        <w:jc w:val="both"/>
        <w:rPr>
          <w:rFonts w:cs="Arial"/>
          <w:szCs w:val="22"/>
        </w:rPr>
      </w:pPr>
    </w:p>
    <w:p w14:paraId="5BD709C5" w14:textId="77777777" w:rsidR="00416988" w:rsidRPr="00C54255" w:rsidRDefault="00416988" w:rsidP="00416988">
      <w:pPr>
        <w:jc w:val="both"/>
        <w:rPr>
          <w:rFonts w:cs="Arial"/>
          <w:szCs w:val="22"/>
        </w:rPr>
      </w:pPr>
      <w:r w:rsidRPr="00C54255">
        <w:rPr>
          <w:rFonts w:cs="Arial"/>
          <w:szCs w:val="22"/>
        </w:rPr>
        <w:t>This abuse can take various forms: bullying, harassment, stalking, domestic abuse, trolling, and/or hate campaigns.</w:t>
      </w:r>
    </w:p>
    <w:p w14:paraId="639EBA82" w14:textId="77777777" w:rsidR="00416988" w:rsidRPr="00C54255" w:rsidRDefault="00416988" w:rsidP="00416988">
      <w:pPr>
        <w:jc w:val="both"/>
        <w:rPr>
          <w:rFonts w:cs="Arial"/>
          <w:szCs w:val="22"/>
        </w:rPr>
      </w:pPr>
    </w:p>
    <w:p w14:paraId="5B65F54D" w14:textId="77777777" w:rsidR="00416988" w:rsidRPr="00C54255" w:rsidRDefault="00416988" w:rsidP="00416988">
      <w:pPr>
        <w:jc w:val="both"/>
        <w:rPr>
          <w:rFonts w:cs="Arial"/>
          <w:szCs w:val="22"/>
        </w:rPr>
      </w:pPr>
      <w:r w:rsidRPr="00C54255">
        <w:rPr>
          <w:rFonts w:cs="Arial"/>
          <w:szCs w:val="22"/>
        </w:rPr>
        <w:t>Questions you may wish to consider:</w:t>
      </w:r>
    </w:p>
    <w:p w14:paraId="71807046" w14:textId="77777777" w:rsidR="00416988" w:rsidRPr="00C54255" w:rsidRDefault="00416988" w:rsidP="00416988">
      <w:pPr>
        <w:jc w:val="both"/>
        <w:rPr>
          <w:rFonts w:cs="Arial"/>
          <w:szCs w:val="22"/>
        </w:rPr>
      </w:pPr>
      <w:r w:rsidRPr="00C54255">
        <w:rPr>
          <w:rFonts w:cs="Arial"/>
          <w:szCs w:val="22"/>
        </w:rPr>
        <w:t>•</w:t>
      </w:r>
      <w:r w:rsidRPr="00C54255">
        <w:rPr>
          <w:rFonts w:cs="Arial"/>
          <w:szCs w:val="22"/>
        </w:rPr>
        <w:tab/>
        <w:t>Is the victim being abused in multiple ways and means?</w:t>
      </w:r>
    </w:p>
    <w:p w14:paraId="67601D72" w14:textId="77777777" w:rsidR="00416988" w:rsidRPr="00C54255" w:rsidRDefault="00416988" w:rsidP="00416988">
      <w:pPr>
        <w:jc w:val="both"/>
        <w:rPr>
          <w:rFonts w:cs="Arial"/>
          <w:szCs w:val="22"/>
        </w:rPr>
      </w:pPr>
      <w:r w:rsidRPr="00C54255">
        <w:rPr>
          <w:rFonts w:cs="Arial"/>
          <w:szCs w:val="22"/>
        </w:rPr>
        <w:t>•</w:t>
      </w:r>
      <w:r w:rsidRPr="00C54255">
        <w:rPr>
          <w:rFonts w:cs="Arial"/>
          <w:szCs w:val="22"/>
        </w:rPr>
        <w:tab/>
        <w:t>How long has it been going on for?</w:t>
      </w:r>
    </w:p>
    <w:p w14:paraId="6D568D88" w14:textId="77777777" w:rsidR="00416988" w:rsidRPr="00C54255" w:rsidRDefault="00416988" w:rsidP="00416988">
      <w:pPr>
        <w:jc w:val="both"/>
        <w:rPr>
          <w:rFonts w:cs="Arial"/>
          <w:szCs w:val="22"/>
        </w:rPr>
      </w:pPr>
      <w:r w:rsidRPr="00C54255">
        <w:rPr>
          <w:rFonts w:cs="Arial"/>
          <w:szCs w:val="22"/>
        </w:rPr>
        <w:t>•</w:t>
      </w:r>
      <w:r w:rsidRPr="00C54255">
        <w:rPr>
          <w:rFonts w:cs="Arial"/>
          <w:szCs w:val="22"/>
        </w:rPr>
        <w:tab/>
        <w:t>Is it escalating?</w:t>
      </w:r>
    </w:p>
    <w:p w14:paraId="2C80828F" w14:textId="77777777" w:rsidR="00416988" w:rsidRPr="00C54255" w:rsidRDefault="00416988" w:rsidP="00416988">
      <w:pPr>
        <w:jc w:val="both"/>
        <w:rPr>
          <w:rFonts w:cs="Arial"/>
          <w:szCs w:val="22"/>
        </w:rPr>
      </w:pPr>
      <w:r w:rsidRPr="00C54255">
        <w:rPr>
          <w:rFonts w:cs="Arial"/>
          <w:szCs w:val="22"/>
        </w:rPr>
        <w:t>•</w:t>
      </w:r>
      <w:r w:rsidRPr="00C54255">
        <w:rPr>
          <w:rFonts w:cs="Arial"/>
          <w:szCs w:val="22"/>
        </w:rPr>
        <w:tab/>
        <w:t>What is the motivation of the abuser?</w:t>
      </w:r>
    </w:p>
    <w:p w14:paraId="591D6E02" w14:textId="77777777" w:rsidR="00416988" w:rsidRPr="00C54255" w:rsidRDefault="00416988" w:rsidP="00416988">
      <w:pPr>
        <w:jc w:val="both"/>
        <w:rPr>
          <w:rFonts w:cs="Arial"/>
          <w:szCs w:val="22"/>
        </w:rPr>
      </w:pPr>
      <w:r w:rsidRPr="00C54255">
        <w:rPr>
          <w:rFonts w:cs="Arial"/>
          <w:szCs w:val="22"/>
        </w:rPr>
        <w:t>•</w:t>
      </w:r>
      <w:r w:rsidRPr="00C54255">
        <w:rPr>
          <w:rFonts w:cs="Arial"/>
          <w:szCs w:val="22"/>
        </w:rPr>
        <w:tab/>
        <w:t>What is the victim worried will happen?</w:t>
      </w:r>
    </w:p>
    <w:p w14:paraId="59121632" w14:textId="77777777" w:rsidR="00416988" w:rsidRPr="00C54255" w:rsidRDefault="00416988" w:rsidP="00416988">
      <w:pPr>
        <w:jc w:val="both"/>
        <w:rPr>
          <w:rFonts w:cs="Arial"/>
          <w:szCs w:val="22"/>
        </w:rPr>
      </w:pPr>
      <w:r w:rsidRPr="00C54255">
        <w:rPr>
          <w:rFonts w:cs="Arial"/>
          <w:szCs w:val="22"/>
        </w:rPr>
        <w:t>•</w:t>
      </w:r>
      <w:r w:rsidRPr="00C54255">
        <w:rPr>
          <w:rFonts w:cs="Arial"/>
          <w:szCs w:val="22"/>
        </w:rPr>
        <w:tab/>
        <w:t>Mental state of the victim – are they afraid/suicidal?</w:t>
      </w:r>
    </w:p>
    <w:p w14:paraId="25EA6358" w14:textId="77777777" w:rsidR="00416988" w:rsidRPr="00C54255" w:rsidRDefault="00416988" w:rsidP="00416988">
      <w:pPr>
        <w:jc w:val="both"/>
        <w:rPr>
          <w:rFonts w:cs="Arial"/>
          <w:szCs w:val="22"/>
        </w:rPr>
      </w:pPr>
    </w:p>
    <w:p w14:paraId="2BF1DF04" w14:textId="77777777" w:rsidR="00416988" w:rsidRPr="00C54255" w:rsidRDefault="00416988" w:rsidP="00416988">
      <w:pPr>
        <w:jc w:val="both"/>
        <w:rPr>
          <w:rFonts w:cs="Arial"/>
          <w:szCs w:val="22"/>
        </w:rPr>
      </w:pPr>
      <w:r w:rsidRPr="00C54255">
        <w:rPr>
          <w:rFonts w:cs="Arial"/>
          <w:szCs w:val="22"/>
        </w:rPr>
        <w:t xml:space="preserve">You may wish to refer to the Get Safe Online website for further advice as a professional, or to guide the person who is being abused online to advice on the steps they can take to improve their online security. Visit: </w:t>
      </w:r>
      <w:hyperlink r:id="rId72" w:history="1">
        <w:r w:rsidR="00FB4B42" w:rsidRPr="00C54255">
          <w:rPr>
            <w:rStyle w:val="Hyperlink"/>
            <w:rFonts w:cs="Arial"/>
            <w:szCs w:val="22"/>
          </w:rPr>
          <w:t>https://www.getsafeonline.org/</w:t>
        </w:r>
      </w:hyperlink>
      <w:r w:rsidR="00FB4B42" w:rsidRPr="00C54255">
        <w:rPr>
          <w:rFonts w:cs="Arial"/>
          <w:szCs w:val="22"/>
        </w:rPr>
        <w:t xml:space="preserve"> </w:t>
      </w:r>
    </w:p>
    <w:p w14:paraId="79057132" w14:textId="77777777" w:rsidR="00D26865" w:rsidRPr="00C54255" w:rsidRDefault="00BB7749" w:rsidP="00416988">
      <w:pPr>
        <w:jc w:val="both"/>
        <w:rPr>
          <w:rFonts w:cs="Arial"/>
          <w:szCs w:val="22"/>
        </w:rPr>
      </w:pPr>
      <w:hyperlink r:id="rId73" w:history="1">
        <w:r w:rsidR="00D26865" w:rsidRPr="00C54255">
          <w:rPr>
            <w:rStyle w:val="Hyperlink"/>
            <w:rFonts w:cs="Arial"/>
            <w:szCs w:val="22"/>
          </w:rPr>
          <w:t>Click here</w:t>
        </w:r>
      </w:hyperlink>
      <w:r w:rsidR="00D26865" w:rsidRPr="00C54255">
        <w:rPr>
          <w:rFonts w:cs="Arial"/>
          <w:szCs w:val="22"/>
        </w:rPr>
        <w:t xml:space="preserve"> for further information about digital stalking.</w:t>
      </w:r>
    </w:p>
    <w:p w14:paraId="60D475B6" w14:textId="77777777" w:rsidR="00416988" w:rsidRPr="00C54255" w:rsidRDefault="00416988" w:rsidP="00EE1A5A">
      <w:pPr>
        <w:jc w:val="both"/>
        <w:rPr>
          <w:rFonts w:cs="Arial"/>
          <w:szCs w:val="22"/>
        </w:rPr>
      </w:pPr>
    </w:p>
    <w:p w14:paraId="61C80527" w14:textId="77777777" w:rsidR="00CC767F" w:rsidRPr="00C54255" w:rsidRDefault="00CC767F" w:rsidP="00CC767F">
      <w:pPr>
        <w:jc w:val="both"/>
        <w:rPr>
          <w:rFonts w:cs="Arial"/>
          <w:szCs w:val="22"/>
        </w:rPr>
      </w:pPr>
    </w:p>
    <w:p w14:paraId="08560A4B" w14:textId="77777777" w:rsidR="006B134B" w:rsidRDefault="006B134B" w:rsidP="00C54255">
      <w:pPr>
        <w:pStyle w:val="Heading1"/>
        <w:rPr>
          <w:rFonts w:cs="Arial"/>
        </w:rPr>
      </w:pPr>
      <w:bookmarkStart w:id="63" w:name="_Intersectionality_-_Additional"/>
      <w:bookmarkStart w:id="64" w:name="_Toc137457831"/>
      <w:bookmarkEnd w:id="63"/>
      <w:r>
        <w:rPr>
          <w:rFonts w:cs="Arial"/>
        </w:rPr>
        <w:lastRenderedPageBreak/>
        <w:t>Children as victims of domestic abuse in their own right</w:t>
      </w:r>
      <w:bookmarkEnd w:id="64"/>
    </w:p>
    <w:p w14:paraId="48BB3448" w14:textId="77777777" w:rsidR="006B134B" w:rsidRDefault="006B134B" w:rsidP="006B134B"/>
    <w:p w14:paraId="2DDC254C" w14:textId="77777777" w:rsidR="008C54AD" w:rsidRDefault="008C54AD" w:rsidP="008C54AD">
      <w:r>
        <w:t xml:space="preserve">Domestic abuse always has an impact on children. Children may experience domestic abuse directly, but they can also experience it indirectly by: </w:t>
      </w:r>
    </w:p>
    <w:p w14:paraId="718FA275" w14:textId="3E064CA2" w:rsidR="008C54AD" w:rsidRDefault="008C54AD" w:rsidP="008C54AD">
      <w:pPr>
        <w:pStyle w:val="ListParagraph"/>
        <w:numPr>
          <w:ilvl w:val="0"/>
          <w:numId w:val="41"/>
        </w:numPr>
      </w:pPr>
      <w:r>
        <w:t xml:space="preserve">hearing the abuse from another room </w:t>
      </w:r>
    </w:p>
    <w:p w14:paraId="2E585825" w14:textId="4AD66577" w:rsidR="008C54AD" w:rsidRDefault="008C54AD" w:rsidP="008C54AD">
      <w:pPr>
        <w:pStyle w:val="ListParagraph"/>
        <w:numPr>
          <w:ilvl w:val="0"/>
          <w:numId w:val="41"/>
        </w:numPr>
      </w:pPr>
      <w:r>
        <w:t xml:space="preserve">seeing someone they care about being injured and/or distressed </w:t>
      </w:r>
    </w:p>
    <w:p w14:paraId="0E3A3DD0" w14:textId="733066A7" w:rsidR="008C54AD" w:rsidRDefault="008C54AD" w:rsidP="008C54AD">
      <w:pPr>
        <w:pStyle w:val="ListParagraph"/>
        <w:numPr>
          <w:ilvl w:val="0"/>
          <w:numId w:val="41"/>
        </w:numPr>
      </w:pPr>
      <w:r>
        <w:t xml:space="preserve">finding damage to their home environment like broken furniture </w:t>
      </w:r>
    </w:p>
    <w:p w14:paraId="6B621B25" w14:textId="6FF9B4DC" w:rsidR="008C54AD" w:rsidRDefault="008C54AD" w:rsidP="008C54AD">
      <w:pPr>
        <w:pStyle w:val="ListParagraph"/>
        <w:numPr>
          <w:ilvl w:val="0"/>
          <w:numId w:val="41"/>
        </w:numPr>
      </w:pPr>
      <w:r>
        <w:t xml:space="preserve">being hurt from being caught up in or trying to stop the abuse </w:t>
      </w:r>
    </w:p>
    <w:p w14:paraId="18DF8D22" w14:textId="1E7367F7" w:rsidR="008C54AD" w:rsidRDefault="008C54AD" w:rsidP="008C54AD">
      <w:pPr>
        <w:pStyle w:val="ListParagraph"/>
        <w:numPr>
          <w:ilvl w:val="0"/>
          <w:numId w:val="41"/>
        </w:numPr>
      </w:pPr>
      <w:r>
        <w:t>not getting the care and support they need from their parents or carers as a result of the abuse (Holt, Buckley and Whelan, 2008).</w:t>
      </w:r>
    </w:p>
    <w:p w14:paraId="355A257E" w14:textId="77777777" w:rsidR="008C54AD" w:rsidRDefault="008C54AD" w:rsidP="006B134B"/>
    <w:p w14:paraId="6ED5E521" w14:textId="1C2F54BC" w:rsidR="006B134B" w:rsidRDefault="006B134B" w:rsidP="006B134B">
      <w:r>
        <w:t xml:space="preserve">The Domestic Abuse Act 2021 includes </w:t>
      </w:r>
      <w:r w:rsidR="006323EA">
        <w:t xml:space="preserve">children as </w:t>
      </w:r>
      <w:r>
        <w:t xml:space="preserve">victims of domestic abuse in their own.  </w:t>
      </w:r>
    </w:p>
    <w:p w14:paraId="14856F6B" w14:textId="77777777" w:rsidR="006B134B" w:rsidRDefault="006B134B" w:rsidP="006B134B"/>
    <w:p w14:paraId="213F3D95" w14:textId="07D7CBFA" w:rsidR="006B134B" w:rsidRDefault="006B134B" w:rsidP="006B134B">
      <w:r>
        <w:t>‘Part 1 of the Act provides that a child who sees or hears, or experiences the effects of, domestic abuse and is related to or under parental responsibility of the person being abused or the perpetrator is also to be regarded as a victim of domestic abuse. This means that where the Act imposes a duty in relation to victims of domestic abuse, this will include children as described in Part 1.</w:t>
      </w:r>
    </w:p>
    <w:p w14:paraId="122A3D58" w14:textId="77777777" w:rsidR="006B134B" w:rsidRDefault="006B134B" w:rsidP="006B134B"/>
    <w:p w14:paraId="61526D92" w14:textId="2D06990E" w:rsidR="006B134B" w:rsidRDefault="006B134B" w:rsidP="006B134B">
      <w:r>
        <w:t>This will help to ensure that locally commissioned services consider and address the needs of children affected by domestic abuse.’</w:t>
      </w:r>
    </w:p>
    <w:p w14:paraId="28F2C159" w14:textId="77777777" w:rsidR="006B134B" w:rsidRDefault="00BB7749" w:rsidP="006B134B">
      <w:pPr>
        <w:rPr>
          <w:rFonts w:cs="Arial"/>
        </w:rPr>
      </w:pPr>
      <w:hyperlink r:id="rId74" w:anchor="how-does-the-act-deal-with-children-affected-by-domestic-abuse" w:history="1">
        <w:r w:rsidR="006B134B">
          <w:rPr>
            <w:rStyle w:val="Hyperlink"/>
          </w:rPr>
          <w:t>Statutory definition of domestic abuse factsheet - GOV.UK (www.gov.uk)</w:t>
        </w:r>
      </w:hyperlink>
    </w:p>
    <w:p w14:paraId="4FA6E2C4" w14:textId="77777777" w:rsidR="006B134B" w:rsidRDefault="006B134B" w:rsidP="006B134B"/>
    <w:p w14:paraId="2FB99357" w14:textId="77777777" w:rsidR="006B134B" w:rsidRDefault="006B134B" w:rsidP="006B134B">
      <w:r>
        <w:t xml:space="preserve">Existing safeguarding, risk assessment and referrals processes and procedures should be followed. </w:t>
      </w:r>
    </w:p>
    <w:p w14:paraId="65EE59FA" w14:textId="77777777" w:rsidR="006B134B" w:rsidRDefault="006B134B" w:rsidP="006B134B"/>
    <w:p w14:paraId="38F27995" w14:textId="0BF67B95" w:rsidR="006B134B" w:rsidRDefault="00BB7749" w:rsidP="006B134B">
      <w:hyperlink r:id="rId75" w:history="1">
        <w:r w:rsidR="00B23DAD">
          <w:rPr>
            <w:rStyle w:val="Hyperlink"/>
          </w:rPr>
          <w:t>About Us | Doncaster Safeguarding Children Partnership (dscp.org.uk)</w:t>
        </w:r>
      </w:hyperlink>
    </w:p>
    <w:p w14:paraId="639F9B18" w14:textId="77777777" w:rsidR="006B134B" w:rsidRDefault="006B134B" w:rsidP="006B134B"/>
    <w:p w14:paraId="798025FE" w14:textId="30C8D2C8" w:rsidR="006B134B" w:rsidRDefault="006B134B" w:rsidP="006B134B">
      <w:r>
        <w:t>The statutory guidance ‘</w:t>
      </w:r>
      <w:hyperlink r:id="rId76" w:history="1">
        <w:r w:rsidRPr="006B134B">
          <w:rPr>
            <w:rStyle w:val="Hyperlink"/>
          </w:rPr>
          <w:t>Working together to safeguard children’</w:t>
        </w:r>
      </w:hyperlink>
      <w:r>
        <w:t xml:space="preserve"> sets out expectations for inter-agency working to safeguard and promote the welfare of children.</w:t>
      </w:r>
    </w:p>
    <w:p w14:paraId="443E76FC" w14:textId="77777777" w:rsidR="006B134B" w:rsidRDefault="006B134B" w:rsidP="006B134B"/>
    <w:p w14:paraId="5EE223C4" w14:textId="204847D7" w:rsidR="006B134B" w:rsidRDefault="006B134B" w:rsidP="006B134B">
      <w:r>
        <w:t xml:space="preserve">In October 2022 the NSPCC produced a briefing on learning from rapid reviews and child practice reviews about domestic abuse. </w:t>
      </w:r>
      <w:r w:rsidR="007866B4">
        <w:t>The paper introduces a set of core practice principles when working with children in domestic abuse situations:</w:t>
      </w:r>
    </w:p>
    <w:p w14:paraId="780570B2" w14:textId="240A10A4" w:rsidR="006B134B" w:rsidRDefault="006B134B" w:rsidP="006B134B"/>
    <w:p w14:paraId="7E61C597" w14:textId="77777777" w:rsidR="007866B4" w:rsidRPr="006C42A4" w:rsidRDefault="007866B4" w:rsidP="007866B4">
      <w:pPr>
        <w:pStyle w:val="Heading2"/>
        <w:rPr>
          <w:rStyle w:val="DAProtocol1"/>
        </w:rPr>
      </w:pPr>
      <w:bookmarkStart w:id="65" w:name="_Toc137457832"/>
      <w:r w:rsidRPr="006C42A4">
        <w:rPr>
          <w:rStyle w:val="DAProtocol1"/>
        </w:rPr>
        <w:t>Core practice principles</w:t>
      </w:r>
      <w:bookmarkEnd w:id="65"/>
    </w:p>
    <w:p w14:paraId="5BAC6011" w14:textId="77777777" w:rsidR="006C42A4" w:rsidRDefault="006C42A4" w:rsidP="006C42A4"/>
    <w:p w14:paraId="1C838BD0" w14:textId="3CA9DDBD" w:rsidR="007866B4" w:rsidRPr="007866B4" w:rsidRDefault="007866B4" w:rsidP="006C42A4">
      <w:pPr>
        <w:rPr>
          <w:b/>
          <w:bCs/>
        </w:rPr>
      </w:pPr>
      <w:r w:rsidRPr="007866B4">
        <w:t>Domestic abuse informed</w:t>
      </w:r>
    </w:p>
    <w:p w14:paraId="0BDE7C3A" w14:textId="77777777" w:rsidR="007866B4" w:rsidRPr="006C42A4" w:rsidRDefault="007866B4" w:rsidP="006C42A4">
      <w:pPr>
        <w:pStyle w:val="ListParagraph"/>
        <w:numPr>
          <w:ilvl w:val="0"/>
          <w:numId w:val="57"/>
        </w:numPr>
        <w:rPr>
          <w:b/>
          <w:bCs/>
        </w:rPr>
      </w:pPr>
      <w:r w:rsidRPr="007866B4">
        <w:t>The source of the harm is named, and the behaviours of the abuser are described.</w:t>
      </w:r>
    </w:p>
    <w:p w14:paraId="15EAB595" w14:textId="77777777" w:rsidR="007866B4" w:rsidRPr="006C42A4" w:rsidRDefault="007866B4" w:rsidP="006C42A4">
      <w:pPr>
        <w:pStyle w:val="ListParagraph"/>
        <w:numPr>
          <w:ilvl w:val="0"/>
          <w:numId w:val="57"/>
        </w:numPr>
        <w:rPr>
          <w:b/>
          <w:bCs/>
        </w:rPr>
      </w:pPr>
      <w:r w:rsidRPr="007866B4">
        <w:t>The impact on the parents and children experiencing abuse is identified.</w:t>
      </w:r>
    </w:p>
    <w:p w14:paraId="44E899AF" w14:textId="740C461D" w:rsidR="007866B4" w:rsidRPr="006C42A4" w:rsidRDefault="007866B4" w:rsidP="006C42A4">
      <w:pPr>
        <w:pStyle w:val="ListParagraph"/>
        <w:numPr>
          <w:ilvl w:val="0"/>
          <w:numId w:val="57"/>
        </w:numPr>
        <w:rPr>
          <w:b/>
          <w:bCs/>
        </w:rPr>
      </w:pPr>
      <w:r w:rsidRPr="007866B4">
        <w:t>The focus of work is on the continuous patterns of behaviour, rather than each individual incident.</w:t>
      </w:r>
    </w:p>
    <w:p w14:paraId="09BA485F" w14:textId="77777777" w:rsidR="007866B4" w:rsidRDefault="007866B4" w:rsidP="006C42A4">
      <w:pPr>
        <w:rPr>
          <w:b/>
          <w:bCs/>
        </w:rPr>
      </w:pPr>
    </w:p>
    <w:p w14:paraId="2A5CB4C7" w14:textId="382BF748" w:rsidR="007866B4" w:rsidRPr="007866B4" w:rsidRDefault="007866B4" w:rsidP="006C42A4">
      <w:pPr>
        <w:rPr>
          <w:b/>
          <w:bCs/>
        </w:rPr>
      </w:pPr>
      <w:r w:rsidRPr="007866B4">
        <w:t>Trauma-informed</w:t>
      </w:r>
    </w:p>
    <w:p w14:paraId="4D634A0F" w14:textId="4F4AF335" w:rsidR="007866B4" w:rsidRPr="006C42A4" w:rsidRDefault="007866B4" w:rsidP="006C42A4">
      <w:pPr>
        <w:pStyle w:val="ListParagraph"/>
        <w:numPr>
          <w:ilvl w:val="0"/>
          <w:numId w:val="58"/>
        </w:numPr>
        <w:rPr>
          <w:b/>
          <w:bCs/>
        </w:rPr>
      </w:pPr>
      <w:r w:rsidRPr="007866B4">
        <w:t>Those seeking help are responded to in a non-judgemental, non-blaming and strengths-based way.</w:t>
      </w:r>
    </w:p>
    <w:p w14:paraId="75A7431E" w14:textId="4CBDF0F5" w:rsidR="007866B4" w:rsidRPr="006C42A4" w:rsidRDefault="007866B4" w:rsidP="006C42A4">
      <w:pPr>
        <w:pStyle w:val="ListParagraph"/>
        <w:numPr>
          <w:ilvl w:val="0"/>
          <w:numId w:val="58"/>
        </w:numPr>
        <w:rPr>
          <w:b/>
          <w:bCs/>
        </w:rPr>
      </w:pPr>
      <w:r w:rsidRPr="007866B4">
        <w:t>Practitioners work towards building trusting relationships and prioritise avoiding</w:t>
      </w:r>
      <w:r>
        <w:t xml:space="preserve"> </w:t>
      </w:r>
      <w:r w:rsidRPr="007866B4">
        <w:t>re-traumatisation.</w:t>
      </w:r>
    </w:p>
    <w:p w14:paraId="2CC6D6B4" w14:textId="77777777" w:rsidR="007866B4" w:rsidRPr="007866B4" w:rsidRDefault="007866B4" w:rsidP="006C42A4">
      <w:pPr>
        <w:rPr>
          <w:b/>
          <w:bCs/>
        </w:rPr>
      </w:pPr>
      <w:r w:rsidRPr="007866B4">
        <w:t>Intersectional</w:t>
      </w:r>
    </w:p>
    <w:p w14:paraId="7BA00848" w14:textId="7F7AA389" w:rsidR="007866B4" w:rsidRPr="006C42A4" w:rsidRDefault="007866B4" w:rsidP="006C42A4">
      <w:pPr>
        <w:pStyle w:val="ListParagraph"/>
        <w:numPr>
          <w:ilvl w:val="0"/>
          <w:numId w:val="59"/>
        </w:numPr>
        <w:rPr>
          <w:b/>
          <w:bCs/>
        </w:rPr>
      </w:pPr>
      <w:r w:rsidRPr="007866B4">
        <w:t>Agencies and practitioners seek to understand how the characteristics and identities of the people they help lead to discrimination and oppression.</w:t>
      </w:r>
    </w:p>
    <w:p w14:paraId="27609B28" w14:textId="7783F195" w:rsidR="007866B4" w:rsidRPr="006C42A4" w:rsidRDefault="007866B4" w:rsidP="006C42A4">
      <w:pPr>
        <w:pStyle w:val="ListParagraph"/>
        <w:numPr>
          <w:ilvl w:val="0"/>
          <w:numId w:val="59"/>
        </w:numPr>
        <w:rPr>
          <w:b/>
          <w:bCs/>
        </w:rPr>
      </w:pPr>
      <w:r w:rsidRPr="007866B4">
        <w:t>Practitioners aim to reflect and be aware of their own values and biases and how these views may impact their work.</w:t>
      </w:r>
    </w:p>
    <w:p w14:paraId="402D1191" w14:textId="77777777" w:rsidR="007866B4" w:rsidRPr="007866B4" w:rsidRDefault="007866B4" w:rsidP="006C42A4">
      <w:pPr>
        <w:rPr>
          <w:b/>
          <w:bCs/>
        </w:rPr>
      </w:pPr>
      <w:r w:rsidRPr="007866B4">
        <w:t>Whole family</w:t>
      </w:r>
    </w:p>
    <w:p w14:paraId="1C07BED2" w14:textId="5F44FFE2" w:rsidR="007866B4" w:rsidRPr="006C42A4" w:rsidRDefault="007866B4" w:rsidP="006C42A4">
      <w:pPr>
        <w:pStyle w:val="ListParagraph"/>
        <w:numPr>
          <w:ilvl w:val="0"/>
          <w:numId w:val="60"/>
        </w:numPr>
        <w:rPr>
          <w:b/>
          <w:bCs/>
        </w:rPr>
      </w:pPr>
      <w:r w:rsidRPr="007866B4">
        <w:lastRenderedPageBreak/>
        <w:t>The support and safety of the child and the non-abusing parent is prioritised.</w:t>
      </w:r>
    </w:p>
    <w:p w14:paraId="386CCAA0" w14:textId="1D00671D" w:rsidR="007866B4" w:rsidRPr="006C42A4" w:rsidRDefault="007866B4" w:rsidP="006C42A4">
      <w:pPr>
        <w:pStyle w:val="ListParagraph"/>
        <w:numPr>
          <w:ilvl w:val="0"/>
          <w:numId w:val="60"/>
        </w:numPr>
        <w:rPr>
          <w:b/>
          <w:bCs/>
        </w:rPr>
      </w:pPr>
      <w:r>
        <w:t>T</w:t>
      </w:r>
      <w:r w:rsidRPr="007866B4">
        <w:t>he impact of abuse on the care given by the n</w:t>
      </w:r>
      <w:r>
        <w:t xml:space="preserve">on-abusing parent is taken into </w:t>
      </w:r>
      <w:r w:rsidRPr="007866B4">
        <w:t>consideration.</w:t>
      </w:r>
    </w:p>
    <w:p w14:paraId="42B91EAE" w14:textId="0FFFE6CC" w:rsidR="007866B4" w:rsidRPr="006C42A4" w:rsidRDefault="007866B4" w:rsidP="006C42A4">
      <w:pPr>
        <w:pStyle w:val="ListParagraph"/>
        <w:numPr>
          <w:ilvl w:val="0"/>
          <w:numId w:val="60"/>
        </w:numPr>
        <w:rPr>
          <w:b/>
          <w:bCs/>
        </w:rPr>
      </w:pPr>
      <w:r w:rsidRPr="007866B4">
        <w:t>The abusive parent’s harmful behaviours are not separated from the impact they have on the children in their care.</w:t>
      </w:r>
    </w:p>
    <w:p w14:paraId="45908F4B" w14:textId="635C9E3E" w:rsidR="007866B4" w:rsidRPr="006C42A4" w:rsidRDefault="007866B4" w:rsidP="006C42A4">
      <w:pPr>
        <w:pStyle w:val="ListParagraph"/>
        <w:numPr>
          <w:ilvl w:val="0"/>
          <w:numId w:val="60"/>
        </w:numPr>
        <w:rPr>
          <w:b/>
          <w:bCs/>
        </w:rPr>
      </w:pPr>
      <w:r w:rsidRPr="007866B4">
        <w:t>Abusive behaviours are challenged and there is a focus on specialist support and behaviour change</w:t>
      </w:r>
      <w:r>
        <w:t>.</w:t>
      </w:r>
    </w:p>
    <w:p w14:paraId="732F8ABC" w14:textId="2F0564C1" w:rsidR="007866B4" w:rsidRDefault="007866B4" w:rsidP="006C42A4"/>
    <w:p w14:paraId="7CF6FB3A" w14:textId="1D97ABB8" w:rsidR="007866B4" w:rsidRPr="007866B4" w:rsidRDefault="007866B4" w:rsidP="006C42A4">
      <w:r>
        <w:t>These core principles are woven throughout this domestic abuse protocol.</w:t>
      </w:r>
    </w:p>
    <w:p w14:paraId="143BBFD2" w14:textId="1DB861E7" w:rsidR="006D2EC7" w:rsidRPr="00C54255" w:rsidRDefault="001472DF" w:rsidP="007866B4">
      <w:pPr>
        <w:pStyle w:val="Heading1"/>
        <w:rPr>
          <w:rFonts w:cs="Arial"/>
        </w:rPr>
      </w:pPr>
      <w:bookmarkStart w:id="66" w:name="_Toc137457833"/>
      <w:r w:rsidRPr="00C54255">
        <w:rPr>
          <w:rFonts w:cs="Arial"/>
        </w:rPr>
        <w:t xml:space="preserve">Intersectionality - </w:t>
      </w:r>
      <w:r w:rsidR="00636EE5" w:rsidRPr="00C54255">
        <w:rPr>
          <w:rFonts w:cs="Arial"/>
        </w:rPr>
        <w:t xml:space="preserve">Additional </w:t>
      </w:r>
      <w:r w:rsidR="00F325D0" w:rsidRPr="00C54255">
        <w:rPr>
          <w:rFonts w:cs="Arial"/>
        </w:rPr>
        <w:t>b</w:t>
      </w:r>
      <w:r w:rsidR="006D2EC7" w:rsidRPr="00C54255">
        <w:rPr>
          <w:rFonts w:cs="Arial"/>
        </w:rPr>
        <w:t xml:space="preserve">arriers </w:t>
      </w:r>
      <w:r w:rsidR="006A2BF0" w:rsidRPr="00C54255">
        <w:rPr>
          <w:rFonts w:cs="Arial"/>
        </w:rPr>
        <w:t xml:space="preserve">and complicating factors </w:t>
      </w:r>
      <w:r w:rsidR="006D2EC7" w:rsidRPr="00C54255">
        <w:rPr>
          <w:rFonts w:cs="Arial"/>
        </w:rPr>
        <w:t>to reporting and accessing help:</w:t>
      </w:r>
      <w:bookmarkEnd w:id="66"/>
    </w:p>
    <w:p w14:paraId="533AA013" w14:textId="77777777" w:rsidR="006D2EC7" w:rsidRPr="00C54255" w:rsidRDefault="006D2EC7" w:rsidP="006D2EC7">
      <w:pPr>
        <w:rPr>
          <w:rFonts w:cs="Arial"/>
          <w:szCs w:val="22"/>
        </w:rPr>
      </w:pPr>
    </w:p>
    <w:p w14:paraId="0B1BC901" w14:textId="77777777" w:rsidR="00197F9C" w:rsidRPr="00C54255" w:rsidRDefault="00197F9C" w:rsidP="006D2EC7">
      <w:pPr>
        <w:rPr>
          <w:rFonts w:cs="Arial"/>
          <w:szCs w:val="22"/>
        </w:rPr>
      </w:pPr>
      <w:r w:rsidRPr="00C54255">
        <w:rPr>
          <w:rFonts w:cs="Arial"/>
          <w:szCs w:val="22"/>
        </w:rPr>
        <w:t xml:space="preserve">Victims of abuse face many real and perceived barriers to reporting and accessing help.  These can include: </w:t>
      </w:r>
    </w:p>
    <w:p w14:paraId="43FAE582" w14:textId="77777777" w:rsidR="00197F9C" w:rsidRPr="00C54255" w:rsidRDefault="00197F9C" w:rsidP="006C42A4">
      <w:pPr>
        <w:pStyle w:val="ListParagraph"/>
        <w:numPr>
          <w:ilvl w:val="0"/>
          <w:numId w:val="31"/>
        </w:numPr>
        <w:rPr>
          <w:rFonts w:cs="Arial"/>
          <w:szCs w:val="22"/>
        </w:rPr>
      </w:pPr>
      <w:r w:rsidRPr="00C54255">
        <w:rPr>
          <w:rFonts w:cs="Arial"/>
          <w:szCs w:val="22"/>
        </w:rPr>
        <w:t>lack of confidence</w:t>
      </w:r>
    </w:p>
    <w:p w14:paraId="0B438445" w14:textId="77777777" w:rsidR="00197F9C" w:rsidRPr="00C54255" w:rsidRDefault="00197F9C" w:rsidP="006C42A4">
      <w:pPr>
        <w:pStyle w:val="ListParagraph"/>
        <w:numPr>
          <w:ilvl w:val="0"/>
          <w:numId w:val="31"/>
        </w:numPr>
        <w:rPr>
          <w:rFonts w:cs="Arial"/>
          <w:szCs w:val="22"/>
        </w:rPr>
      </w:pPr>
      <w:r w:rsidRPr="00C54255">
        <w:rPr>
          <w:rFonts w:cs="Arial"/>
          <w:szCs w:val="22"/>
        </w:rPr>
        <w:t>low self esteem</w:t>
      </w:r>
    </w:p>
    <w:p w14:paraId="38360EF4" w14:textId="77777777" w:rsidR="00197F9C" w:rsidRPr="00C54255" w:rsidRDefault="00197F9C" w:rsidP="006C42A4">
      <w:pPr>
        <w:pStyle w:val="ListParagraph"/>
        <w:numPr>
          <w:ilvl w:val="0"/>
          <w:numId w:val="31"/>
        </w:numPr>
        <w:rPr>
          <w:rFonts w:cs="Arial"/>
          <w:szCs w:val="22"/>
        </w:rPr>
      </w:pPr>
      <w:r w:rsidRPr="00C54255">
        <w:rPr>
          <w:rFonts w:cs="Arial"/>
          <w:szCs w:val="22"/>
        </w:rPr>
        <w:t xml:space="preserve">shame </w:t>
      </w:r>
    </w:p>
    <w:p w14:paraId="0CE86FD9" w14:textId="77777777" w:rsidR="00197F9C" w:rsidRPr="00C54255" w:rsidRDefault="00197F9C" w:rsidP="006C42A4">
      <w:pPr>
        <w:pStyle w:val="ListParagraph"/>
        <w:numPr>
          <w:ilvl w:val="0"/>
          <w:numId w:val="31"/>
        </w:numPr>
        <w:rPr>
          <w:rFonts w:cs="Arial"/>
          <w:szCs w:val="22"/>
        </w:rPr>
      </w:pPr>
      <w:r w:rsidRPr="00C54255">
        <w:rPr>
          <w:rFonts w:cs="Arial"/>
          <w:szCs w:val="22"/>
        </w:rPr>
        <w:t>guilt</w:t>
      </w:r>
    </w:p>
    <w:p w14:paraId="4C179D11" w14:textId="77777777" w:rsidR="00197F9C" w:rsidRPr="00C54255" w:rsidRDefault="00197F9C" w:rsidP="006C42A4">
      <w:pPr>
        <w:pStyle w:val="ListParagraph"/>
        <w:numPr>
          <w:ilvl w:val="0"/>
          <w:numId w:val="31"/>
        </w:numPr>
        <w:rPr>
          <w:rFonts w:cs="Arial"/>
          <w:szCs w:val="22"/>
        </w:rPr>
      </w:pPr>
      <w:r w:rsidRPr="00C54255">
        <w:rPr>
          <w:rFonts w:cs="Arial"/>
          <w:szCs w:val="22"/>
        </w:rPr>
        <w:t>love for the abuser</w:t>
      </w:r>
    </w:p>
    <w:p w14:paraId="40F168B9" w14:textId="77777777" w:rsidR="00197F9C" w:rsidRPr="00C54255" w:rsidRDefault="00197F9C" w:rsidP="006C42A4">
      <w:pPr>
        <w:pStyle w:val="ListParagraph"/>
        <w:numPr>
          <w:ilvl w:val="0"/>
          <w:numId w:val="31"/>
        </w:numPr>
        <w:rPr>
          <w:rFonts w:cs="Arial"/>
          <w:szCs w:val="22"/>
        </w:rPr>
      </w:pPr>
      <w:r w:rsidRPr="00C54255">
        <w:rPr>
          <w:rFonts w:cs="Arial"/>
          <w:szCs w:val="22"/>
        </w:rPr>
        <w:t>fear of what might happen next - including what the perpetrator might do, what action services might take, fear of not being listened to, fear of being judged etc.</w:t>
      </w:r>
    </w:p>
    <w:p w14:paraId="084B48FE" w14:textId="77777777" w:rsidR="00197F9C" w:rsidRPr="00C54255" w:rsidRDefault="00197F9C" w:rsidP="006D2EC7">
      <w:pPr>
        <w:rPr>
          <w:rFonts w:cs="Arial"/>
          <w:szCs w:val="22"/>
        </w:rPr>
      </w:pPr>
    </w:p>
    <w:p w14:paraId="31BBE98C" w14:textId="4CD1EBCD" w:rsidR="001472DF" w:rsidRDefault="001472DF" w:rsidP="006D2EC7">
      <w:pPr>
        <w:rPr>
          <w:rFonts w:cs="Arial"/>
          <w:szCs w:val="22"/>
        </w:rPr>
      </w:pPr>
      <w:r w:rsidRPr="00C54255">
        <w:rPr>
          <w:rFonts w:cs="Arial"/>
          <w:szCs w:val="22"/>
        </w:rPr>
        <w:t xml:space="preserve">The Oxford Dictionary defines intersectionality as “the interconnected nature of social categorisations such as race, class, and gender, regarded as creating overlapping and interdependent systems of discrimination or disadvantage”. </w:t>
      </w:r>
    </w:p>
    <w:p w14:paraId="2C4FE6F9" w14:textId="6505B51F" w:rsidR="00B11B8A" w:rsidRDefault="00B11B8A" w:rsidP="006D2EC7">
      <w:pPr>
        <w:rPr>
          <w:rFonts w:cs="Arial"/>
          <w:szCs w:val="22"/>
        </w:rPr>
      </w:pPr>
      <w:r>
        <w:rPr>
          <w:rFonts w:cs="Arial"/>
          <w:szCs w:val="22"/>
        </w:rPr>
        <w:t>Click here to watch a short animation about intersectionality:</w:t>
      </w:r>
    </w:p>
    <w:p w14:paraId="2702662B" w14:textId="7C9CE4E8" w:rsidR="00B11B8A" w:rsidRDefault="00BB7749" w:rsidP="006D2EC7">
      <w:hyperlink r:id="rId77" w:history="1">
        <w:r w:rsidR="00B11B8A">
          <w:rPr>
            <w:rStyle w:val="Hyperlink"/>
          </w:rPr>
          <w:t>Newcastle University - what is intersectionality?</w:t>
        </w:r>
      </w:hyperlink>
      <w:r w:rsidR="00B11B8A">
        <w:t xml:space="preserve"> </w:t>
      </w:r>
    </w:p>
    <w:p w14:paraId="016F7434" w14:textId="77777777" w:rsidR="00B11B8A" w:rsidRPr="00C54255" w:rsidRDefault="00B11B8A" w:rsidP="006D2EC7">
      <w:pPr>
        <w:rPr>
          <w:rFonts w:cs="Arial"/>
          <w:szCs w:val="22"/>
        </w:rPr>
      </w:pPr>
    </w:p>
    <w:p w14:paraId="7F3778C2" w14:textId="77777777" w:rsidR="00D21DCA" w:rsidRPr="00C54255" w:rsidRDefault="001472DF" w:rsidP="006D2EC7">
      <w:pPr>
        <w:rPr>
          <w:rFonts w:cs="Arial"/>
          <w:szCs w:val="22"/>
        </w:rPr>
      </w:pPr>
      <w:r w:rsidRPr="00C54255">
        <w:rPr>
          <w:rFonts w:cs="Arial"/>
          <w:szCs w:val="22"/>
        </w:rPr>
        <w:t>Intersectionality is the acknowledgement that everyone has their own unique experiences of life, trauma, discrimination, abuse, oppression etc.  We must work in a trauma informed, individually tailored way to understand what has happened in a person’s life</w:t>
      </w:r>
      <w:r w:rsidR="00D21DCA" w:rsidRPr="00C54255">
        <w:rPr>
          <w:rFonts w:cs="Arial"/>
          <w:szCs w:val="22"/>
        </w:rPr>
        <w:t xml:space="preserve"> if we are to understand how best to engage with them and provide meaningful support.</w:t>
      </w:r>
    </w:p>
    <w:p w14:paraId="2A8C607C" w14:textId="77777777" w:rsidR="00D21DCA" w:rsidRPr="00C54255" w:rsidRDefault="00D21DCA" w:rsidP="006D2EC7">
      <w:pPr>
        <w:rPr>
          <w:rFonts w:cs="Arial"/>
          <w:szCs w:val="22"/>
        </w:rPr>
      </w:pPr>
    </w:p>
    <w:p w14:paraId="4B3BEC33" w14:textId="5B6797E5" w:rsidR="006D2EC7" w:rsidRPr="00C54255" w:rsidRDefault="00D21DCA" w:rsidP="006D2EC7">
      <w:pPr>
        <w:rPr>
          <w:rFonts w:cs="Arial"/>
          <w:szCs w:val="22"/>
        </w:rPr>
      </w:pPr>
      <w:r w:rsidRPr="00C54255">
        <w:rPr>
          <w:rFonts w:cs="Arial"/>
          <w:szCs w:val="22"/>
        </w:rPr>
        <w:t>A</w:t>
      </w:r>
      <w:r w:rsidR="001472DF" w:rsidRPr="00C54255">
        <w:rPr>
          <w:rFonts w:cs="Arial"/>
          <w:szCs w:val="22"/>
        </w:rPr>
        <w:t xml:space="preserve">nything that can marginalise people – gender, race, class, sexual orientation, </w:t>
      </w:r>
      <w:r w:rsidRPr="00C54255">
        <w:rPr>
          <w:rFonts w:cs="Arial"/>
          <w:szCs w:val="22"/>
        </w:rPr>
        <w:t>disability</w:t>
      </w:r>
      <w:r w:rsidR="001472DF" w:rsidRPr="00C54255">
        <w:rPr>
          <w:rFonts w:cs="Arial"/>
          <w:szCs w:val="22"/>
        </w:rPr>
        <w:t xml:space="preserve">, </w:t>
      </w:r>
      <w:r w:rsidRPr="00C54255">
        <w:rPr>
          <w:rFonts w:cs="Arial"/>
          <w:szCs w:val="22"/>
        </w:rPr>
        <w:t xml:space="preserve">substance or alcohol misuse, mental ill health etc. must all be considered in a holistic way. </w:t>
      </w:r>
    </w:p>
    <w:p w14:paraId="303B12EB" w14:textId="52143214" w:rsidR="00D21DCA" w:rsidRPr="00C54255" w:rsidRDefault="00D21DCA" w:rsidP="006D2EC7">
      <w:pPr>
        <w:rPr>
          <w:rFonts w:cs="Arial"/>
          <w:szCs w:val="22"/>
        </w:rPr>
      </w:pPr>
    </w:p>
    <w:p w14:paraId="6BD213E3" w14:textId="70A1C030" w:rsidR="00D21DCA" w:rsidRPr="00C54255" w:rsidRDefault="00D21DCA" w:rsidP="006D2EC7">
      <w:pPr>
        <w:rPr>
          <w:rFonts w:cs="Arial"/>
          <w:szCs w:val="22"/>
        </w:rPr>
      </w:pPr>
      <w:r w:rsidRPr="00C54255">
        <w:rPr>
          <w:rFonts w:cs="Arial"/>
          <w:szCs w:val="22"/>
        </w:rPr>
        <w:t>The following issues can all marginalise people, make it more difficult for them to acknowledge the abuse, report the abuse and trust practitioners who want to help.  These things can make engagement harder and so it is vital that practitioners recognise the interconnected nature of these issues and domestic abuse.</w:t>
      </w:r>
    </w:p>
    <w:p w14:paraId="54E135A5" w14:textId="77777777" w:rsidR="00104778" w:rsidRPr="00C54255" w:rsidRDefault="00104778" w:rsidP="006D2EC7">
      <w:pPr>
        <w:rPr>
          <w:rFonts w:cs="Arial"/>
          <w:szCs w:val="22"/>
        </w:rPr>
      </w:pPr>
    </w:p>
    <w:p w14:paraId="5ED3E1F7" w14:textId="293AD56F" w:rsidR="006D2EC7" w:rsidRPr="00C54255" w:rsidRDefault="00500EF0" w:rsidP="00C54255">
      <w:pPr>
        <w:pStyle w:val="Heading2"/>
        <w:rPr>
          <w:rFonts w:cs="Arial"/>
        </w:rPr>
      </w:pPr>
      <w:bookmarkStart w:id="67" w:name="_Toc137457834"/>
      <w:bookmarkStart w:id="68" w:name="Parentabuse"/>
      <w:r w:rsidRPr="00C54255">
        <w:rPr>
          <w:rFonts w:cs="Arial"/>
        </w:rPr>
        <w:t>Violence and conflict within the child and parent/carer relationship</w:t>
      </w:r>
      <w:bookmarkEnd w:id="67"/>
    </w:p>
    <w:bookmarkEnd w:id="68"/>
    <w:p w14:paraId="5E96F8B8" w14:textId="77777777" w:rsidR="00C54255" w:rsidRPr="00C54255" w:rsidRDefault="00C54255" w:rsidP="00416988">
      <w:pPr>
        <w:jc w:val="both"/>
        <w:rPr>
          <w:rFonts w:cs="Arial"/>
          <w:szCs w:val="22"/>
        </w:rPr>
      </w:pPr>
    </w:p>
    <w:p w14:paraId="27DF12AA" w14:textId="50C3F8FE" w:rsidR="00416988" w:rsidRPr="00C54255" w:rsidRDefault="00416988" w:rsidP="00416988">
      <w:pPr>
        <w:jc w:val="both"/>
        <w:rPr>
          <w:rFonts w:cs="Arial"/>
          <w:szCs w:val="22"/>
        </w:rPr>
      </w:pPr>
      <w:r w:rsidRPr="00C54255">
        <w:rPr>
          <w:rFonts w:cs="Arial"/>
          <w:szCs w:val="22"/>
        </w:rPr>
        <w:t xml:space="preserve">The official definition of domestic abuse covers individuals from the age of 16 years.  However, there are occasions of familial abuse where the parent/victim is over the age of 16 </w:t>
      </w:r>
      <w:r w:rsidR="00F56A68" w:rsidRPr="00C54255">
        <w:rPr>
          <w:rFonts w:cs="Arial"/>
          <w:szCs w:val="22"/>
        </w:rPr>
        <w:t>years,</w:t>
      </w:r>
      <w:r w:rsidRPr="00C54255">
        <w:rPr>
          <w:rFonts w:cs="Arial"/>
          <w:szCs w:val="22"/>
        </w:rPr>
        <w:t xml:space="preserve"> but the child/perpetrator is under that age.  As MARAC is victim focused, if the case is high risk, a referral of child to parent abuse should be made to MARAC.  If they are not at immediate harm, please contact the </w:t>
      </w:r>
      <w:r w:rsidR="00500EF0" w:rsidRPr="00C54255">
        <w:rPr>
          <w:rFonts w:cs="Arial"/>
          <w:szCs w:val="22"/>
        </w:rPr>
        <w:t>Doncaster Domestic Abuse Hub</w:t>
      </w:r>
      <w:r w:rsidRPr="00C54255">
        <w:rPr>
          <w:rFonts w:cs="Arial"/>
          <w:szCs w:val="22"/>
        </w:rPr>
        <w:t xml:space="preserve"> if you want advice or support regarding a concern.</w:t>
      </w:r>
    </w:p>
    <w:p w14:paraId="33DBC732" w14:textId="23B9EB14" w:rsidR="00416988" w:rsidRDefault="00416988" w:rsidP="00416988">
      <w:pPr>
        <w:jc w:val="both"/>
        <w:rPr>
          <w:rFonts w:cs="Arial"/>
          <w:szCs w:val="22"/>
        </w:rPr>
      </w:pPr>
      <w:r w:rsidRPr="00C54255">
        <w:rPr>
          <w:rFonts w:cs="Arial"/>
          <w:szCs w:val="22"/>
        </w:rPr>
        <w:t xml:space="preserve">The child perpetrator should be referred to Children’s Services.  It is important to note that whether a child is a victim or perpetrator of domestic abuse, a referral should be made to Children’s Services.  </w:t>
      </w:r>
    </w:p>
    <w:p w14:paraId="2E7C2958" w14:textId="6AA47CDC" w:rsidR="000A55E4" w:rsidRDefault="000A55E4" w:rsidP="00416988">
      <w:pPr>
        <w:jc w:val="both"/>
        <w:rPr>
          <w:rFonts w:cs="Arial"/>
          <w:szCs w:val="22"/>
        </w:rPr>
      </w:pPr>
    </w:p>
    <w:p w14:paraId="06EC5B21" w14:textId="1EC3CC24" w:rsidR="000A55E4" w:rsidRDefault="000A55E4" w:rsidP="00416988">
      <w:pPr>
        <w:jc w:val="both"/>
        <w:rPr>
          <w:rFonts w:cs="Arial"/>
          <w:szCs w:val="22"/>
        </w:rPr>
      </w:pPr>
      <w:r>
        <w:rPr>
          <w:rFonts w:cs="Arial"/>
          <w:szCs w:val="22"/>
        </w:rPr>
        <w:lastRenderedPageBreak/>
        <w:t xml:space="preserve">In </w:t>
      </w:r>
      <w:r w:rsidR="00F56A68">
        <w:rPr>
          <w:rFonts w:cs="Arial"/>
          <w:szCs w:val="22"/>
        </w:rPr>
        <w:t>addition,</w:t>
      </w:r>
      <w:r>
        <w:rPr>
          <w:rFonts w:cs="Arial"/>
          <w:szCs w:val="22"/>
        </w:rPr>
        <w:t xml:space="preserve"> </w:t>
      </w:r>
      <w:proofErr w:type="spellStart"/>
      <w:r>
        <w:rPr>
          <w:rFonts w:cs="Arial"/>
          <w:szCs w:val="22"/>
        </w:rPr>
        <w:t>Cranstoun</w:t>
      </w:r>
      <w:proofErr w:type="spellEnd"/>
      <w:r>
        <w:rPr>
          <w:rFonts w:cs="Arial"/>
          <w:szCs w:val="22"/>
        </w:rPr>
        <w:t xml:space="preserve"> (providers of the Inspire to Change voluntary perpetrator programme in South Yorkshire) also deliver an intervention for young people who are causing harm towards others (either in intimate relationships or family members).  The programme is call Level Up and has been</w:t>
      </w:r>
      <w:r w:rsidRPr="000A55E4">
        <w:rPr>
          <w:rFonts w:cs="Arial"/>
          <w:szCs w:val="22"/>
        </w:rPr>
        <w:t xml:space="preserve"> designed specifically for young people between the ages of 11 and 18</w:t>
      </w:r>
      <w:r>
        <w:rPr>
          <w:rFonts w:cs="Arial"/>
          <w:szCs w:val="22"/>
        </w:rPr>
        <w:t>.</w:t>
      </w:r>
    </w:p>
    <w:p w14:paraId="5D4F08B7" w14:textId="77777777" w:rsidR="000A55E4" w:rsidRPr="00C54255" w:rsidRDefault="000A55E4" w:rsidP="00416988">
      <w:pPr>
        <w:jc w:val="both"/>
        <w:rPr>
          <w:rFonts w:cs="Arial"/>
          <w:szCs w:val="22"/>
        </w:rPr>
      </w:pPr>
    </w:p>
    <w:p w14:paraId="11759A6D" w14:textId="7FC22CEC" w:rsidR="00BA5508" w:rsidRPr="00C54255" w:rsidRDefault="00BB7749" w:rsidP="006D2EC7">
      <w:pPr>
        <w:rPr>
          <w:rFonts w:cs="Arial"/>
          <w:szCs w:val="22"/>
        </w:rPr>
      </w:pPr>
      <w:hyperlink r:id="rId78" w:anchor=":~:text=At%20Cranstoun%20we%20are%20passionate,members%20or%20within%20intimate%20relationships." w:history="1">
        <w:r w:rsidR="000A55E4">
          <w:rPr>
            <w:rStyle w:val="Hyperlink"/>
          </w:rPr>
          <w:t xml:space="preserve">Level Up - </w:t>
        </w:r>
        <w:proofErr w:type="spellStart"/>
        <w:r w:rsidR="000A55E4">
          <w:rPr>
            <w:rStyle w:val="Hyperlink"/>
          </w:rPr>
          <w:t>Cranstoun</w:t>
        </w:r>
        <w:proofErr w:type="spellEnd"/>
      </w:hyperlink>
    </w:p>
    <w:p w14:paraId="6857E5DA" w14:textId="77777777" w:rsidR="000A55E4" w:rsidRDefault="000A55E4" w:rsidP="00C54255">
      <w:pPr>
        <w:pStyle w:val="Heading2"/>
        <w:rPr>
          <w:rFonts w:cs="Arial"/>
        </w:rPr>
      </w:pPr>
      <w:bookmarkStart w:id="69" w:name="Cultural"/>
    </w:p>
    <w:p w14:paraId="67B20DD7" w14:textId="29509CA1" w:rsidR="00416988" w:rsidRDefault="00416988" w:rsidP="00C54255">
      <w:pPr>
        <w:pStyle w:val="Heading2"/>
        <w:rPr>
          <w:rFonts w:cs="Arial"/>
        </w:rPr>
      </w:pPr>
      <w:bookmarkStart w:id="70" w:name="_Toc137457835"/>
      <w:r w:rsidRPr="00C54255">
        <w:rPr>
          <w:rFonts w:cs="Arial"/>
        </w:rPr>
        <w:t>Cultural and language barriers</w:t>
      </w:r>
      <w:bookmarkEnd w:id="70"/>
    </w:p>
    <w:p w14:paraId="64DF4C32" w14:textId="7424EBAF" w:rsidR="00D868B9" w:rsidRPr="00D868B9" w:rsidRDefault="00D868B9" w:rsidP="00D868B9">
      <w:pPr>
        <w:rPr>
          <w:color w:val="FF0000"/>
        </w:rPr>
      </w:pPr>
    </w:p>
    <w:p w14:paraId="18EAB973" w14:textId="22356CA8" w:rsidR="00D868B9" w:rsidRPr="00F56A68" w:rsidRDefault="00D868B9" w:rsidP="00D868B9">
      <w:pPr>
        <w:pStyle w:val="paragraph"/>
        <w:spacing w:before="0" w:beforeAutospacing="0" w:after="0" w:afterAutospacing="0"/>
        <w:textAlignment w:val="baseline"/>
        <w:rPr>
          <w:rFonts w:ascii="Arial" w:hAnsi="Arial" w:cs="Arial"/>
          <w:sz w:val="22"/>
          <w:szCs w:val="22"/>
          <w:lang w:val="en-US"/>
        </w:rPr>
      </w:pPr>
      <w:bookmarkStart w:id="71" w:name="_Hlk137045721"/>
      <w:r w:rsidRPr="00F56A68">
        <w:rPr>
          <w:rFonts w:ascii="Arial" w:hAnsi="Arial" w:cs="Arial"/>
          <w:sz w:val="22"/>
          <w:szCs w:val="22"/>
        </w:rPr>
        <w:t>The 2021 census reported that while Doncaster remains predominantly white,</w:t>
      </w:r>
      <w:r w:rsidRPr="00F56A68">
        <w:rPr>
          <w:rStyle w:val="normaltextrun"/>
          <w:rFonts w:ascii="Arial" w:hAnsi="Arial" w:cs="Arial"/>
          <w:sz w:val="22"/>
          <w:szCs w:val="22"/>
          <w:lang w:val="en-US"/>
        </w:rPr>
        <w:t xml:space="preserve"> we are seeing an increase in diversity within the ethnic minority communities that are becoming residents. Therefore, we must ensure that we provide a service that is inclusive and accessible for all residents.</w:t>
      </w:r>
      <w:r w:rsidRPr="00F56A68">
        <w:rPr>
          <w:rStyle w:val="eop"/>
          <w:rFonts w:ascii="Arial" w:hAnsi="Arial" w:cs="Arial"/>
          <w:sz w:val="22"/>
          <w:szCs w:val="22"/>
          <w:lang w:val="en-US"/>
        </w:rPr>
        <w:t> </w:t>
      </w:r>
    </w:p>
    <w:p w14:paraId="4BC5FB74" w14:textId="77777777" w:rsidR="00D868B9" w:rsidRPr="00F56A68" w:rsidRDefault="00D868B9" w:rsidP="00D868B9">
      <w:pPr>
        <w:rPr>
          <w:rFonts w:cs="Arial"/>
          <w:szCs w:val="22"/>
        </w:rPr>
      </w:pPr>
    </w:p>
    <w:p w14:paraId="0089FA0A" w14:textId="48316F6C" w:rsidR="00D868B9" w:rsidRPr="00F56A68" w:rsidRDefault="00D868B9" w:rsidP="00D868B9">
      <w:pPr>
        <w:pStyle w:val="paragraph"/>
        <w:numPr>
          <w:ilvl w:val="0"/>
          <w:numId w:val="62"/>
        </w:numPr>
        <w:spacing w:before="0" w:beforeAutospacing="0" w:after="0" w:afterAutospacing="0"/>
        <w:ind w:left="1080"/>
        <w:textAlignment w:val="baseline"/>
        <w:rPr>
          <w:rFonts w:ascii="Arial" w:hAnsi="Arial" w:cs="Arial"/>
          <w:sz w:val="22"/>
          <w:szCs w:val="22"/>
          <w:lang w:val="en-US"/>
        </w:rPr>
      </w:pPr>
      <w:r w:rsidRPr="00F56A68">
        <w:rPr>
          <w:rStyle w:val="eop"/>
          <w:rFonts w:ascii="Arial" w:hAnsi="Arial" w:cs="Arial"/>
          <w:sz w:val="22"/>
          <w:szCs w:val="22"/>
          <w:lang w:val="en-US"/>
        </w:rPr>
        <w:t>93.1% of Doncaster’s residents identified themselves as ‘White’ in the 2021 census, this has decreased from 95.3% in 2011.</w:t>
      </w:r>
    </w:p>
    <w:p w14:paraId="499C7A45" w14:textId="4399372D" w:rsidR="00D868B9" w:rsidRPr="00F56A68" w:rsidRDefault="00D868B9" w:rsidP="00D868B9">
      <w:pPr>
        <w:pStyle w:val="paragraph"/>
        <w:numPr>
          <w:ilvl w:val="0"/>
          <w:numId w:val="62"/>
        </w:numPr>
        <w:spacing w:before="0" w:beforeAutospacing="0" w:after="0" w:afterAutospacing="0"/>
        <w:ind w:left="1080"/>
        <w:textAlignment w:val="baseline"/>
        <w:rPr>
          <w:rFonts w:ascii="Arial" w:hAnsi="Arial" w:cs="Arial"/>
          <w:sz w:val="22"/>
          <w:szCs w:val="22"/>
          <w:lang w:val="en-US"/>
        </w:rPr>
      </w:pPr>
      <w:r w:rsidRPr="00F56A68">
        <w:rPr>
          <w:rStyle w:val="normaltextrun"/>
          <w:rFonts w:ascii="Arial" w:hAnsi="Arial" w:cs="Arial"/>
          <w:sz w:val="22"/>
          <w:szCs w:val="22"/>
          <w:lang w:val="en-US"/>
        </w:rPr>
        <w:t>Across the 19 ethnic groups recorded, the largest increase in Doncaster was seen in the number of people identifying through the "Other White" category (5.7%, in 2021, from 2.8% in 2011)</w:t>
      </w:r>
      <w:r w:rsidRPr="00F56A68">
        <w:rPr>
          <w:rStyle w:val="eop"/>
          <w:rFonts w:ascii="Arial" w:hAnsi="Arial" w:cs="Arial"/>
          <w:sz w:val="22"/>
          <w:szCs w:val="22"/>
          <w:lang w:val="en-US"/>
        </w:rPr>
        <w:t> </w:t>
      </w:r>
    </w:p>
    <w:p w14:paraId="0E0986E3" w14:textId="265FFD77" w:rsidR="00D868B9" w:rsidRPr="00F56A68" w:rsidRDefault="00D868B9" w:rsidP="00D868B9"/>
    <w:p w14:paraId="630CA5F2" w14:textId="273E07B7" w:rsidR="00D868B9" w:rsidRPr="00F56A68" w:rsidRDefault="00D868B9" w:rsidP="00D868B9">
      <w:pPr>
        <w:rPr>
          <w:b/>
          <w:bCs/>
        </w:rPr>
      </w:pPr>
      <w:r w:rsidRPr="00F56A68">
        <w:rPr>
          <w:b/>
          <w:bCs/>
        </w:rPr>
        <w:t>Cultural</w:t>
      </w:r>
      <w:r w:rsidR="00E17CE5" w:rsidRPr="00F56A68">
        <w:rPr>
          <w:b/>
          <w:bCs/>
        </w:rPr>
        <w:t xml:space="preserve"> barriers</w:t>
      </w:r>
      <w:r w:rsidRPr="00F56A68">
        <w:rPr>
          <w:b/>
          <w:bCs/>
        </w:rPr>
        <w:t>:</w:t>
      </w:r>
    </w:p>
    <w:p w14:paraId="52C22C93" w14:textId="55FBB22E" w:rsidR="00D868B9" w:rsidRPr="00F56A68" w:rsidRDefault="00D868B9" w:rsidP="00D868B9"/>
    <w:p w14:paraId="6C327144" w14:textId="771EDB1F" w:rsidR="009C7C66" w:rsidRPr="00F56A68" w:rsidRDefault="009C7C66" w:rsidP="00D868B9">
      <w:r w:rsidRPr="00F56A68">
        <w:t>Domestic abuse is not an isolated phenomena that is only visible in certain communities</w:t>
      </w:r>
      <w:r w:rsidR="00AF4D4C" w:rsidRPr="00F56A68">
        <w:t xml:space="preserve">, </w:t>
      </w:r>
      <w:r w:rsidRPr="00F56A68">
        <w:t>rather it can be present in any community.</w:t>
      </w:r>
      <w:r w:rsidR="00D6386D" w:rsidRPr="00F56A68">
        <w:t xml:space="preserve"> However, what we do know is that victims of </w:t>
      </w:r>
      <w:r w:rsidR="00F56A68">
        <w:t xml:space="preserve">domestic abuse </w:t>
      </w:r>
      <w:r w:rsidR="00D6386D" w:rsidRPr="00F56A68">
        <w:t>that belong to a minority community may face cultural barriers which can make their individual situation more complex compared to their white counterparts. These cultural barriers can result in further difficulties when it comes to reporting and accessing support services.</w:t>
      </w:r>
    </w:p>
    <w:p w14:paraId="396B977A" w14:textId="77777777" w:rsidR="00451B1B" w:rsidRPr="00F56A68" w:rsidRDefault="00451B1B" w:rsidP="00D868B9"/>
    <w:p w14:paraId="67277A6B" w14:textId="426D02B3" w:rsidR="00921685" w:rsidRDefault="00D868B9" w:rsidP="00921685">
      <w:pPr>
        <w:rPr>
          <w:rFonts w:cs="Arial"/>
          <w:szCs w:val="22"/>
        </w:rPr>
      </w:pPr>
      <w:r w:rsidRPr="00F56A68">
        <w:t>Each community has its own culture and values and it’s important that we navigate these cultural differences in a respectful and non-discriminatory manner.</w:t>
      </w:r>
      <w:r w:rsidR="00921685" w:rsidRPr="00F56A68">
        <w:t xml:space="preserve"> </w:t>
      </w:r>
      <w:bookmarkEnd w:id="71"/>
      <w:r w:rsidR="00921685" w:rsidRPr="00C54255">
        <w:rPr>
          <w:rFonts w:cs="Arial"/>
          <w:szCs w:val="22"/>
        </w:rPr>
        <w:t xml:space="preserve">Consideration should be given by all </w:t>
      </w:r>
      <w:r w:rsidR="00921685">
        <w:rPr>
          <w:rFonts w:cs="Arial"/>
          <w:szCs w:val="22"/>
        </w:rPr>
        <w:t xml:space="preserve">service providers </w:t>
      </w:r>
      <w:r w:rsidR="00921685" w:rsidRPr="00C54255">
        <w:rPr>
          <w:rFonts w:cs="Arial"/>
          <w:szCs w:val="22"/>
        </w:rPr>
        <w:t xml:space="preserve">of cultural differences between people from communities within the UK and from other countries as they could impact on the recognition, disclosure and prevention of </w:t>
      </w:r>
      <w:r w:rsidR="00F56A68">
        <w:rPr>
          <w:rFonts w:cs="Arial"/>
          <w:szCs w:val="22"/>
        </w:rPr>
        <w:t>domestic abuse</w:t>
      </w:r>
      <w:r w:rsidR="00921685" w:rsidRPr="00C54255">
        <w:rPr>
          <w:rFonts w:cs="Arial"/>
          <w:szCs w:val="22"/>
        </w:rPr>
        <w:t xml:space="preserve">. </w:t>
      </w:r>
    </w:p>
    <w:p w14:paraId="20FFBAE1" w14:textId="0DB10F20" w:rsidR="00921685" w:rsidRDefault="00921685" w:rsidP="00921685">
      <w:pPr>
        <w:rPr>
          <w:rFonts w:cs="Arial"/>
          <w:szCs w:val="22"/>
        </w:rPr>
      </w:pPr>
    </w:p>
    <w:p w14:paraId="70904EC8" w14:textId="4F86E8BC" w:rsidR="00921685" w:rsidRDefault="00921685" w:rsidP="00921685">
      <w:pPr>
        <w:rPr>
          <w:rFonts w:cs="Arial"/>
          <w:szCs w:val="22"/>
        </w:rPr>
      </w:pPr>
      <w:r w:rsidRPr="00C54255">
        <w:rPr>
          <w:rFonts w:cs="Arial"/>
          <w:szCs w:val="22"/>
        </w:rPr>
        <w:t xml:space="preserve">Appropriate advice should be sought by </w:t>
      </w:r>
      <w:r>
        <w:rPr>
          <w:rFonts w:cs="Arial"/>
          <w:szCs w:val="22"/>
        </w:rPr>
        <w:t xml:space="preserve">service providers </w:t>
      </w:r>
      <w:r w:rsidRPr="00C54255">
        <w:rPr>
          <w:rFonts w:cs="Arial"/>
          <w:szCs w:val="22"/>
        </w:rPr>
        <w:t>when dealing with cultural differences as these are significant to their seeking help.  This may include traveller communities, different religions and a range of beliefs about marriage, divorce, gender, sexual orientation, and domestic abuse as a taboo issue.</w:t>
      </w:r>
    </w:p>
    <w:p w14:paraId="059B46F2" w14:textId="30FD72CE" w:rsidR="00B568A5" w:rsidRPr="00B568A5" w:rsidRDefault="00B568A5" w:rsidP="00921685">
      <w:pPr>
        <w:rPr>
          <w:rFonts w:cs="Arial"/>
          <w:color w:val="FF0000"/>
          <w:szCs w:val="22"/>
        </w:rPr>
      </w:pPr>
    </w:p>
    <w:p w14:paraId="062A07DB" w14:textId="0EE03FC6" w:rsidR="00B568A5" w:rsidRPr="005A6F7E" w:rsidRDefault="00B568A5" w:rsidP="00921685">
      <w:pPr>
        <w:rPr>
          <w:rFonts w:cs="Arial"/>
          <w:szCs w:val="22"/>
        </w:rPr>
      </w:pPr>
      <w:bookmarkStart w:id="72" w:name="_Hlk137045940"/>
      <w:r w:rsidRPr="005A6F7E">
        <w:rPr>
          <w:rFonts w:cs="Arial"/>
          <w:szCs w:val="22"/>
        </w:rPr>
        <w:t>Examples of cultural barriers:</w:t>
      </w:r>
    </w:p>
    <w:p w14:paraId="4BFB3511" w14:textId="7F2FB878" w:rsidR="00B568A5" w:rsidRPr="005A6F7E" w:rsidRDefault="00B568A5" w:rsidP="00921685">
      <w:pPr>
        <w:rPr>
          <w:rFonts w:cs="Arial"/>
          <w:szCs w:val="22"/>
        </w:rPr>
      </w:pPr>
    </w:p>
    <w:p w14:paraId="64C4D7FD" w14:textId="2ABB9F7B" w:rsidR="00B568A5" w:rsidRPr="005A6F7E" w:rsidRDefault="00B568A5" w:rsidP="00B568A5">
      <w:pPr>
        <w:pStyle w:val="ListParagraph"/>
        <w:numPr>
          <w:ilvl w:val="0"/>
          <w:numId w:val="63"/>
        </w:numPr>
        <w:rPr>
          <w:rFonts w:cs="Arial"/>
          <w:szCs w:val="22"/>
        </w:rPr>
      </w:pPr>
      <w:r w:rsidRPr="005A6F7E">
        <w:rPr>
          <w:rFonts w:cs="Arial"/>
          <w:szCs w:val="22"/>
        </w:rPr>
        <w:t>Social stigma from their community for reporting and speaking about DA.</w:t>
      </w:r>
    </w:p>
    <w:p w14:paraId="2EE27313" w14:textId="44B6774D" w:rsidR="00921685" w:rsidRPr="005A6F7E" w:rsidRDefault="00B568A5" w:rsidP="001F4407">
      <w:pPr>
        <w:pStyle w:val="ListParagraph"/>
        <w:numPr>
          <w:ilvl w:val="0"/>
          <w:numId w:val="63"/>
        </w:numPr>
      </w:pPr>
      <w:r w:rsidRPr="005A6F7E">
        <w:rPr>
          <w:rFonts w:cs="Arial"/>
          <w:szCs w:val="22"/>
        </w:rPr>
        <w:t>Gender norms, some communities may reinforce traditional gender roles with males being the sole bread winner in the household, resulting in women having no financial freedom or financial security to leave the male perpetrator.</w:t>
      </w:r>
    </w:p>
    <w:p w14:paraId="270B991E" w14:textId="5BF07531" w:rsidR="00B568A5" w:rsidRPr="005A6F7E" w:rsidRDefault="00B568A5" w:rsidP="001F4407">
      <w:pPr>
        <w:pStyle w:val="ListParagraph"/>
        <w:numPr>
          <w:ilvl w:val="0"/>
          <w:numId w:val="63"/>
        </w:numPr>
      </w:pPr>
      <w:r w:rsidRPr="005A6F7E">
        <w:rPr>
          <w:rFonts w:cs="Arial"/>
          <w:szCs w:val="22"/>
        </w:rPr>
        <w:t>Women from minority communities may</w:t>
      </w:r>
      <w:r w:rsidR="00F56A68" w:rsidRPr="005A6F7E">
        <w:rPr>
          <w:rFonts w:cs="Arial"/>
          <w:szCs w:val="22"/>
        </w:rPr>
        <w:t xml:space="preserve"> </w:t>
      </w:r>
      <w:r w:rsidRPr="005A6F7E">
        <w:rPr>
          <w:rFonts w:cs="Arial"/>
          <w:szCs w:val="22"/>
        </w:rPr>
        <w:t>be reluctant to talk to or be in the presence of male service providers, especially in cases link</w:t>
      </w:r>
      <w:r w:rsidR="00F56A68" w:rsidRPr="005A6F7E">
        <w:rPr>
          <w:rFonts w:cs="Arial"/>
          <w:szCs w:val="22"/>
        </w:rPr>
        <w:t>ed</w:t>
      </w:r>
      <w:r w:rsidRPr="005A6F7E">
        <w:rPr>
          <w:rFonts w:cs="Arial"/>
          <w:szCs w:val="22"/>
        </w:rPr>
        <w:t xml:space="preserve"> to sexual abuse.</w:t>
      </w:r>
    </w:p>
    <w:p w14:paraId="32850FF1" w14:textId="16AA806B" w:rsidR="00B568A5" w:rsidRPr="005A6F7E" w:rsidRDefault="00B568A5" w:rsidP="00B568A5"/>
    <w:p w14:paraId="260D3B26" w14:textId="77777777" w:rsidR="00B568A5" w:rsidRPr="005A6F7E" w:rsidRDefault="00B568A5" w:rsidP="00B568A5"/>
    <w:p w14:paraId="70369DC1" w14:textId="70654563" w:rsidR="00924FE4" w:rsidRPr="005A6F7E" w:rsidRDefault="00921685" w:rsidP="00D868B9">
      <w:r w:rsidRPr="005A6F7E">
        <w:t xml:space="preserve">One of the main ways to help navigate cultural barriers </w:t>
      </w:r>
      <w:r w:rsidR="00924FE4" w:rsidRPr="005A6F7E">
        <w:t>is to gain a better understanding via listening and learning about the culture whether that be from the victim or through appropriate training courses. It</w:t>
      </w:r>
      <w:r w:rsidR="00F56A68" w:rsidRPr="005A6F7E">
        <w:t>’</w:t>
      </w:r>
      <w:r w:rsidR="00924FE4" w:rsidRPr="005A6F7E">
        <w:t xml:space="preserve">s important that assumptions and </w:t>
      </w:r>
      <w:r w:rsidR="00B568A5" w:rsidRPr="005A6F7E">
        <w:t>pre-conceived notions are not automatically applied to the individual and their situation.</w:t>
      </w:r>
    </w:p>
    <w:p w14:paraId="2749EC33" w14:textId="25A73E12" w:rsidR="00451B1B" w:rsidRPr="005A6F7E" w:rsidRDefault="00451B1B" w:rsidP="00D868B9"/>
    <w:p w14:paraId="70BE4C6D" w14:textId="77777777" w:rsidR="00B568A5" w:rsidRPr="005A6F7E" w:rsidRDefault="00B568A5" w:rsidP="00D868B9"/>
    <w:p w14:paraId="19A05EA0" w14:textId="77777777" w:rsidR="00451B1B" w:rsidRPr="005A6F7E" w:rsidRDefault="00451B1B" w:rsidP="00D868B9"/>
    <w:p w14:paraId="5771A499" w14:textId="4F93F1C3" w:rsidR="00D868B9" w:rsidRPr="005A6F7E" w:rsidRDefault="00D868B9" w:rsidP="00D868B9">
      <w:pPr>
        <w:rPr>
          <w:rFonts w:cs="Arial"/>
        </w:rPr>
      </w:pPr>
      <w:r w:rsidRPr="005A6F7E">
        <w:rPr>
          <w:rFonts w:cs="Arial"/>
        </w:rPr>
        <w:t>Language</w:t>
      </w:r>
      <w:r w:rsidR="00DD53D1" w:rsidRPr="005A6F7E">
        <w:rPr>
          <w:rFonts w:cs="Arial"/>
        </w:rPr>
        <w:t xml:space="preserve"> barriers</w:t>
      </w:r>
      <w:r w:rsidRPr="005A6F7E">
        <w:rPr>
          <w:rFonts w:cs="Arial"/>
        </w:rPr>
        <w:t>:</w:t>
      </w:r>
    </w:p>
    <w:p w14:paraId="0CD1FFF9" w14:textId="6F55B2FE" w:rsidR="00C91737" w:rsidRPr="005A6F7E" w:rsidRDefault="00C91737" w:rsidP="00D868B9">
      <w:pPr>
        <w:rPr>
          <w:rFonts w:cs="Arial"/>
        </w:rPr>
      </w:pPr>
    </w:p>
    <w:p w14:paraId="45C0BBAD" w14:textId="43E56FB6" w:rsidR="00C91737" w:rsidRPr="005A6F7E" w:rsidRDefault="00846593" w:rsidP="00D868B9">
      <w:pPr>
        <w:rPr>
          <w:rFonts w:cs="Arial"/>
          <w:szCs w:val="22"/>
          <w:shd w:val="clear" w:color="auto" w:fill="FFFFFF"/>
        </w:rPr>
      </w:pPr>
      <w:r w:rsidRPr="005A6F7E">
        <w:rPr>
          <w:rFonts w:cs="Arial"/>
          <w:szCs w:val="22"/>
          <w:shd w:val="clear" w:color="auto" w:fill="FFFFFF"/>
        </w:rPr>
        <w:t xml:space="preserve">The 2021 census reported that proficiency in English as the main language within Doncaster has decreased from 95.9% in 2011 to 92.8% in 2021.  As well as compared to Yorkshire and Humber region </w:t>
      </w:r>
      <w:r w:rsidR="000913EE" w:rsidRPr="005A6F7E">
        <w:rPr>
          <w:rFonts w:cs="Arial"/>
          <w:szCs w:val="22"/>
          <w:shd w:val="clear" w:color="auto" w:fill="FFFFFF"/>
        </w:rPr>
        <w:t xml:space="preserve">where proficiency in English went from </w:t>
      </w:r>
      <w:r w:rsidRPr="005A6F7E">
        <w:rPr>
          <w:rFonts w:cs="Arial"/>
          <w:szCs w:val="22"/>
          <w:shd w:val="clear" w:color="auto" w:fill="FFFFFF"/>
        </w:rPr>
        <w:t>94.1% (2011) to 93.2% in 2021.</w:t>
      </w:r>
    </w:p>
    <w:p w14:paraId="0E205AF3" w14:textId="0A4DCF75" w:rsidR="00846593" w:rsidRPr="005A6F7E" w:rsidRDefault="00846593" w:rsidP="00D868B9">
      <w:pPr>
        <w:rPr>
          <w:rFonts w:cs="Arial"/>
          <w:szCs w:val="22"/>
          <w:shd w:val="clear" w:color="auto" w:fill="FFFFFF"/>
        </w:rPr>
      </w:pPr>
    </w:p>
    <w:tbl>
      <w:tblPr>
        <w:tblW w:w="0" w:type="auto"/>
        <w:tblInd w:w="24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6"/>
        <w:gridCol w:w="566"/>
        <w:gridCol w:w="566"/>
      </w:tblGrid>
      <w:tr w:rsidR="005A6F7E" w:rsidRPr="005A6F7E" w14:paraId="51FBE46F" w14:textId="77777777" w:rsidTr="000913EE">
        <w:tc>
          <w:tcPr>
            <w:tcW w:w="0" w:type="auto"/>
            <w:tcBorders>
              <w:top w:val="single" w:sz="6" w:space="0" w:color="909090"/>
              <w:left w:val="single" w:sz="6" w:space="0" w:color="909090"/>
              <w:bottom w:val="single" w:sz="6" w:space="0" w:color="909090"/>
              <w:right w:val="single" w:sz="6" w:space="0" w:color="909090"/>
            </w:tcBorders>
            <w:shd w:val="clear" w:color="auto" w:fill="F2F2F2"/>
            <w:tcMar>
              <w:top w:w="45" w:type="dxa"/>
              <w:left w:w="0" w:type="dxa"/>
              <w:bottom w:w="45" w:type="dxa"/>
              <w:right w:w="0" w:type="dxa"/>
            </w:tcMar>
            <w:hideMark/>
          </w:tcPr>
          <w:p w14:paraId="72F8C56C" w14:textId="53FB7D38" w:rsidR="000913EE" w:rsidRPr="005A6F7E" w:rsidRDefault="000913EE" w:rsidP="000913EE">
            <w:pPr>
              <w:textAlignment w:val="baseline"/>
              <w:rPr>
                <w:rFonts w:cs="Arial"/>
                <w:sz w:val="24"/>
                <w:lang w:val="en-US" w:eastAsia="en-GB"/>
              </w:rPr>
            </w:pPr>
            <w:r w:rsidRPr="005A6F7E">
              <w:rPr>
                <w:rFonts w:cs="Arial"/>
                <w:szCs w:val="22"/>
                <w:lang w:val="en-US" w:eastAsia="en-GB"/>
              </w:rPr>
              <w:t>Main language spoken in Doncaster</w:t>
            </w:r>
          </w:p>
        </w:tc>
        <w:tc>
          <w:tcPr>
            <w:tcW w:w="0" w:type="auto"/>
            <w:tcBorders>
              <w:top w:val="single" w:sz="6" w:space="0" w:color="909090"/>
              <w:left w:val="single" w:sz="6" w:space="0" w:color="909090"/>
              <w:bottom w:val="single" w:sz="6" w:space="0" w:color="909090"/>
              <w:right w:val="single" w:sz="6" w:space="0" w:color="909090"/>
            </w:tcBorders>
            <w:shd w:val="clear" w:color="auto" w:fill="F2F2F2"/>
            <w:tcMar>
              <w:top w:w="45" w:type="dxa"/>
              <w:left w:w="0" w:type="dxa"/>
              <w:bottom w:w="45" w:type="dxa"/>
              <w:right w:w="0" w:type="dxa"/>
            </w:tcMar>
            <w:hideMark/>
          </w:tcPr>
          <w:p w14:paraId="4CBABF3D" w14:textId="409E3AB1" w:rsidR="000913EE" w:rsidRPr="005A6F7E" w:rsidRDefault="000913EE" w:rsidP="000913EE">
            <w:pPr>
              <w:textAlignment w:val="baseline"/>
              <w:rPr>
                <w:rFonts w:cs="Arial"/>
                <w:sz w:val="24"/>
                <w:lang w:val="en-US" w:eastAsia="en-GB"/>
              </w:rPr>
            </w:pPr>
            <w:r w:rsidRPr="005A6F7E">
              <w:rPr>
                <w:rFonts w:cs="Arial"/>
                <w:szCs w:val="22"/>
                <w:lang w:val="en-US" w:eastAsia="en-GB"/>
              </w:rPr>
              <w:t>2011</w:t>
            </w:r>
          </w:p>
        </w:tc>
        <w:tc>
          <w:tcPr>
            <w:tcW w:w="0" w:type="auto"/>
            <w:tcBorders>
              <w:top w:val="single" w:sz="6" w:space="0" w:color="909090"/>
              <w:left w:val="single" w:sz="6" w:space="0" w:color="909090"/>
              <w:bottom w:val="single" w:sz="6" w:space="0" w:color="909090"/>
              <w:right w:val="single" w:sz="6" w:space="0" w:color="909090"/>
            </w:tcBorders>
            <w:shd w:val="clear" w:color="auto" w:fill="F2F2F2"/>
            <w:tcMar>
              <w:top w:w="45" w:type="dxa"/>
              <w:left w:w="0" w:type="dxa"/>
              <w:bottom w:w="45" w:type="dxa"/>
              <w:right w:w="0" w:type="dxa"/>
            </w:tcMar>
            <w:hideMark/>
          </w:tcPr>
          <w:p w14:paraId="33475C81" w14:textId="113E785D" w:rsidR="000913EE" w:rsidRPr="005A6F7E" w:rsidRDefault="000913EE" w:rsidP="000913EE">
            <w:pPr>
              <w:textAlignment w:val="baseline"/>
              <w:rPr>
                <w:rFonts w:cs="Arial"/>
                <w:sz w:val="24"/>
                <w:lang w:val="en-US" w:eastAsia="en-GB"/>
              </w:rPr>
            </w:pPr>
            <w:r w:rsidRPr="005A6F7E">
              <w:rPr>
                <w:rFonts w:cs="Arial"/>
                <w:szCs w:val="22"/>
                <w:lang w:val="en-US" w:eastAsia="en-GB"/>
              </w:rPr>
              <w:t>2021</w:t>
            </w:r>
          </w:p>
        </w:tc>
      </w:tr>
      <w:tr w:rsidR="005A6F7E" w:rsidRPr="005A6F7E" w14:paraId="7E0D9B04" w14:textId="77777777" w:rsidTr="000913EE">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77546F" w14:textId="249C3605" w:rsidR="000913EE" w:rsidRPr="005A6F7E" w:rsidRDefault="000913EE" w:rsidP="000913EE">
            <w:pPr>
              <w:textAlignment w:val="baseline"/>
              <w:rPr>
                <w:rFonts w:cs="Arial"/>
                <w:sz w:val="24"/>
                <w:lang w:val="en-US" w:eastAsia="en-GB"/>
              </w:rPr>
            </w:pPr>
            <w:r w:rsidRPr="005A6F7E">
              <w:rPr>
                <w:rFonts w:cs="Arial"/>
                <w:szCs w:val="22"/>
                <w:lang w:val="en-US" w:eastAsia="en-GB"/>
              </w:rPr>
              <w:t>Polish</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EF058F" w14:textId="17D11411" w:rsidR="000913EE" w:rsidRPr="005A6F7E" w:rsidRDefault="000913EE" w:rsidP="000913EE">
            <w:pPr>
              <w:textAlignment w:val="baseline"/>
              <w:rPr>
                <w:rFonts w:cs="Arial"/>
                <w:sz w:val="24"/>
                <w:lang w:val="en-US" w:eastAsia="en-GB"/>
              </w:rPr>
            </w:pPr>
            <w:r w:rsidRPr="005A6F7E">
              <w:rPr>
                <w:rFonts w:cs="Arial"/>
                <w:szCs w:val="22"/>
                <w:lang w:val="en-US" w:eastAsia="en-GB"/>
              </w:rPr>
              <w:t>4,595</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B5139E" w14:textId="4AFB9722" w:rsidR="000913EE" w:rsidRPr="005A6F7E" w:rsidRDefault="000913EE" w:rsidP="000913EE">
            <w:pPr>
              <w:textAlignment w:val="baseline"/>
              <w:rPr>
                <w:rFonts w:cs="Arial"/>
                <w:sz w:val="24"/>
                <w:lang w:val="en-US" w:eastAsia="en-GB"/>
              </w:rPr>
            </w:pPr>
            <w:r w:rsidRPr="005A6F7E">
              <w:rPr>
                <w:rFonts w:cs="Arial"/>
                <w:szCs w:val="22"/>
                <w:lang w:val="en-US" w:eastAsia="en-GB"/>
              </w:rPr>
              <w:t>6,495</w:t>
            </w:r>
          </w:p>
        </w:tc>
      </w:tr>
      <w:tr w:rsidR="005A6F7E" w:rsidRPr="005A6F7E" w14:paraId="43CAAA60" w14:textId="77777777" w:rsidTr="000913EE">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00E98D" w14:textId="30E1CDB7" w:rsidR="000913EE" w:rsidRPr="005A6F7E" w:rsidRDefault="000913EE" w:rsidP="000913EE">
            <w:pPr>
              <w:textAlignment w:val="baseline"/>
              <w:rPr>
                <w:rFonts w:cs="Arial"/>
                <w:sz w:val="24"/>
                <w:lang w:val="en-US" w:eastAsia="en-GB"/>
              </w:rPr>
            </w:pPr>
            <w:r w:rsidRPr="005A6F7E">
              <w:rPr>
                <w:rFonts w:cs="Arial"/>
                <w:szCs w:val="22"/>
                <w:lang w:val="en-US" w:eastAsia="en-GB"/>
              </w:rPr>
              <w:t>Romanian</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0CC53B" w14:textId="619DC191" w:rsidR="000913EE" w:rsidRPr="005A6F7E" w:rsidRDefault="000913EE" w:rsidP="000913EE">
            <w:pPr>
              <w:textAlignment w:val="baseline"/>
              <w:rPr>
                <w:rFonts w:cs="Arial"/>
                <w:sz w:val="24"/>
                <w:lang w:val="en-US" w:eastAsia="en-GB"/>
              </w:rPr>
            </w:pPr>
            <w:r w:rsidRPr="005A6F7E">
              <w:rPr>
                <w:rFonts w:cs="Arial"/>
                <w:szCs w:val="22"/>
                <w:lang w:val="en-US" w:eastAsia="en-GB"/>
              </w:rPr>
              <w:t>88</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F7176B" w14:textId="7C17BA94" w:rsidR="000913EE" w:rsidRPr="005A6F7E" w:rsidRDefault="000913EE" w:rsidP="000913EE">
            <w:pPr>
              <w:textAlignment w:val="baseline"/>
              <w:rPr>
                <w:rFonts w:cs="Arial"/>
                <w:sz w:val="24"/>
                <w:lang w:val="en-US" w:eastAsia="en-GB"/>
              </w:rPr>
            </w:pPr>
            <w:r w:rsidRPr="005A6F7E">
              <w:rPr>
                <w:rFonts w:cs="Arial"/>
                <w:szCs w:val="22"/>
                <w:lang w:val="en-US" w:eastAsia="en-GB"/>
              </w:rPr>
              <w:t>5,428</w:t>
            </w:r>
          </w:p>
        </w:tc>
      </w:tr>
      <w:tr w:rsidR="005A6F7E" w:rsidRPr="005A6F7E" w14:paraId="6EA5D735" w14:textId="77777777" w:rsidTr="000913EE">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F702FC" w14:textId="355DB6FA" w:rsidR="000913EE" w:rsidRPr="005A6F7E" w:rsidRDefault="000913EE" w:rsidP="000913EE">
            <w:pPr>
              <w:textAlignment w:val="baseline"/>
              <w:rPr>
                <w:rFonts w:cs="Arial"/>
                <w:sz w:val="24"/>
                <w:lang w:val="en-US" w:eastAsia="en-GB"/>
              </w:rPr>
            </w:pPr>
            <w:r w:rsidRPr="005A6F7E">
              <w:rPr>
                <w:rFonts w:cs="Arial"/>
                <w:szCs w:val="22"/>
                <w:lang w:val="en-US" w:eastAsia="en-GB"/>
              </w:rPr>
              <w:t>Kurdish</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3A5CC8" w14:textId="67416E5C" w:rsidR="000913EE" w:rsidRPr="005A6F7E" w:rsidRDefault="000913EE" w:rsidP="000913EE">
            <w:pPr>
              <w:textAlignment w:val="baseline"/>
              <w:rPr>
                <w:rFonts w:cs="Arial"/>
                <w:sz w:val="24"/>
                <w:lang w:val="en-US" w:eastAsia="en-GB"/>
              </w:rPr>
            </w:pPr>
            <w:r w:rsidRPr="005A6F7E">
              <w:rPr>
                <w:rFonts w:cs="Arial"/>
                <w:szCs w:val="22"/>
                <w:lang w:val="en-US" w:eastAsia="en-GB"/>
              </w:rPr>
              <w:t>508</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063953" w14:textId="54339B95" w:rsidR="000913EE" w:rsidRPr="005A6F7E" w:rsidRDefault="000913EE" w:rsidP="000913EE">
            <w:pPr>
              <w:textAlignment w:val="baseline"/>
              <w:rPr>
                <w:rFonts w:cs="Arial"/>
                <w:sz w:val="24"/>
                <w:lang w:val="en-US" w:eastAsia="en-GB"/>
              </w:rPr>
            </w:pPr>
            <w:r w:rsidRPr="005A6F7E">
              <w:rPr>
                <w:rFonts w:cs="Arial"/>
                <w:szCs w:val="22"/>
                <w:lang w:val="en-US" w:eastAsia="en-GB"/>
              </w:rPr>
              <w:t>699</w:t>
            </w:r>
          </w:p>
        </w:tc>
      </w:tr>
      <w:tr w:rsidR="005A6F7E" w:rsidRPr="005A6F7E" w14:paraId="4AAF8FED" w14:textId="77777777" w:rsidTr="000913EE">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3DEDF5" w14:textId="5AE48D00" w:rsidR="000913EE" w:rsidRPr="005A6F7E" w:rsidRDefault="000913EE" w:rsidP="000913EE">
            <w:pPr>
              <w:textAlignment w:val="baseline"/>
              <w:rPr>
                <w:rFonts w:cs="Arial"/>
                <w:sz w:val="24"/>
                <w:lang w:val="en-US" w:eastAsia="en-GB"/>
              </w:rPr>
            </w:pPr>
            <w:r w:rsidRPr="005A6F7E">
              <w:rPr>
                <w:rFonts w:cs="Arial"/>
                <w:szCs w:val="22"/>
                <w:lang w:val="en-US" w:eastAsia="en-GB"/>
              </w:rPr>
              <w:t>Slovak</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DECAD0" w14:textId="0D022C18" w:rsidR="000913EE" w:rsidRPr="005A6F7E" w:rsidRDefault="000913EE" w:rsidP="000913EE">
            <w:pPr>
              <w:textAlignment w:val="baseline"/>
              <w:rPr>
                <w:rFonts w:cs="Arial"/>
                <w:sz w:val="24"/>
                <w:lang w:val="en-US" w:eastAsia="en-GB"/>
              </w:rPr>
            </w:pPr>
            <w:r w:rsidRPr="005A6F7E">
              <w:rPr>
                <w:rFonts w:cs="Arial"/>
                <w:szCs w:val="22"/>
                <w:lang w:val="en-US" w:eastAsia="en-GB"/>
              </w:rPr>
              <w:t>334</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175C51" w14:textId="27624832" w:rsidR="000913EE" w:rsidRPr="005A6F7E" w:rsidRDefault="000913EE" w:rsidP="000913EE">
            <w:pPr>
              <w:textAlignment w:val="baseline"/>
              <w:rPr>
                <w:rFonts w:cs="Arial"/>
                <w:sz w:val="24"/>
                <w:lang w:val="en-US" w:eastAsia="en-GB"/>
              </w:rPr>
            </w:pPr>
            <w:r w:rsidRPr="005A6F7E">
              <w:rPr>
                <w:rFonts w:cs="Arial"/>
                <w:szCs w:val="22"/>
                <w:lang w:val="en-US" w:eastAsia="en-GB"/>
              </w:rPr>
              <w:t>689</w:t>
            </w:r>
          </w:p>
        </w:tc>
      </w:tr>
      <w:tr w:rsidR="005A6F7E" w:rsidRPr="005A6F7E" w14:paraId="1934793D" w14:textId="77777777" w:rsidTr="000913EE">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315A9A" w14:textId="007877D7" w:rsidR="000913EE" w:rsidRPr="005A6F7E" w:rsidRDefault="000913EE" w:rsidP="000913EE">
            <w:pPr>
              <w:textAlignment w:val="baseline"/>
              <w:rPr>
                <w:rFonts w:cs="Arial"/>
                <w:sz w:val="24"/>
                <w:lang w:val="en-US" w:eastAsia="en-GB"/>
              </w:rPr>
            </w:pPr>
            <w:r w:rsidRPr="005A6F7E">
              <w:rPr>
                <w:rFonts w:cs="Arial"/>
                <w:szCs w:val="22"/>
                <w:lang w:val="en-US" w:eastAsia="en-GB"/>
              </w:rPr>
              <w:t>Turkish</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6DA82E" w14:textId="289A2622" w:rsidR="000913EE" w:rsidRPr="005A6F7E" w:rsidRDefault="000913EE" w:rsidP="000913EE">
            <w:pPr>
              <w:textAlignment w:val="baseline"/>
              <w:rPr>
                <w:rFonts w:cs="Arial"/>
                <w:sz w:val="24"/>
                <w:lang w:val="en-US" w:eastAsia="en-GB"/>
              </w:rPr>
            </w:pPr>
            <w:r w:rsidRPr="005A6F7E">
              <w:rPr>
                <w:rFonts w:cs="Arial"/>
                <w:szCs w:val="22"/>
                <w:lang w:val="en-US" w:eastAsia="en-GB"/>
              </w:rPr>
              <w:t>495</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D9A535" w14:textId="3CB5B494" w:rsidR="000913EE" w:rsidRPr="005A6F7E" w:rsidRDefault="000913EE" w:rsidP="000913EE">
            <w:pPr>
              <w:textAlignment w:val="baseline"/>
              <w:rPr>
                <w:rFonts w:cs="Arial"/>
                <w:sz w:val="24"/>
                <w:lang w:val="en-US" w:eastAsia="en-GB"/>
              </w:rPr>
            </w:pPr>
            <w:r w:rsidRPr="005A6F7E">
              <w:rPr>
                <w:rFonts w:cs="Arial"/>
                <w:szCs w:val="22"/>
                <w:lang w:val="en-US" w:eastAsia="en-GB"/>
              </w:rPr>
              <w:t>631</w:t>
            </w:r>
          </w:p>
        </w:tc>
      </w:tr>
    </w:tbl>
    <w:p w14:paraId="4ACF0E4E" w14:textId="21DD6906" w:rsidR="000913EE" w:rsidRPr="005A6F7E" w:rsidRDefault="000913EE" w:rsidP="000913EE">
      <w:pPr>
        <w:textAlignment w:val="baseline"/>
        <w:rPr>
          <w:rFonts w:ascii="Segoe UI" w:hAnsi="Segoe UI" w:cs="Segoe UI"/>
          <w:sz w:val="18"/>
          <w:szCs w:val="18"/>
          <w:lang w:val="en-US" w:eastAsia="en-GB"/>
        </w:rPr>
      </w:pPr>
    </w:p>
    <w:p w14:paraId="661C714D" w14:textId="77777777" w:rsidR="00846593" w:rsidRPr="005A6F7E" w:rsidRDefault="00846593" w:rsidP="00D868B9"/>
    <w:bookmarkEnd w:id="69"/>
    <w:bookmarkEnd w:id="72"/>
    <w:p w14:paraId="3E033EB9" w14:textId="77777777" w:rsidR="00C54255" w:rsidRPr="005A6F7E" w:rsidRDefault="00C54255" w:rsidP="00416988">
      <w:pPr>
        <w:rPr>
          <w:rFonts w:cs="Arial"/>
          <w:szCs w:val="22"/>
        </w:rPr>
      </w:pPr>
    </w:p>
    <w:p w14:paraId="24F28C1A" w14:textId="07F58D34" w:rsidR="000913EE" w:rsidRPr="005A6F7E" w:rsidRDefault="00416988" w:rsidP="00416988">
      <w:pPr>
        <w:rPr>
          <w:rFonts w:cs="Arial"/>
          <w:szCs w:val="22"/>
        </w:rPr>
      </w:pPr>
      <w:r w:rsidRPr="005A6F7E">
        <w:rPr>
          <w:rFonts w:cs="Arial"/>
          <w:szCs w:val="22"/>
        </w:rPr>
        <w:t xml:space="preserve">Limited English language may also be a significant barrier for victims of abuse seeking assistance from support agencies. </w:t>
      </w:r>
    </w:p>
    <w:p w14:paraId="7236A980" w14:textId="77777777" w:rsidR="000913EE" w:rsidRPr="005A6F7E" w:rsidRDefault="000913EE" w:rsidP="00416988">
      <w:pPr>
        <w:rPr>
          <w:rFonts w:cs="Arial"/>
          <w:szCs w:val="22"/>
        </w:rPr>
      </w:pPr>
    </w:p>
    <w:p w14:paraId="27AE954A" w14:textId="4FA91760" w:rsidR="000913EE" w:rsidRPr="005A6F7E" w:rsidRDefault="00416988" w:rsidP="000913EE">
      <w:pPr>
        <w:pStyle w:val="ListParagraph"/>
        <w:numPr>
          <w:ilvl w:val="0"/>
          <w:numId w:val="64"/>
        </w:numPr>
        <w:rPr>
          <w:rFonts w:cs="Arial"/>
          <w:szCs w:val="22"/>
        </w:rPr>
      </w:pPr>
      <w:r w:rsidRPr="005A6F7E">
        <w:rPr>
          <w:rFonts w:cs="Arial"/>
          <w:szCs w:val="22"/>
        </w:rPr>
        <w:t xml:space="preserve">Where there are language barriers school staff should always use an appropriate interpreter.  Family and friends should not be used to interpret in domestic abuse cases.  </w:t>
      </w:r>
    </w:p>
    <w:p w14:paraId="3627680C" w14:textId="43DCDDA1" w:rsidR="000913EE" w:rsidRPr="005A6F7E" w:rsidRDefault="000913EE" w:rsidP="000913EE">
      <w:pPr>
        <w:pStyle w:val="ListParagraph"/>
        <w:numPr>
          <w:ilvl w:val="0"/>
          <w:numId w:val="64"/>
        </w:numPr>
        <w:rPr>
          <w:rFonts w:cs="Arial"/>
          <w:szCs w:val="22"/>
        </w:rPr>
      </w:pPr>
      <w:bookmarkStart w:id="73" w:name="_Hlk137045989"/>
      <w:r w:rsidRPr="005A6F7E">
        <w:t>Do not use excessive jargon, acronyms or complicated words when communicating</w:t>
      </w:r>
    </w:p>
    <w:p w14:paraId="0B2F2FD9" w14:textId="375C815E" w:rsidR="000913EE" w:rsidRPr="005A6F7E" w:rsidRDefault="000913EE" w:rsidP="000913EE">
      <w:pPr>
        <w:pStyle w:val="ListParagraph"/>
        <w:numPr>
          <w:ilvl w:val="0"/>
          <w:numId w:val="64"/>
        </w:numPr>
        <w:rPr>
          <w:rFonts w:cs="Arial"/>
          <w:szCs w:val="22"/>
        </w:rPr>
      </w:pPr>
      <w:r w:rsidRPr="005A6F7E">
        <w:t xml:space="preserve">Do ensure that any communications presented by the service is available in a </w:t>
      </w:r>
      <w:r w:rsidR="008628A8" w:rsidRPr="005A6F7E">
        <w:t>different language</w:t>
      </w:r>
      <w:r w:rsidRPr="005A6F7E">
        <w:t>.</w:t>
      </w:r>
    </w:p>
    <w:bookmarkEnd w:id="73"/>
    <w:p w14:paraId="4D6AD2BD" w14:textId="77777777" w:rsidR="000913EE" w:rsidRPr="005A6F7E" w:rsidRDefault="000913EE" w:rsidP="00416988">
      <w:pPr>
        <w:rPr>
          <w:rFonts w:cs="Arial"/>
          <w:szCs w:val="22"/>
        </w:rPr>
      </w:pPr>
    </w:p>
    <w:p w14:paraId="4C0CE116" w14:textId="16237681" w:rsidR="00416988" w:rsidRPr="00C54255" w:rsidRDefault="00416988" w:rsidP="00416988">
      <w:pPr>
        <w:rPr>
          <w:rFonts w:cs="Arial"/>
          <w:szCs w:val="22"/>
        </w:rPr>
      </w:pPr>
      <w:r w:rsidRPr="00C54255">
        <w:rPr>
          <w:rFonts w:cs="Arial"/>
          <w:szCs w:val="22"/>
        </w:rPr>
        <w:t>Click on the link below for good practice guidelines on the use of interpreters for domestic abuse situations.</w:t>
      </w:r>
    </w:p>
    <w:p w14:paraId="2523F9C3" w14:textId="77777777" w:rsidR="00416988" w:rsidRPr="00C54255" w:rsidRDefault="00416988" w:rsidP="00416988">
      <w:pPr>
        <w:rPr>
          <w:rFonts w:cs="Arial"/>
          <w:szCs w:val="22"/>
        </w:rPr>
      </w:pPr>
    </w:p>
    <w:p w14:paraId="60099859" w14:textId="0DECAA00" w:rsidR="00BC7010" w:rsidRDefault="00BC7010" w:rsidP="006D2EC7">
      <w:pPr>
        <w:rPr>
          <w:rFonts w:cs="Arial"/>
          <w:szCs w:val="22"/>
        </w:rPr>
      </w:pPr>
    </w:p>
    <w:bookmarkStart w:id="74" w:name="_Hlk137046026"/>
    <w:p w14:paraId="4B4286C9" w14:textId="47C961C7" w:rsidR="00C91737" w:rsidRDefault="007C2739" w:rsidP="006D2EC7">
      <w:pPr>
        <w:rPr>
          <w:rFonts w:cs="Arial"/>
          <w:szCs w:val="22"/>
        </w:rPr>
      </w:pPr>
      <w:r>
        <w:fldChar w:fldCharType="begin"/>
      </w:r>
      <w:r>
        <w:instrText xml:space="preserve"> HYPERLINK "https://sheffielddact.org.uk/domestic-abuse/wp-content/uploads/sites/3/2016/08/Sheffield-Guidance-for-Use-of-Interpreters-in-situations-of-Domestic-and-Sexual-Abuse-FINAL-May-16.pdf" </w:instrText>
      </w:r>
      <w:r>
        <w:fldChar w:fldCharType="separate"/>
      </w:r>
      <w:r w:rsidR="008628A8" w:rsidRPr="002E1C76">
        <w:rPr>
          <w:rStyle w:val="Hyperlink"/>
          <w:rFonts w:cs="Arial"/>
          <w:szCs w:val="22"/>
        </w:rPr>
        <w:t>https://sheffielddact.org.uk/domestic-abuse/wp-content/uploads/sites/3/2016/08/Sheffield-Guidance-for-Use-of-Interpreters-in-situations-of-Domestic-and-Sexual-Abuse-FINAL-May-16.pdf</w:t>
      </w:r>
      <w:r>
        <w:rPr>
          <w:rStyle w:val="Hyperlink"/>
          <w:rFonts w:cs="Arial"/>
          <w:szCs w:val="22"/>
        </w:rPr>
        <w:fldChar w:fldCharType="end"/>
      </w:r>
    </w:p>
    <w:bookmarkEnd w:id="74"/>
    <w:p w14:paraId="3F68FD58" w14:textId="77777777" w:rsidR="008628A8" w:rsidRDefault="008628A8" w:rsidP="006D2EC7">
      <w:pPr>
        <w:rPr>
          <w:rFonts w:cs="Arial"/>
          <w:szCs w:val="22"/>
        </w:rPr>
      </w:pPr>
    </w:p>
    <w:p w14:paraId="54DF04D7" w14:textId="77777777" w:rsidR="00C91737" w:rsidRPr="00C54255" w:rsidRDefault="00C91737" w:rsidP="006D2EC7">
      <w:pPr>
        <w:rPr>
          <w:rFonts w:cs="Arial"/>
          <w:szCs w:val="22"/>
        </w:rPr>
      </w:pPr>
    </w:p>
    <w:p w14:paraId="0C488061" w14:textId="64A4CE86" w:rsidR="00416988" w:rsidRDefault="00416988" w:rsidP="00C54255">
      <w:pPr>
        <w:pStyle w:val="Heading2"/>
        <w:rPr>
          <w:rFonts w:cs="Arial"/>
        </w:rPr>
      </w:pPr>
      <w:bookmarkStart w:id="75" w:name="_Toc137457836"/>
      <w:bookmarkStart w:id="76" w:name="Disability"/>
      <w:r w:rsidRPr="00C54255">
        <w:rPr>
          <w:rFonts w:cs="Arial"/>
        </w:rPr>
        <w:t>Disability</w:t>
      </w:r>
      <w:bookmarkEnd w:id="75"/>
    </w:p>
    <w:p w14:paraId="2193E231" w14:textId="1AA95754" w:rsidR="000913EE" w:rsidRDefault="000913EE" w:rsidP="000913EE"/>
    <w:p w14:paraId="6D87F553" w14:textId="5280DD32" w:rsidR="0078759E" w:rsidRPr="005A6F7E" w:rsidRDefault="0078759E" w:rsidP="000913EE">
      <w:bookmarkStart w:id="77" w:name="_Hlk137046062"/>
      <w:r w:rsidRPr="005A6F7E">
        <w:t>In 2021, 20.4% of Doncaster residents identified as disabled under the Equality Act. This has decreased from 23.2% in 2011.</w:t>
      </w:r>
    </w:p>
    <w:bookmarkEnd w:id="76"/>
    <w:bookmarkEnd w:id="77"/>
    <w:p w14:paraId="7D8B817A" w14:textId="77777777" w:rsidR="00C54255" w:rsidRPr="00C54255" w:rsidRDefault="00C54255" w:rsidP="00416988">
      <w:pPr>
        <w:rPr>
          <w:rFonts w:cs="Arial"/>
          <w:szCs w:val="22"/>
        </w:rPr>
      </w:pPr>
    </w:p>
    <w:p w14:paraId="2B69FE42" w14:textId="3BD6B975" w:rsidR="00416988" w:rsidRPr="00C54255" w:rsidRDefault="00416988" w:rsidP="00416988">
      <w:pPr>
        <w:rPr>
          <w:rFonts w:cs="Arial"/>
          <w:szCs w:val="22"/>
        </w:rPr>
      </w:pPr>
      <w:r w:rsidRPr="00C54255">
        <w:rPr>
          <w:rFonts w:cs="Arial"/>
          <w:szCs w:val="22"/>
        </w:rPr>
        <w:t>If a p</w:t>
      </w:r>
      <w:r w:rsidR="0078759E">
        <w:rPr>
          <w:rFonts w:cs="Arial"/>
          <w:szCs w:val="22"/>
        </w:rPr>
        <w:t>e</w:t>
      </w:r>
      <w:r w:rsidRPr="00C54255">
        <w:rPr>
          <w:rFonts w:cs="Arial"/>
          <w:szCs w:val="22"/>
        </w:rPr>
        <w:t>rson has a disability, whether male or female, their chances of experiencing domestic abuse are greatly increased:</w:t>
      </w:r>
    </w:p>
    <w:p w14:paraId="1C4BE180" w14:textId="77777777" w:rsidR="00416988" w:rsidRPr="00C54255" w:rsidRDefault="00416988" w:rsidP="00416988">
      <w:pPr>
        <w:rPr>
          <w:rFonts w:cs="Arial"/>
          <w:szCs w:val="22"/>
        </w:rPr>
      </w:pPr>
    </w:p>
    <w:p w14:paraId="2616B5D5" w14:textId="77777777" w:rsidR="00416988" w:rsidRPr="00C54255" w:rsidRDefault="00416988" w:rsidP="00416988">
      <w:pPr>
        <w:pStyle w:val="ListParagraph"/>
        <w:numPr>
          <w:ilvl w:val="1"/>
          <w:numId w:val="2"/>
        </w:numPr>
        <w:ind w:left="720"/>
        <w:rPr>
          <w:rFonts w:cs="Arial"/>
          <w:szCs w:val="22"/>
        </w:rPr>
      </w:pPr>
      <w:r w:rsidRPr="00C54255">
        <w:rPr>
          <w:rFonts w:cs="Arial"/>
          <w:szCs w:val="22"/>
        </w:rPr>
        <w:t>Disabled women are twice as likely to experience domestic abuse as non-disabled women. (Women's Aid 2012).  Disabled men and men with mental health problems are at greater risk of domestic abuse than non-disabled men. (Respect 2014).</w:t>
      </w:r>
    </w:p>
    <w:p w14:paraId="504A670C" w14:textId="77777777" w:rsidR="00416988" w:rsidRPr="00C54255" w:rsidRDefault="00416988" w:rsidP="00416988">
      <w:pPr>
        <w:rPr>
          <w:rFonts w:cs="Arial"/>
          <w:szCs w:val="22"/>
        </w:rPr>
      </w:pPr>
    </w:p>
    <w:p w14:paraId="516019D0" w14:textId="77777777" w:rsidR="00416988" w:rsidRPr="00C54255" w:rsidRDefault="00416988" w:rsidP="00416988">
      <w:pPr>
        <w:pStyle w:val="ListParagraph"/>
        <w:numPr>
          <w:ilvl w:val="1"/>
          <w:numId w:val="2"/>
        </w:numPr>
        <w:ind w:left="720"/>
        <w:rPr>
          <w:rFonts w:cs="Arial"/>
          <w:szCs w:val="22"/>
        </w:rPr>
      </w:pPr>
      <w:r w:rsidRPr="00C54255">
        <w:rPr>
          <w:rFonts w:cs="Arial"/>
          <w:szCs w:val="22"/>
        </w:rPr>
        <w:t>Studies show that 80% of disabled women have been sexually abused (Women’s Aid 2012).</w:t>
      </w:r>
    </w:p>
    <w:p w14:paraId="6ECB3453" w14:textId="77777777" w:rsidR="00416988" w:rsidRPr="00C54255" w:rsidRDefault="00416988" w:rsidP="00416988">
      <w:pPr>
        <w:rPr>
          <w:rFonts w:cs="Arial"/>
          <w:szCs w:val="22"/>
        </w:rPr>
      </w:pPr>
    </w:p>
    <w:p w14:paraId="04A34659" w14:textId="77777777" w:rsidR="00416988" w:rsidRPr="00C54255" w:rsidRDefault="00416988" w:rsidP="00416988">
      <w:pPr>
        <w:pStyle w:val="ListParagraph"/>
        <w:numPr>
          <w:ilvl w:val="1"/>
          <w:numId w:val="2"/>
        </w:numPr>
        <w:ind w:left="720"/>
        <w:rPr>
          <w:rFonts w:cs="Arial"/>
          <w:szCs w:val="22"/>
        </w:rPr>
      </w:pPr>
      <w:r w:rsidRPr="00C54255">
        <w:rPr>
          <w:rFonts w:cs="Arial"/>
          <w:szCs w:val="22"/>
        </w:rPr>
        <w:t>48% of cases involving older adults are those that cannot physically care for themselves (WA 2012).</w:t>
      </w:r>
    </w:p>
    <w:p w14:paraId="06CE70EB" w14:textId="77777777" w:rsidR="00416988" w:rsidRPr="00C54255" w:rsidRDefault="00416988" w:rsidP="00416988">
      <w:pPr>
        <w:rPr>
          <w:rFonts w:cs="Arial"/>
          <w:szCs w:val="22"/>
        </w:rPr>
      </w:pPr>
    </w:p>
    <w:p w14:paraId="38CE9DC5" w14:textId="77777777" w:rsidR="00416988" w:rsidRPr="00C54255" w:rsidRDefault="00416988" w:rsidP="00416988">
      <w:pPr>
        <w:pStyle w:val="ListParagraph"/>
        <w:numPr>
          <w:ilvl w:val="1"/>
          <w:numId w:val="2"/>
        </w:numPr>
        <w:ind w:left="720"/>
        <w:rPr>
          <w:rFonts w:cs="Arial"/>
          <w:szCs w:val="22"/>
        </w:rPr>
      </w:pPr>
      <w:r w:rsidRPr="00C54255">
        <w:rPr>
          <w:rFonts w:cs="Arial"/>
          <w:szCs w:val="22"/>
        </w:rPr>
        <w:lastRenderedPageBreak/>
        <w:t xml:space="preserve">1 in 4 women experience domestic abuse.  Therefore 50% of disabled women experience domestic abuse. </w:t>
      </w:r>
    </w:p>
    <w:p w14:paraId="69876375" w14:textId="77777777" w:rsidR="00416988" w:rsidRPr="00C54255" w:rsidRDefault="00416988" w:rsidP="00416988">
      <w:pPr>
        <w:rPr>
          <w:rFonts w:cs="Arial"/>
          <w:szCs w:val="22"/>
        </w:rPr>
      </w:pPr>
    </w:p>
    <w:p w14:paraId="09FF77FE" w14:textId="77777777" w:rsidR="00416988" w:rsidRPr="00C54255" w:rsidRDefault="00416988" w:rsidP="00416988">
      <w:pPr>
        <w:rPr>
          <w:rFonts w:cs="Arial"/>
          <w:szCs w:val="22"/>
        </w:rPr>
      </w:pPr>
      <w:r w:rsidRPr="00C54255">
        <w:rPr>
          <w:rFonts w:cs="Arial"/>
          <w:szCs w:val="22"/>
        </w:rPr>
        <w:t>Often the carer is a partner or family member. Research by Women's Aid (2008) found that many people with disabilities were afraid to speak out about the abuse due to fear of the carer (who is a partner or family member) leaving and them being left alone. They were reliant on the perpetrator for care and support, they were also afraid of losing their independence, and losing their care package. Many people were afraid of not being believed as the perpetrator who the carer was seen by friends and family as a ‘hero’ and ‘selfless.’ The ability to disclose may be reduced if the carer/perpetrator attends all appointments and is at all contacts.</w:t>
      </w:r>
    </w:p>
    <w:p w14:paraId="28AB01C0" w14:textId="77777777" w:rsidR="00416988" w:rsidRPr="00C54255" w:rsidRDefault="00416988" w:rsidP="00416988">
      <w:pPr>
        <w:rPr>
          <w:rFonts w:cs="Arial"/>
          <w:szCs w:val="22"/>
        </w:rPr>
      </w:pPr>
    </w:p>
    <w:p w14:paraId="436ED840" w14:textId="77777777" w:rsidR="00416988" w:rsidRPr="00C54255" w:rsidRDefault="00416988" w:rsidP="00416988">
      <w:pPr>
        <w:rPr>
          <w:rFonts w:cs="Arial"/>
          <w:szCs w:val="22"/>
        </w:rPr>
      </w:pPr>
      <w:r w:rsidRPr="00C54255">
        <w:rPr>
          <w:rFonts w:cs="Arial"/>
          <w:szCs w:val="22"/>
        </w:rPr>
        <w:t>Research has also found that sexual abuse was used as another form of control and power over women with disabilities as well as being used to humiliate and degrade.</w:t>
      </w:r>
    </w:p>
    <w:p w14:paraId="0E6ADD41" w14:textId="77777777" w:rsidR="00416988" w:rsidRPr="00C54255" w:rsidRDefault="00416988" w:rsidP="00416988">
      <w:pPr>
        <w:rPr>
          <w:rFonts w:cs="Arial"/>
          <w:szCs w:val="22"/>
        </w:rPr>
      </w:pPr>
    </w:p>
    <w:p w14:paraId="34B6BD76" w14:textId="0BE4E5A7" w:rsidR="00416988" w:rsidRPr="00C54255" w:rsidRDefault="00416988" w:rsidP="00416988">
      <w:pPr>
        <w:rPr>
          <w:rFonts w:cs="Arial"/>
          <w:szCs w:val="22"/>
        </w:rPr>
      </w:pPr>
      <w:r w:rsidRPr="00C54255">
        <w:rPr>
          <w:rFonts w:cs="Arial"/>
          <w:szCs w:val="22"/>
        </w:rPr>
        <w:t xml:space="preserve">Abuse can include with-holding medication, over medicating, refusing care </w:t>
      </w:r>
      <w:r w:rsidR="005A6F7E" w:rsidRPr="00C54255">
        <w:rPr>
          <w:rFonts w:cs="Arial"/>
          <w:szCs w:val="22"/>
        </w:rPr>
        <w:t>e.g.,</w:t>
      </w:r>
      <w:r w:rsidRPr="00C54255">
        <w:rPr>
          <w:rFonts w:cs="Arial"/>
          <w:szCs w:val="22"/>
        </w:rPr>
        <w:t xml:space="preserve"> taking to the toilet, washing, not feeding the person, threats to leave. The person's impairments are used to belittle and exercise control.</w:t>
      </w:r>
    </w:p>
    <w:p w14:paraId="618F3035" w14:textId="77777777" w:rsidR="00416988" w:rsidRPr="00C54255" w:rsidRDefault="00416988" w:rsidP="00416988">
      <w:pPr>
        <w:rPr>
          <w:rFonts w:cs="Arial"/>
          <w:szCs w:val="22"/>
        </w:rPr>
      </w:pPr>
    </w:p>
    <w:p w14:paraId="4D394103" w14:textId="421A25DF" w:rsidR="00F065A0" w:rsidRPr="00C54255" w:rsidRDefault="00416988" w:rsidP="00416988">
      <w:pPr>
        <w:rPr>
          <w:rFonts w:cs="Arial"/>
          <w:szCs w:val="22"/>
        </w:rPr>
      </w:pPr>
      <w:r w:rsidRPr="00C54255">
        <w:rPr>
          <w:rFonts w:cs="Arial"/>
          <w:szCs w:val="22"/>
        </w:rPr>
        <w:t xml:space="preserve">Disabled victims of domestic abuse are more likely to develop care and support needs including mental health, substance misuse and </w:t>
      </w:r>
      <w:r w:rsidR="005A6F7E" w:rsidRPr="00C54255">
        <w:rPr>
          <w:rFonts w:cs="Arial"/>
          <w:szCs w:val="22"/>
        </w:rPr>
        <w:t>long-term</w:t>
      </w:r>
      <w:r w:rsidRPr="00C54255">
        <w:rPr>
          <w:rFonts w:cs="Arial"/>
          <w:szCs w:val="22"/>
        </w:rPr>
        <w:t xml:space="preserve"> health effects. </w:t>
      </w:r>
    </w:p>
    <w:p w14:paraId="287FEF2D" w14:textId="77777777" w:rsidR="00F065A0" w:rsidRPr="00C54255" w:rsidRDefault="00F065A0" w:rsidP="00416988">
      <w:pPr>
        <w:rPr>
          <w:rFonts w:cs="Arial"/>
          <w:szCs w:val="22"/>
        </w:rPr>
      </w:pPr>
    </w:p>
    <w:p w14:paraId="4F075814" w14:textId="7C4ADE5F" w:rsidR="00F065A0" w:rsidRPr="00C54255" w:rsidRDefault="00F065A0" w:rsidP="00F065A0">
      <w:pPr>
        <w:rPr>
          <w:rFonts w:cs="Arial"/>
          <w:szCs w:val="22"/>
        </w:rPr>
      </w:pPr>
      <w:r w:rsidRPr="00C54255">
        <w:rPr>
          <w:rFonts w:cs="Arial"/>
          <w:szCs w:val="22"/>
        </w:rPr>
        <w:t xml:space="preserve">In </w:t>
      </w:r>
      <w:r w:rsidR="005A6F7E" w:rsidRPr="00C54255">
        <w:rPr>
          <w:rFonts w:cs="Arial"/>
          <w:szCs w:val="22"/>
        </w:rPr>
        <w:t>addition,</w:t>
      </w:r>
      <w:r w:rsidRPr="00C54255">
        <w:rPr>
          <w:rFonts w:cs="Arial"/>
          <w:szCs w:val="22"/>
        </w:rPr>
        <w:t xml:space="preserve"> not all refuges are equipped to accommodate people with reduced mobility, complex health needs or disabilities, which therefore can reduce some of the safety and exit plans options available to that person.</w:t>
      </w:r>
    </w:p>
    <w:p w14:paraId="67CAE316" w14:textId="77777777" w:rsidR="00356196" w:rsidRPr="00C54255" w:rsidRDefault="00356196" w:rsidP="00356196">
      <w:pPr>
        <w:jc w:val="both"/>
        <w:rPr>
          <w:rFonts w:cs="Arial"/>
          <w:szCs w:val="22"/>
        </w:rPr>
      </w:pPr>
    </w:p>
    <w:p w14:paraId="6D76AB71" w14:textId="77777777" w:rsidR="00356196" w:rsidRPr="00C54255" w:rsidRDefault="00356196" w:rsidP="00356196">
      <w:pPr>
        <w:jc w:val="both"/>
        <w:rPr>
          <w:rFonts w:cs="Arial"/>
          <w:szCs w:val="22"/>
        </w:rPr>
      </w:pPr>
      <w:r w:rsidRPr="00C54255">
        <w:rPr>
          <w:rFonts w:cs="Arial"/>
          <w:szCs w:val="22"/>
        </w:rPr>
        <w:t xml:space="preserve">Where the adult is vulnerable and is being abused or at risk of being abused this should be reported to </w:t>
      </w:r>
      <w:hyperlink r:id="rId79" w:history="1">
        <w:r w:rsidRPr="00C54255">
          <w:rPr>
            <w:rStyle w:val="Hyperlink"/>
            <w:rFonts w:cs="Arial"/>
            <w:szCs w:val="22"/>
          </w:rPr>
          <w:t>http://www.doncaster.gov.uk/doitonline/reporting-a-safeguarding-concern</w:t>
        </w:r>
      </w:hyperlink>
    </w:p>
    <w:p w14:paraId="7C9BEFD4" w14:textId="77777777" w:rsidR="00BA5508" w:rsidRPr="00C54255" w:rsidRDefault="00BA5508" w:rsidP="00416988">
      <w:pPr>
        <w:rPr>
          <w:rFonts w:cs="Arial"/>
          <w:szCs w:val="22"/>
        </w:rPr>
      </w:pPr>
    </w:p>
    <w:p w14:paraId="054C99DF" w14:textId="1FB4463A" w:rsidR="00531EF3" w:rsidRPr="00C54255" w:rsidRDefault="008620BE" w:rsidP="00C54255">
      <w:pPr>
        <w:pStyle w:val="Heading2"/>
        <w:rPr>
          <w:rFonts w:cs="Arial"/>
        </w:rPr>
      </w:pPr>
      <w:bookmarkStart w:id="78" w:name="_Drugs_and_alcohol"/>
      <w:bookmarkStart w:id="79" w:name="_Toc137457837"/>
      <w:bookmarkEnd w:id="78"/>
      <w:r w:rsidRPr="00C54255">
        <w:rPr>
          <w:rFonts w:cs="Arial"/>
        </w:rPr>
        <w:t>Drugs and alcohol</w:t>
      </w:r>
      <w:bookmarkEnd w:id="79"/>
    </w:p>
    <w:p w14:paraId="6D480836" w14:textId="77777777" w:rsidR="00C54255" w:rsidRPr="00C54255" w:rsidRDefault="00C54255" w:rsidP="00416988">
      <w:pPr>
        <w:rPr>
          <w:rFonts w:cs="Arial"/>
          <w:szCs w:val="22"/>
          <w:highlight w:val="yellow"/>
        </w:rPr>
      </w:pPr>
    </w:p>
    <w:p w14:paraId="2B2A2F31" w14:textId="14833BF7" w:rsidR="00995191" w:rsidRDefault="003A6ACF" w:rsidP="00416988">
      <w:pPr>
        <w:rPr>
          <w:rFonts w:cs="Arial"/>
          <w:szCs w:val="22"/>
          <w:highlight w:val="yellow"/>
        </w:rPr>
      </w:pPr>
      <w:r w:rsidRPr="003A6ACF">
        <w:rPr>
          <w:rFonts w:cs="Arial"/>
          <w:szCs w:val="22"/>
        </w:rPr>
        <w:t xml:space="preserve">Alcohol </w:t>
      </w:r>
      <w:r>
        <w:rPr>
          <w:rFonts w:cs="Arial"/>
          <w:szCs w:val="22"/>
        </w:rPr>
        <w:t xml:space="preserve">are drugs are not </w:t>
      </w:r>
      <w:r w:rsidRPr="003A6ACF">
        <w:rPr>
          <w:rFonts w:cs="Arial"/>
          <w:szCs w:val="22"/>
        </w:rPr>
        <w:t>causal factor</w:t>
      </w:r>
      <w:r>
        <w:rPr>
          <w:rFonts w:cs="Arial"/>
          <w:szCs w:val="22"/>
        </w:rPr>
        <w:t>s</w:t>
      </w:r>
      <w:r w:rsidRPr="003A6ACF">
        <w:rPr>
          <w:rFonts w:cs="Arial"/>
          <w:szCs w:val="22"/>
        </w:rPr>
        <w:t xml:space="preserve"> in domestic abuse incidents however some domestic abuse incidents occur when people are in drink</w:t>
      </w:r>
      <w:r>
        <w:rPr>
          <w:rFonts w:cs="Arial"/>
          <w:szCs w:val="22"/>
        </w:rPr>
        <w:t>/drug misuse</w:t>
      </w:r>
      <w:r w:rsidRPr="003A6ACF">
        <w:rPr>
          <w:rFonts w:cs="Arial"/>
          <w:szCs w:val="22"/>
        </w:rPr>
        <w:t>. Understanding the role that alcohol</w:t>
      </w:r>
      <w:r>
        <w:rPr>
          <w:rFonts w:cs="Arial"/>
          <w:szCs w:val="22"/>
        </w:rPr>
        <w:t>/drugs</w:t>
      </w:r>
      <w:r w:rsidRPr="003A6ACF">
        <w:rPr>
          <w:rFonts w:cs="Arial"/>
          <w:szCs w:val="22"/>
        </w:rPr>
        <w:t xml:space="preserve"> plays when domestic abuse happens is important, but there are wider considerations that are not always obvious. The victim may use alcohol</w:t>
      </w:r>
      <w:r>
        <w:rPr>
          <w:rFonts w:cs="Arial"/>
          <w:szCs w:val="22"/>
        </w:rPr>
        <w:t>/drugs</w:t>
      </w:r>
      <w:r w:rsidRPr="003A6ACF">
        <w:rPr>
          <w:rFonts w:cs="Arial"/>
          <w:szCs w:val="22"/>
        </w:rPr>
        <w:t xml:space="preserve"> as a method of coping with the abuse they are experiencing and the person harming them may use alcohol</w:t>
      </w:r>
      <w:r>
        <w:rPr>
          <w:rFonts w:cs="Arial"/>
          <w:szCs w:val="22"/>
        </w:rPr>
        <w:t>/drugs</w:t>
      </w:r>
      <w:r w:rsidRPr="003A6ACF">
        <w:rPr>
          <w:rFonts w:cs="Arial"/>
          <w:szCs w:val="22"/>
        </w:rPr>
        <w:t xml:space="preserve"> as a method to control for example by withholding </w:t>
      </w:r>
      <w:r>
        <w:rPr>
          <w:rFonts w:cs="Arial"/>
          <w:szCs w:val="22"/>
        </w:rPr>
        <w:t>the substance</w:t>
      </w:r>
      <w:r w:rsidRPr="003A6ACF">
        <w:rPr>
          <w:rFonts w:cs="Arial"/>
          <w:szCs w:val="22"/>
        </w:rPr>
        <w:t xml:space="preserve"> or by encouraging the victim to drink</w:t>
      </w:r>
      <w:r>
        <w:rPr>
          <w:rFonts w:cs="Arial"/>
          <w:szCs w:val="22"/>
        </w:rPr>
        <w:t>/take drugs</w:t>
      </w:r>
      <w:r w:rsidRPr="003A6ACF">
        <w:rPr>
          <w:rFonts w:cs="Arial"/>
          <w:szCs w:val="22"/>
        </w:rPr>
        <w:t xml:space="preserve">. </w:t>
      </w:r>
      <w:r w:rsidR="005A6F7E" w:rsidRPr="003A6ACF">
        <w:rPr>
          <w:rFonts w:cs="Arial"/>
          <w:szCs w:val="22"/>
        </w:rPr>
        <w:t>Therefore,</w:t>
      </w:r>
      <w:r w:rsidRPr="003A6ACF">
        <w:rPr>
          <w:rFonts w:cs="Arial"/>
          <w:szCs w:val="22"/>
        </w:rPr>
        <w:t xml:space="preserve"> the link between the domestic abuse and any alcohol</w:t>
      </w:r>
      <w:r>
        <w:rPr>
          <w:rFonts w:cs="Arial"/>
          <w:szCs w:val="22"/>
        </w:rPr>
        <w:t>/drug</w:t>
      </w:r>
      <w:r w:rsidRPr="003A6ACF">
        <w:rPr>
          <w:rFonts w:cs="Arial"/>
          <w:szCs w:val="22"/>
        </w:rPr>
        <w:t xml:space="preserve"> use should be carefully explored and fully understood and any plans for the family should take this into consideration</w:t>
      </w:r>
    </w:p>
    <w:p w14:paraId="4D12795A" w14:textId="77777777" w:rsidR="003A6ACF" w:rsidRDefault="003A6ACF" w:rsidP="00416988"/>
    <w:p w14:paraId="38C3E8B6" w14:textId="476371D3" w:rsidR="00995191" w:rsidRDefault="00995191" w:rsidP="00416988">
      <w:r>
        <w:t xml:space="preserve">Although substance use does not cause domestic violence, there is a clear link between the two. </w:t>
      </w:r>
    </w:p>
    <w:p w14:paraId="6B28B5FD" w14:textId="77777777" w:rsidR="00995191" w:rsidRDefault="00995191" w:rsidP="006C42A4">
      <w:pPr>
        <w:pStyle w:val="ListParagraph"/>
        <w:numPr>
          <w:ilvl w:val="0"/>
          <w:numId w:val="54"/>
        </w:numPr>
      </w:pPr>
      <w:r>
        <w:t>A UK study showed that 51% of respondents from domestic abuse agencies claimed that either themselves or their partners had used drugs, alcohol and/or prescribed medication in problematic ways in the last five years</w:t>
      </w:r>
    </w:p>
    <w:p w14:paraId="1B842DA6" w14:textId="77777777" w:rsidR="00995191" w:rsidRDefault="00995191" w:rsidP="006C42A4">
      <w:pPr>
        <w:pStyle w:val="ListParagraph"/>
        <w:numPr>
          <w:ilvl w:val="0"/>
          <w:numId w:val="54"/>
        </w:numPr>
      </w:pPr>
      <w:r>
        <w:t>Almost two thirds of survivors drawn from domestic abuse agencies in the same study showed that they began their problematic substance use following their experiences of domestic violence</w:t>
      </w:r>
    </w:p>
    <w:p w14:paraId="4724FD38" w14:textId="77777777" w:rsidR="00995191" w:rsidRDefault="00995191" w:rsidP="006C42A4">
      <w:pPr>
        <w:pStyle w:val="ListParagraph"/>
        <w:numPr>
          <w:ilvl w:val="0"/>
          <w:numId w:val="54"/>
        </w:numPr>
      </w:pPr>
      <w:r>
        <w:t>Another UK study of 60 women using crack cocaine found that 40% reported being regularly physically assaulted by a current partner and 75% being physically assaulted by a current or past partner</w:t>
      </w:r>
    </w:p>
    <w:p w14:paraId="16CFEF9D" w14:textId="77777777" w:rsidR="00995191" w:rsidRDefault="00995191" w:rsidP="006C42A4">
      <w:pPr>
        <w:pStyle w:val="ListParagraph"/>
        <w:numPr>
          <w:ilvl w:val="0"/>
          <w:numId w:val="54"/>
        </w:numPr>
      </w:pPr>
      <w:r>
        <w:t>A US study reports that 60% of women accessing drug or alcohol services (n = 360) reported current or past domestic abuse</w:t>
      </w:r>
    </w:p>
    <w:p w14:paraId="39B8BD1F" w14:textId="77777777" w:rsidR="00995191" w:rsidRDefault="00995191" w:rsidP="006C42A4">
      <w:pPr>
        <w:pStyle w:val="ListParagraph"/>
        <w:numPr>
          <w:ilvl w:val="0"/>
          <w:numId w:val="54"/>
        </w:numPr>
      </w:pPr>
      <w:r>
        <w:t>The Yale trauma study showed that abused women are 15 times more likely to use alcohol and 9 times more likely to use drugs than non-abused women</w:t>
      </w:r>
    </w:p>
    <w:p w14:paraId="56574CF1" w14:textId="77777777" w:rsidR="00995191" w:rsidRDefault="00995191" w:rsidP="006C42A4">
      <w:pPr>
        <w:pStyle w:val="ListParagraph"/>
        <w:numPr>
          <w:ilvl w:val="0"/>
          <w:numId w:val="54"/>
        </w:numPr>
      </w:pPr>
      <w:r>
        <w:lastRenderedPageBreak/>
        <w:t>Findings from a review of the British Crime Surveys revealed that 44% of domestic violence offenders were under the influence of alcohol and 12% affected by drugs when they committed acts of physical violence</w:t>
      </w:r>
    </w:p>
    <w:p w14:paraId="13FB1C8E" w14:textId="77777777" w:rsidR="00995191" w:rsidRDefault="00995191" w:rsidP="00416988">
      <w:pPr>
        <w:rPr>
          <w:rFonts w:cs="Arial"/>
          <w:szCs w:val="22"/>
          <w:highlight w:val="yellow"/>
        </w:rPr>
      </w:pPr>
    </w:p>
    <w:p w14:paraId="1FF60EC0" w14:textId="77777777" w:rsidR="00556ED5" w:rsidRPr="00C54255" w:rsidRDefault="00556ED5" w:rsidP="00556ED5">
      <w:pPr>
        <w:rPr>
          <w:rFonts w:cs="Arial"/>
          <w:szCs w:val="22"/>
        </w:rPr>
      </w:pPr>
      <w:r>
        <w:rPr>
          <w:rFonts w:cs="Arial"/>
          <w:szCs w:val="22"/>
        </w:rPr>
        <w:t xml:space="preserve">Figures taken from the AVA </w:t>
      </w:r>
      <w:r w:rsidRPr="00C54255">
        <w:rPr>
          <w:rFonts w:cs="Arial"/>
          <w:szCs w:val="22"/>
        </w:rPr>
        <w:t>Stella Project Toolkit:</w:t>
      </w:r>
    </w:p>
    <w:p w14:paraId="3DA0ACAC" w14:textId="77777777" w:rsidR="00556ED5" w:rsidRPr="00C54255" w:rsidRDefault="00BB7749" w:rsidP="00556ED5">
      <w:pPr>
        <w:rPr>
          <w:rFonts w:cs="Arial"/>
          <w:szCs w:val="22"/>
        </w:rPr>
      </w:pPr>
      <w:hyperlink r:id="rId80" w:history="1">
        <w:r w:rsidR="00556ED5" w:rsidRPr="00C54255">
          <w:rPr>
            <w:rStyle w:val="Hyperlink"/>
            <w:rFonts w:cs="Arial"/>
            <w:szCs w:val="22"/>
          </w:rPr>
          <w:t>Stella-Project-Toolkit-2007.pdf (avaproject.org.uk)</w:t>
        </w:r>
      </w:hyperlink>
    </w:p>
    <w:p w14:paraId="6DC7365D" w14:textId="77777777" w:rsidR="00995191" w:rsidRDefault="00995191" w:rsidP="00416988">
      <w:pPr>
        <w:rPr>
          <w:rFonts w:cs="Arial"/>
          <w:szCs w:val="22"/>
          <w:highlight w:val="yellow"/>
        </w:rPr>
      </w:pPr>
    </w:p>
    <w:p w14:paraId="350E6F38" w14:textId="77777777" w:rsidR="00995191" w:rsidRDefault="00995191" w:rsidP="00416988">
      <w:r>
        <w:t>Barriers to leaving a relationship when there is substance use involved:</w:t>
      </w:r>
    </w:p>
    <w:p w14:paraId="20EE3A76" w14:textId="3E25D2D9" w:rsidR="00556ED5" w:rsidRDefault="00995191" w:rsidP="006C42A4">
      <w:pPr>
        <w:pStyle w:val="ListParagraph"/>
        <w:numPr>
          <w:ilvl w:val="0"/>
          <w:numId w:val="55"/>
        </w:numPr>
      </w:pPr>
      <w:r>
        <w:t xml:space="preserve">The victim may be more likely to lose </w:t>
      </w:r>
      <w:r w:rsidR="00556ED5">
        <w:t xml:space="preserve">their </w:t>
      </w:r>
      <w:r>
        <w:t xml:space="preserve">children </w:t>
      </w:r>
    </w:p>
    <w:p w14:paraId="11C051B0" w14:textId="77777777" w:rsidR="00556ED5" w:rsidRDefault="00556ED5" w:rsidP="006C42A4">
      <w:pPr>
        <w:pStyle w:val="ListParagraph"/>
        <w:numPr>
          <w:ilvl w:val="0"/>
          <w:numId w:val="55"/>
        </w:numPr>
      </w:pPr>
      <w:r>
        <w:t>They may be dependent on the abuser for the substance or financially dependent</w:t>
      </w:r>
    </w:p>
    <w:p w14:paraId="11049CA9" w14:textId="77777777" w:rsidR="00556ED5" w:rsidRDefault="00556ED5" w:rsidP="006C42A4">
      <w:pPr>
        <w:pStyle w:val="ListParagraph"/>
        <w:numPr>
          <w:ilvl w:val="0"/>
          <w:numId w:val="55"/>
        </w:numPr>
      </w:pPr>
      <w:r>
        <w:t xml:space="preserve">They may be </w:t>
      </w:r>
      <w:r w:rsidR="00995191">
        <w:t xml:space="preserve">less likely to </w:t>
      </w:r>
      <w:r>
        <w:t>be able to access</w:t>
      </w:r>
      <w:r w:rsidR="00995191">
        <w:t xml:space="preserve"> counselling </w:t>
      </w:r>
      <w:r>
        <w:t>and less likely to benefit from it while still using alcohol or substance</w:t>
      </w:r>
    </w:p>
    <w:p w14:paraId="56FD90C7" w14:textId="4592E1A8" w:rsidR="00556ED5" w:rsidRDefault="00556ED5" w:rsidP="006C42A4">
      <w:pPr>
        <w:pStyle w:val="ListParagraph"/>
        <w:numPr>
          <w:ilvl w:val="0"/>
          <w:numId w:val="55"/>
        </w:numPr>
      </w:pPr>
      <w:r>
        <w:t xml:space="preserve">They may be </w:t>
      </w:r>
      <w:r w:rsidR="00995191">
        <w:t>less likely to be admitted to a refuge or pr</w:t>
      </w:r>
      <w:r>
        <w:t>ovided with temporary and permanent housing</w:t>
      </w:r>
    </w:p>
    <w:p w14:paraId="2EE7CFDC" w14:textId="787DAA58" w:rsidR="00556ED5" w:rsidRDefault="00556ED5" w:rsidP="00556ED5"/>
    <w:p w14:paraId="07FCDBFF" w14:textId="1FDA2506" w:rsidR="00556ED5" w:rsidRDefault="00556ED5" w:rsidP="00556ED5">
      <w:r>
        <w:t xml:space="preserve">In </w:t>
      </w:r>
      <w:r w:rsidR="006323EA">
        <w:t>addition,</w:t>
      </w:r>
      <w:r>
        <w:t xml:space="preserve"> injuries might be explained as due to being under the influence of drugs/alcohol rather than due to domestic abuse.</w:t>
      </w:r>
    </w:p>
    <w:p w14:paraId="08F8D0E2" w14:textId="6B08BA18" w:rsidR="00995191" w:rsidRDefault="00995191" w:rsidP="00556ED5">
      <w:pPr>
        <w:pStyle w:val="ListParagraph"/>
      </w:pPr>
    </w:p>
    <w:p w14:paraId="055179B6" w14:textId="77777777" w:rsidR="00F13789" w:rsidRDefault="00995191" w:rsidP="00995191">
      <w:r>
        <w:t>Guidance when working with victims/perpetrators/families where there is substance/problematic alcohol use</w:t>
      </w:r>
      <w:r w:rsidR="00F13789">
        <w:t>:</w:t>
      </w:r>
    </w:p>
    <w:p w14:paraId="3AE86031" w14:textId="3FB49ED7" w:rsidR="00995191" w:rsidRDefault="00F13789" w:rsidP="006C42A4">
      <w:pPr>
        <w:pStyle w:val="ListParagraph"/>
        <w:numPr>
          <w:ilvl w:val="0"/>
          <w:numId w:val="56"/>
        </w:numPr>
      </w:pPr>
      <w:r>
        <w:t>A</w:t>
      </w:r>
      <w:r w:rsidR="00995191">
        <w:t>ll agencies should take a trauma informed approach and ensure that they are not victim blaming and are dealing with the cause of the trauma and substance/alcohol use</w:t>
      </w:r>
    </w:p>
    <w:p w14:paraId="6E2C89E0" w14:textId="2215C0AB" w:rsidR="00F13789" w:rsidRDefault="00995191" w:rsidP="006C42A4">
      <w:pPr>
        <w:pStyle w:val="ListParagraph"/>
        <w:numPr>
          <w:ilvl w:val="0"/>
          <w:numId w:val="56"/>
        </w:numPr>
      </w:pPr>
      <w:r>
        <w:t xml:space="preserve">Working in partnership with drug and alcohol agencies will </w:t>
      </w:r>
      <w:r w:rsidR="00556ED5">
        <w:t xml:space="preserve">ensure that there are multiple sources of support for the individual with the right level of expertise. This could improve outcomes and </w:t>
      </w:r>
      <w:r w:rsidR="00F13789">
        <w:t>reduce repeat victimisation</w:t>
      </w:r>
      <w:r w:rsidR="00556ED5">
        <w:t>/serial perpetrators</w:t>
      </w:r>
    </w:p>
    <w:p w14:paraId="385192BC" w14:textId="70421F1F" w:rsidR="00556ED5" w:rsidRDefault="00556ED5" w:rsidP="006C42A4">
      <w:pPr>
        <w:pStyle w:val="ListParagraph"/>
        <w:numPr>
          <w:ilvl w:val="0"/>
          <w:numId w:val="56"/>
        </w:numPr>
      </w:pPr>
      <w:r>
        <w:t>Consider safeguarding issues for children, vulnerable adults as well as the victim and how drugs and alcohol alter the risk levels and potential intervention</w:t>
      </w:r>
    </w:p>
    <w:p w14:paraId="061F686F" w14:textId="77777777" w:rsidR="00556ED5" w:rsidRDefault="00995191" w:rsidP="006C42A4">
      <w:pPr>
        <w:pStyle w:val="ListParagraph"/>
        <w:numPr>
          <w:ilvl w:val="0"/>
          <w:numId w:val="56"/>
        </w:numPr>
      </w:pPr>
      <w:r>
        <w:t xml:space="preserve">Many survivors use drugs and alcohol as a strategy to cope with the </w:t>
      </w:r>
      <w:r w:rsidR="00556ED5">
        <w:t>abuse.  You need to address the substance misuse alongside the abuse and the trauma that has been caused</w:t>
      </w:r>
    </w:p>
    <w:p w14:paraId="1485F5D1" w14:textId="3070CFEA" w:rsidR="00995191" w:rsidRPr="00F13789" w:rsidRDefault="00556ED5" w:rsidP="006C42A4">
      <w:pPr>
        <w:pStyle w:val="ListParagraph"/>
        <w:numPr>
          <w:ilvl w:val="0"/>
          <w:numId w:val="56"/>
        </w:numPr>
      </w:pPr>
      <w:r>
        <w:t xml:space="preserve">Remember that </w:t>
      </w:r>
      <w:r w:rsidR="00995191">
        <w:t xml:space="preserve">the stress of withdrawal and/or relapse of the violent partner may increase their </w:t>
      </w:r>
      <w:r>
        <w:t>abuse and the risk to the victim/family</w:t>
      </w:r>
    </w:p>
    <w:p w14:paraId="1194C15E" w14:textId="77777777" w:rsidR="00995191" w:rsidRDefault="00995191" w:rsidP="00416988">
      <w:pPr>
        <w:rPr>
          <w:rFonts w:cs="Arial"/>
          <w:szCs w:val="22"/>
          <w:highlight w:val="yellow"/>
        </w:rPr>
      </w:pPr>
    </w:p>
    <w:p w14:paraId="66B7AB3E" w14:textId="72106D81" w:rsidR="00531EF3" w:rsidRPr="00C54255" w:rsidRDefault="00531EF3" w:rsidP="00C54255">
      <w:pPr>
        <w:pStyle w:val="Heading2"/>
        <w:rPr>
          <w:rFonts w:cs="Arial"/>
        </w:rPr>
      </w:pPr>
      <w:bookmarkStart w:id="80" w:name="_Toc137457838"/>
      <w:bookmarkStart w:id="81" w:name="Immigration"/>
      <w:r w:rsidRPr="00C54255">
        <w:rPr>
          <w:rFonts w:cs="Arial"/>
        </w:rPr>
        <w:t>Immigration</w:t>
      </w:r>
      <w:bookmarkEnd w:id="80"/>
    </w:p>
    <w:bookmarkEnd w:id="81"/>
    <w:p w14:paraId="2F31624F" w14:textId="77777777" w:rsidR="00531EF3" w:rsidRPr="00C54255" w:rsidRDefault="00531EF3" w:rsidP="00416988">
      <w:pPr>
        <w:rPr>
          <w:rFonts w:cs="Arial"/>
          <w:szCs w:val="22"/>
        </w:rPr>
      </w:pPr>
    </w:p>
    <w:p w14:paraId="1495430C" w14:textId="77777777" w:rsidR="00531EF3" w:rsidRPr="00C54255" w:rsidRDefault="00531EF3" w:rsidP="00531EF3">
      <w:pPr>
        <w:rPr>
          <w:rFonts w:cs="Arial"/>
          <w:szCs w:val="22"/>
        </w:rPr>
      </w:pPr>
      <w:r w:rsidRPr="00C54255">
        <w:rPr>
          <w:rFonts w:cs="Arial"/>
          <w:szCs w:val="22"/>
        </w:rPr>
        <w:t xml:space="preserve">Concerns relating to the immigration status of the victim is a huge barrier to reporting and accessing support, particularly if the victim has no recourse to public funds.  </w:t>
      </w:r>
    </w:p>
    <w:p w14:paraId="3D39EEBD" w14:textId="77777777" w:rsidR="00E035FE" w:rsidRPr="00C54255" w:rsidRDefault="00E035FE" w:rsidP="00531EF3">
      <w:pPr>
        <w:rPr>
          <w:rFonts w:cs="Arial"/>
          <w:szCs w:val="22"/>
        </w:rPr>
      </w:pPr>
    </w:p>
    <w:p w14:paraId="72889828" w14:textId="68202701" w:rsidR="00531EF3" w:rsidRPr="00C54255" w:rsidRDefault="00531EF3" w:rsidP="00531EF3">
      <w:pPr>
        <w:rPr>
          <w:rFonts w:cs="Arial"/>
          <w:szCs w:val="22"/>
        </w:rPr>
      </w:pPr>
      <w:r w:rsidRPr="00C54255">
        <w:rPr>
          <w:rFonts w:cs="Arial"/>
          <w:szCs w:val="22"/>
        </w:rPr>
        <w:t xml:space="preserve">Any immigration case must be dealt with by an advisor regulated by the Office of the Immigration Services Commissioner (OISC). </w:t>
      </w:r>
      <w:r w:rsidR="00E035FE" w:rsidRPr="00C54255">
        <w:rPr>
          <w:rFonts w:cs="Arial"/>
          <w:szCs w:val="22"/>
        </w:rPr>
        <w:t>I</w:t>
      </w:r>
      <w:r w:rsidRPr="00C54255">
        <w:rPr>
          <w:rFonts w:cs="Arial"/>
          <w:szCs w:val="22"/>
        </w:rPr>
        <w:t xml:space="preserve">mmigration law is complex and </w:t>
      </w:r>
      <w:r w:rsidR="00E035FE" w:rsidRPr="00C54255">
        <w:rPr>
          <w:rFonts w:cs="Arial"/>
          <w:szCs w:val="22"/>
        </w:rPr>
        <w:t>wrong</w:t>
      </w:r>
      <w:r w:rsidRPr="00C54255">
        <w:rPr>
          <w:rFonts w:cs="Arial"/>
          <w:szCs w:val="22"/>
        </w:rPr>
        <w:t xml:space="preserve"> advice can cost a client a lot of money and result in dire consequences </w:t>
      </w:r>
      <w:r w:rsidR="005A6F7E" w:rsidRPr="00C54255">
        <w:rPr>
          <w:rFonts w:cs="Arial"/>
          <w:szCs w:val="22"/>
        </w:rPr>
        <w:t>e.g.,</w:t>
      </w:r>
      <w:r w:rsidRPr="00C54255">
        <w:rPr>
          <w:rFonts w:cs="Arial"/>
          <w:szCs w:val="22"/>
        </w:rPr>
        <w:t xml:space="preserve"> deportation or destitution.</w:t>
      </w:r>
    </w:p>
    <w:p w14:paraId="7D422C04" w14:textId="76B15AB6" w:rsidR="00E035FE" w:rsidRPr="00C54255" w:rsidRDefault="00531EF3" w:rsidP="00E035FE">
      <w:pPr>
        <w:rPr>
          <w:rFonts w:cs="Arial"/>
          <w:szCs w:val="22"/>
        </w:rPr>
      </w:pPr>
      <w:r w:rsidRPr="00C54255">
        <w:rPr>
          <w:rFonts w:cs="Arial"/>
          <w:szCs w:val="22"/>
        </w:rPr>
        <w:t>Phoenix WoMen’s Aid</w:t>
      </w:r>
      <w:r w:rsidR="00E035FE" w:rsidRPr="00C54255">
        <w:rPr>
          <w:rFonts w:cs="Arial"/>
          <w:szCs w:val="22"/>
        </w:rPr>
        <w:t xml:space="preserve">, a partner in the Doncaster Domestic Abuse Hub </w:t>
      </w:r>
      <w:r w:rsidR="005A6F7E" w:rsidRPr="00C54255">
        <w:rPr>
          <w:rFonts w:cs="Arial"/>
          <w:szCs w:val="22"/>
        </w:rPr>
        <w:t>is</w:t>
      </w:r>
      <w:r w:rsidR="00E035FE" w:rsidRPr="00C54255">
        <w:rPr>
          <w:rFonts w:cs="Arial"/>
          <w:szCs w:val="22"/>
        </w:rPr>
        <w:t xml:space="preserve"> regulated to provide </w:t>
      </w:r>
    </w:p>
    <w:p w14:paraId="6E9F8E76" w14:textId="77777777" w:rsidR="00531EF3" w:rsidRPr="00C54255" w:rsidRDefault="00531EF3" w:rsidP="00531EF3">
      <w:pPr>
        <w:rPr>
          <w:rFonts w:cs="Arial"/>
          <w:szCs w:val="22"/>
        </w:rPr>
      </w:pPr>
      <w:r w:rsidRPr="00C54255">
        <w:rPr>
          <w:rFonts w:cs="Arial"/>
          <w:szCs w:val="22"/>
        </w:rPr>
        <w:t>Level 1 I</w:t>
      </w:r>
      <w:r w:rsidR="00E035FE" w:rsidRPr="00C54255">
        <w:rPr>
          <w:rFonts w:cs="Arial"/>
          <w:szCs w:val="22"/>
        </w:rPr>
        <w:t xml:space="preserve">mmigration Advice and Support. </w:t>
      </w:r>
    </w:p>
    <w:p w14:paraId="7A292C31" w14:textId="77777777" w:rsidR="00531EF3" w:rsidRPr="00C54255" w:rsidRDefault="00E035FE" w:rsidP="00531EF3">
      <w:pPr>
        <w:rPr>
          <w:rFonts w:cs="Arial"/>
          <w:szCs w:val="22"/>
        </w:rPr>
      </w:pPr>
      <w:r w:rsidRPr="00C54255">
        <w:rPr>
          <w:rFonts w:cs="Arial"/>
          <w:szCs w:val="22"/>
        </w:rPr>
        <w:t xml:space="preserve">Their </w:t>
      </w:r>
      <w:r w:rsidR="00531EF3" w:rsidRPr="00C54255">
        <w:rPr>
          <w:rFonts w:cs="Arial"/>
          <w:szCs w:val="22"/>
        </w:rPr>
        <w:t>work includes:</w:t>
      </w:r>
    </w:p>
    <w:p w14:paraId="1891403A" w14:textId="63956681" w:rsidR="00531EF3" w:rsidRPr="00C54255" w:rsidRDefault="005A6F7E" w:rsidP="00E035FE">
      <w:pPr>
        <w:pStyle w:val="ListParagraph"/>
        <w:numPr>
          <w:ilvl w:val="1"/>
          <w:numId w:val="2"/>
        </w:numPr>
        <w:rPr>
          <w:rFonts w:cs="Arial"/>
          <w:szCs w:val="22"/>
        </w:rPr>
      </w:pPr>
      <w:r w:rsidRPr="00C54255">
        <w:rPr>
          <w:rFonts w:cs="Arial"/>
          <w:szCs w:val="22"/>
        </w:rPr>
        <w:t>Asylum.</w:t>
      </w:r>
    </w:p>
    <w:p w14:paraId="17599E41" w14:textId="579D2524" w:rsidR="00531EF3" w:rsidRPr="00C54255" w:rsidRDefault="005A6F7E" w:rsidP="00E035FE">
      <w:pPr>
        <w:pStyle w:val="ListParagraph"/>
        <w:numPr>
          <w:ilvl w:val="1"/>
          <w:numId w:val="2"/>
        </w:numPr>
        <w:rPr>
          <w:rFonts w:cs="Arial"/>
          <w:szCs w:val="22"/>
        </w:rPr>
      </w:pPr>
      <w:r w:rsidRPr="00C54255">
        <w:rPr>
          <w:rFonts w:cs="Arial"/>
          <w:szCs w:val="22"/>
        </w:rPr>
        <w:t>Nationality.</w:t>
      </w:r>
    </w:p>
    <w:p w14:paraId="6418EB65" w14:textId="12B9F963" w:rsidR="00531EF3" w:rsidRPr="00C54255" w:rsidRDefault="00531EF3" w:rsidP="00E035FE">
      <w:pPr>
        <w:pStyle w:val="ListParagraph"/>
        <w:numPr>
          <w:ilvl w:val="1"/>
          <w:numId w:val="2"/>
        </w:numPr>
        <w:rPr>
          <w:rFonts w:cs="Arial"/>
          <w:szCs w:val="22"/>
        </w:rPr>
      </w:pPr>
      <w:r w:rsidRPr="00C54255">
        <w:rPr>
          <w:rFonts w:cs="Arial"/>
          <w:szCs w:val="22"/>
        </w:rPr>
        <w:t xml:space="preserve">Family Immigration including Spousal Visa, passport applications and advice and support with Indefinite Leave to </w:t>
      </w:r>
      <w:r w:rsidR="005A6F7E" w:rsidRPr="00C54255">
        <w:rPr>
          <w:rFonts w:cs="Arial"/>
          <w:szCs w:val="22"/>
        </w:rPr>
        <w:t>Remain.</w:t>
      </w:r>
    </w:p>
    <w:p w14:paraId="6ECF2813" w14:textId="77777777" w:rsidR="005A6F7E" w:rsidRDefault="00531EF3" w:rsidP="00E035FE">
      <w:pPr>
        <w:pStyle w:val="ListParagraph"/>
        <w:numPr>
          <w:ilvl w:val="1"/>
          <w:numId w:val="2"/>
        </w:numPr>
        <w:rPr>
          <w:rFonts w:cs="Arial"/>
          <w:szCs w:val="22"/>
        </w:rPr>
      </w:pPr>
      <w:r w:rsidRPr="00C54255">
        <w:rPr>
          <w:rFonts w:cs="Arial"/>
          <w:szCs w:val="22"/>
        </w:rPr>
        <w:t xml:space="preserve">Provide assistance to enable them to access Life in the UK </w:t>
      </w:r>
      <w:r w:rsidR="005A6F7E" w:rsidRPr="00C54255">
        <w:rPr>
          <w:rFonts w:cs="Arial"/>
          <w:szCs w:val="22"/>
        </w:rPr>
        <w:t>test,</w:t>
      </w:r>
      <w:r w:rsidRPr="00C54255">
        <w:rPr>
          <w:rFonts w:cs="Arial"/>
          <w:szCs w:val="22"/>
        </w:rPr>
        <w:t xml:space="preserve"> </w:t>
      </w:r>
    </w:p>
    <w:p w14:paraId="2B0B5BFB" w14:textId="1FD94F97" w:rsidR="00531EF3" w:rsidRPr="00C54255" w:rsidRDefault="00531EF3" w:rsidP="00E035FE">
      <w:pPr>
        <w:pStyle w:val="ListParagraph"/>
        <w:numPr>
          <w:ilvl w:val="1"/>
          <w:numId w:val="2"/>
        </w:numPr>
        <w:rPr>
          <w:rFonts w:cs="Arial"/>
          <w:szCs w:val="22"/>
        </w:rPr>
      </w:pPr>
      <w:r w:rsidRPr="00C54255">
        <w:rPr>
          <w:rFonts w:cs="Arial"/>
          <w:szCs w:val="22"/>
        </w:rPr>
        <w:t xml:space="preserve">Biometric </w:t>
      </w:r>
      <w:r w:rsidR="005A6F7E" w:rsidRPr="00C54255">
        <w:rPr>
          <w:rFonts w:cs="Arial"/>
          <w:szCs w:val="22"/>
        </w:rPr>
        <w:t>testing.</w:t>
      </w:r>
      <w:r w:rsidRPr="00C54255">
        <w:rPr>
          <w:rFonts w:cs="Arial"/>
          <w:szCs w:val="22"/>
        </w:rPr>
        <w:t xml:space="preserve"> </w:t>
      </w:r>
    </w:p>
    <w:p w14:paraId="6DD4814D" w14:textId="11DB4A48" w:rsidR="00531EF3" w:rsidRPr="00C54255" w:rsidRDefault="00531EF3" w:rsidP="00E035FE">
      <w:pPr>
        <w:pStyle w:val="ListParagraph"/>
        <w:numPr>
          <w:ilvl w:val="1"/>
          <w:numId w:val="2"/>
        </w:numPr>
        <w:rPr>
          <w:rFonts w:cs="Arial"/>
          <w:szCs w:val="22"/>
        </w:rPr>
      </w:pPr>
      <w:r w:rsidRPr="00C54255">
        <w:rPr>
          <w:rFonts w:cs="Arial"/>
          <w:szCs w:val="22"/>
        </w:rPr>
        <w:t xml:space="preserve">Provide certified translation and interpretation of legal </w:t>
      </w:r>
      <w:r w:rsidR="005A6F7E" w:rsidRPr="00C54255">
        <w:rPr>
          <w:rFonts w:cs="Arial"/>
          <w:szCs w:val="22"/>
        </w:rPr>
        <w:t>documents.</w:t>
      </w:r>
      <w:r w:rsidRPr="00C54255">
        <w:rPr>
          <w:rFonts w:cs="Arial"/>
          <w:szCs w:val="22"/>
        </w:rPr>
        <w:t xml:space="preserve"> </w:t>
      </w:r>
    </w:p>
    <w:p w14:paraId="0C714E01" w14:textId="120D2461" w:rsidR="00531EF3" w:rsidRPr="00C54255" w:rsidRDefault="00531EF3" w:rsidP="00E035FE">
      <w:pPr>
        <w:pStyle w:val="ListParagraph"/>
        <w:numPr>
          <w:ilvl w:val="1"/>
          <w:numId w:val="2"/>
        </w:numPr>
        <w:rPr>
          <w:rFonts w:cs="Arial"/>
          <w:szCs w:val="22"/>
        </w:rPr>
      </w:pPr>
      <w:r w:rsidRPr="00C54255">
        <w:rPr>
          <w:rFonts w:cs="Arial"/>
          <w:szCs w:val="22"/>
        </w:rPr>
        <w:t xml:space="preserve">Provide interpretation and translation </w:t>
      </w:r>
      <w:r w:rsidR="005A6F7E" w:rsidRPr="00C54255">
        <w:rPr>
          <w:rFonts w:cs="Arial"/>
          <w:szCs w:val="22"/>
        </w:rPr>
        <w:t>services.</w:t>
      </w:r>
    </w:p>
    <w:p w14:paraId="71CA268C" w14:textId="77777777" w:rsidR="00531EF3" w:rsidRPr="00C54255" w:rsidRDefault="00531EF3" w:rsidP="00E035FE">
      <w:pPr>
        <w:pStyle w:val="ListParagraph"/>
        <w:numPr>
          <w:ilvl w:val="1"/>
          <w:numId w:val="2"/>
        </w:numPr>
        <w:rPr>
          <w:rFonts w:cs="Arial"/>
          <w:szCs w:val="22"/>
        </w:rPr>
      </w:pPr>
      <w:r w:rsidRPr="00C54255">
        <w:rPr>
          <w:rFonts w:cs="Arial"/>
          <w:szCs w:val="22"/>
        </w:rPr>
        <w:t>Referral to relevant agencies including Immigration and Human Rights Solicitors.</w:t>
      </w:r>
    </w:p>
    <w:p w14:paraId="7335ACD0" w14:textId="77777777" w:rsidR="00531EF3" w:rsidRPr="00C54255" w:rsidRDefault="00531EF3" w:rsidP="00531EF3">
      <w:pPr>
        <w:rPr>
          <w:rFonts w:cs="Arial"/>
          <w:szCs w:val="22"/>
        </w:rPr>
      </w:pPr>
    </w:p>
    <w:p w14:paraId="6D338D63" w14:textId="0BB96C40" w:rsidR="00531EF3" w:rsidRPr="00C54255" w:rsidRDefault="00E035FE" w:rsidP="00531EF3">
      <w:pPr>
        <w:rPr>
          <w:rFonts w:cs="Arial"/>
          <w:szCs w:val="22"/>
        </w:rPr>
      </w:pPr>
      <w:r w:rsidRPr="00C54255">
        <w:rPr>
          <w:rFonts w:cs="Arial"/>
          <w:szCs w:val="22"/>
        </w:rPr>
        <w:lastRenderedPageBreak/>
        <w:t xml:space="preserve">As with all domestic abuse support this specialist immigration support can be accessed via the Doncaster Domestic Abuse Hub.  Please note on the </w:t>
      </w:r>
      <w:r w:rsidR="000A55E4">
        <w:rPr>
          <w:rFonts w:cs="Arial"/>
          <w:szCs w:val="22"/>
        </w:rPr>
        <w:t xml:space="preserve">DA Hub </w:t>
      </w:r>
      <w:r w:rsidRPr="00C54255">
        <w:rPr>
          <w:rFonts w:cs="Arial"/>
          <w:szCs w:val="22"/>
        </w:rPr>
        <w:t xml:space="preserve">referral form that immigration advice is required and email your referral and DASH risk assessment to </w:t>
      </w:r>
      <w:hyperlink r:id="rId81" w:history="1">
        <w:r w:rsidR="006A2BF0" w:rsidRPr="00C54255">
          <w:rPr>
            <w:rStyle w:val="Hyperlink"/>
            <w:rFonts w:cs="Arial"/>
            <w:szCs w:val="22"/>
          </w:rPr>
          <w:t>dahub@doncaster.gov.uk</w:t>
        </w:r>
      </w:hyperlink>
      <w:r w:rsidRPr="00C54255">
        <w:rPr>
          <w:rFonts w:cs="Arial"/>
          <w:szCs w:val="22"/>
        </w:rPr>
        <w:t xml:space="preserve"> </w:t>
      </w:r>
    </w:p>
    <w:p w14:paraId="6DC40978" w14:textId="3464CE70" w:rsidR="00BA5508" w:rsidRDefault="00BA5508" w:rsidP="006D2EC7">
      <w:pPr>
        <w:rPr>
          <w:rFonts w:cs="Arial"/>
          <w:szCs w:val="22"/>
        </w:rPr>
      </w:pPr>
    </w:p>
    <w:p w14:paraId="14AC4033" w14:textId="65251835" w:rsidR="00416988" w:rsidRDefault="00416988" w:rsidP="00C54255">
      <w:pPr>
        <w:pStyle w:val="Heading2"/>
        <w:rPr>
          <w:rFonts w:cs="Arial"/>
        </w:rPr>
      </w:pPr>
      <w:bookmarkStart w:id="82" w:name="_Toc137457839"/>
      <w:bookmarkStart w:id="83" w:name="LGBT"/>
      <w:r w:rsidRPr="00C54255">
        <w:rPr>
          <w:rFonts w:cs="Arial"/>
        </w:rPr>
        <w:t>Les</w:t>
      </w:r>
      <w:r w:rsidR="00171044" w:rsidRPr="00C54255">
        <w:rPr>
          <w:rFonts w:cs="Arial"/>
        </w:rPr>
        <w:t>bian, Gay, Bisexual, Trans</w:t>
      </w:r>
      <w:r w:rsidRPr="00C54255">
        <w:rPr>
          <w:rFonts w:cs="Arial"/>
        </w:rPr>
        <w:t xml:space="preserve"> + (LGBT+)</w:t>
      </w:r>
      <w:bookmarkEnd w:id="82"/>
      <w:r w:rsidRPr="00C54255">
        <w:rPr>
          <w:rFonts w:cs="Arial"/>
        </w:rPr>
        <w:t xml:space="preserve"> </w:t>
      </w:r>
    </w:p>
    <w:p w14:paraId="5B1E9659" w14:textId="3F7AC027" w:rsidR="0078759E" w:rsidRPr="0078759E" w:rsidRDefault="0078759E" w:rsidP="0078759E">
      <w:pPr>
        <w:rPr>
          <w:color w:val="FF0000"/>
        </w:rPr>
      </w:pPr>
    </w:p>
    <w:p w14:paraId="632A809E" w14:textId="0CF1ECEF" w:rsidR="0078759E" w:rsidRPr="005A6F7E" w:rsidRDefault="0078759E" w:rsidP="0078759E">
      <w:pPr>
        <w:rPr>
          <w:rFonts w:cs="Arial"/>
        </w:rPr>
      </w:pPr>
      <w:bookmarkStart w:id="84" w:name="_Hlk137046183"/>
      <w:r w:rsidRPr="005A6F7E">
        <w:rPr>
          <w:rFonts w:cs="Arial"/>
          <w:szCs w:val="22"/>
          <w:shd w:val="clear" w:color="auto" w:fill="FFFFFF"/>
        </w:rPr>
        <w:t>In Doncaster 2.6% of residents identified with an LGB+ orientation (“</w:t>
      </w:r>
      <w:r w:rsidR="00671EE4" w:rsidRPr="005A6F7E">
        <w:rPr>
          <w:rFonts w:cs="Arial"/>
          <w:szCs w:val="22"/>
          <w:shd w:val="clear" w:color="auto" w:fill="FFFFFF"/>
        </w:rPr>
        <w:t>Lesbian”,</w:t>
      </w:r>
      <w:r w:rsidRPr="005A6F7E">
        <w:rPr>
          <w:rFonts w:cs="Arial"/>
          <w:szCs w:val="22"/>
          <w:shd w:val="clear" w:color="auto" w:fill="FFFFFF"/>
        </w:rPr>
        <w:t xml:space="preserve"> </w:t>
      </w:r>
      <w:r w:rsidR="00671EE4" w:rsidRPr="005A6F7E">
        <w:rPr>
          <w:rFonts w:cs="Arial"/>
          <w:szCs w:val="22"/>
          <w:shd w:val="clear" w:color="auto" w:fill="FFFFFF"/>
        </w:rPr>
        <w:t xml:space="preserve">“Gay”, </w:t>
      </w:r>
      <w:r w:rsidRPr="005A6F7E">
        <w:rPr>
          <w:rFonts w:cs="Arial"/>
          <w:szCs w:val="22"/>
          <w:shd w:val="clear" w:color="auto" w:fill="FFFFFF"/>
        </w:rPr>
        <w:t xml:space="preserve">“Bisexual” or “Other sexual orientation”) </w:t>
      </w:r>
    </w:p>
    <w:bookmarkEnd w:id="83"/>
    <w:bookmarkEnd w:id="84"/>
    <w:p w14:paraId="2F27A4E4" w14:textId="77777777" w:rsidR="00CD6F86" w:rsidRPr="00C54255" w:rsidRDefault="00CD6F86" w:rsidP="00416988">
      <w:pPr>
        <w:rPr>
          <w:rFonts w:cs="Arial"/>
          <w:szCs w:val="22"/>
        </w:rPr>
      </w:pPr>
    </w:p>
    <w:p w14:paraId="1EED99CB" w14:textId="77777777" w:rsidR="00171044" w:rsidRPr="00C54255" w:rsidRDefault="00171044" w:rsidP="00171044">
      <w:pPr>
        <w:rPr>
          <w:rFonts w:cs="Arial"/>
          <w:szCs w:val="22"/>
        </w:rPr>
      </w:pPr>
      <w:r w:rsidRPr="00C54255">
        <w:rPr>
          <w:rFonts w:cs="Arial"/>
          <w:szCs w:val="22"/>
        </w:rPr>
        <w:t>There are many myths and stereotypes which minimise the experience for LGBT+ victims of abuse and make it difficult for victims to seek help.</w:t>
      </w:r>
    </w:p>
    <w:p w14:paraId="1C31C7DB" w14:textId="77777777" w:rsidR="00171044" w:rsidRPr="00C54255" w:rsidRDefault="00171044" w:rsidP="00171044">
      <w:pPr>
        <w:rPr>
          <w:rFonts w:cs="Arial"/>
          <w:szCs w:val="22"/>
        </w:rPr>
      </w:pPr>
      <w:r w:rsidRPr="00C54255">
        <w:rPr>
          <w:rFonts w:cs="Arial"/>
          <w:szCs w:val="22"/>
        </w:rPr>
        <w:t>Common myths and stereotypes are:</w:t>
      </w:r>
    </w:p>
    <w:p w14:paraId="3CCCDE7F" w14:textId="77777777" w:rsidR="00171044" w:rsidRPr="00C54255" w:rsidRDefault="00171044" w:rsidP="00171044">
      <w:pPr>
        <w:rPr>
          <w:rFonts w:cs="Arial"/>
          <w:szCs w:val="22"/>
        </w:rPr>
      </w:pPr>
    </w:p>
    <w:p w14:paraId="1A8081FC" w14:textId="77777777" w:rsidR="00171044" w:rsidRPr="00C54255" w:rsidRDefault="00171044" w:rsidP="006C42A4">
      <w:pPr>
        <w:pStyle w:val="ListParagraph"/>
        <w:numPr>
          <w:ilvl w:val="0"/>
          <w:numId w:val="25"/>
        </w:numPr>
        <w:rPr>
          <w:rFonts w:cs="Arial"/>
          <w:szCs w:val="22"/>
        </w:rPr>
      </w:pPr>
      <w:r w:rsidRPr="00C54255">
        <w:rPr>
          <w:rFonts w:cs="Arial"/>
          <w:szCs w:val="22"/>
        </w:rPr>
        <w:t>Abuse doesn’t happen in same sex relationships</w:t>
      </w:r>
    </w:p>
    <w:p w14:paraId="4F075DD6" w14:textId="77777777" w:rsidR="00171044" w:rsidRPr="00C54255" w:rsidRDefault="00171044" w:rsidP="006C42A4">
      <w:pPr>
        <w:pStyle w:val="ListParagraph"/>
        <w:numPr>
          <w:ilvl w:val="0"/>
          <w:numId w:val="25"/>
        </w:numPr>
        <w:rPr>
          <w:rFonts w:cs="Arial"/>
          <w:szCs w:val="22"/>
        </w:rPr>
      </w:pPr>
      <w:r w:rsidRPr="00C54255">
        <w:rPr>
          <w:rFonts w:cs="Arial"/>
          <w:szCs w:val="22"/>
        </w:rPr>
        <w:t>Abuse in same sex relationships is not as serious as heterosexual abuse</w:t>
      </w:r>
    </w:p>
    <w:p w14:paraId="68A7CAE8" w14:textId="77777777" w:rsidR="00171044" w:rsidRPr="00C54255" w:rsidRDefault="00171044" w:rsidP="006C42A4">
      <w:pPr>
        <w:pStyle w:val="ListParagraph"/>
        <w:numPr>
          <w:ilvl w:val="0"/>
          <w:numId w:val="25"/>
        </w:numPr>
        <w:rPr>
          <w:rFonts w:cs="Arial"/>
          <w:szCs w:val="22"/>
        </w:rPr>
      </w:pPr>
      <w:r w:rsidRPr="00C54255">
        <w:rPr>
          <w:rFonts w:cs="Arial"/>
          <w:szCs w:val="22"/>
        </w:rPr>
        <w:t xml:space="preserve">Abuse is more likely to be mutual </w:t>
      </w:r>
    </w:p>
    <w:p w14:paraId="08202344" w14:textId="77777777" w:rsidR="00171044" w:rsidRPr="00C54255" w:rsidRDefault="00171044" w:rsidP="006C42A4">
      <w:pPr>
        <w:pStyle w:val="ListParagraph"/>
        <w:numPr>
          <w:ilvl w:val="0"/>
          <w:numId w:val="25"/>
        </w:numPr>
        <w:rPr>
          <w:rFonts w:cs="Arial"/>
          <w:szCs w:val="22"/>
        </w:rPr>
      </w:pPr>
      <w:r w:rsidRPr="00C54255">
        <w:rPr>
          <w:rFonts w:cs="Arial"/>
          <w:szCs w:val="22"/>
        </w:rPr>
        <w:t>Abuse is about size and strength - an abusive lesbian will be the more masculine one and a gay male victim will be the smaller one.</w:t>
      </w:r>
    </w:p>
    <w:p w14:paraId="53F59A47" w14:textId="77777777" w:rsidR="00171044" w:rsidRPr="00C54255" w:rsidRDefault="00171044" w:rsidP="006C42A4">
      <w:pPr>
        <w:pStyle w:val="ListParagraph"/>
        <w:numPr>
          <w:ilvl w:val="0"/>
          <w:numId w:val="25"/>
        </w:numPr>
        <w:rPr>
          <w:rFonts w:cs="Arial"/>
          <w:szCs w:val="22"/>
        </w:rPr>
      </w:pPr>
      <w:r w:rsidRPr="00C54255">
        <w:rPr>
          <w:rFonts w:cs="Arial"/>
          <w:szCs w:val="22"/>
        </w:rPr>
        <w:t>Sexual abuse does not happen in same sex relationship – a woman cannot sexually assault another woman and a man cannot be raped,</w:t>
      </w:r>
    </w:p>
    <w:p w14:paraId="102C86F0" w14:textId="77777777" w:rsidR="00171044" w:rsidRPr="00C54255" w:rsidRDefault="00171044" w:rsidP="00171044">
      <w:pPr>
        <w:rPr>
          <w:rFonts w:cs="Arial"/>
          <w:szCs w:val="22"/>
        </w:rPr>
      </w:pPr>
    </w:p>
    <w:p w14:paraId="1741634E" w14:textId="77777777" w:rsidR="00171044" w:rsidRPr="00C54255" w:rsidRDefault="00171044" w:rsidP="00171044">
      <w:pPr>
        <w:rPr>
          <w:rFonts w:cs="Arial"/>
          <w:szCs w:val="22"/>
        </w:rPr>
      </w:pPr>
      <w:r w:rsidRPr="00C54255">
        <w:rPr>
          <w:rFonts w:cs="Arial"/>
          <w:szCs w:val="22"/>
        </w:rPr>
        <w:t>These myths and stereotypes make it harder for professionals to feel confident to identify a perpetrator and make it difficult for LGBT+ stories of abuse to be told and heard</w:t>
      </w:r>
    </w:p>
    <w:p w14:paraId="428B7111" w14:textId="77777777" w:rsidR="00171044" w:rsidRPr="00C54255" w:rsidRDefault="00171044" w:rsidP="00171044">
      <w:pPr>
        <w:rPr>
          <w:rFonts w:cs="Arial"/>
          <w:szCs w:val="22"/>
        </w:rPr>
      </w:pPr>
    </w:p>
    <w:p w14:paraId="7A7D68D2" w14:textId="77777777" w:rsidR="00171044" w:rsidRPr="00C54255" w:rsidRDefault="00171044" w:rsidP="00171044">
      <w:pPr>
        <w:rPr>
          <w:rFonts w:cs="Arial"/>
          <w:szCs w:val="22"/>
          <w:u w:val="single"/>
        </w:rPr>
      </w:pPr>
      <w:r w:rsidRPr="00C54255">
        <w:rPr>
          <w:rFonts w:cs="Arial"/>
          <w:szCs w:val="22"/>
          <w:u w:val="single"/>
        </w:rPr>
        <w:t>Existence of LGBT+ Domestic Abuse</w:t>
      </w:r>
    </w:p>
    <w:p w14:paraId="382B43B7" w14:textId="77777777" w:rsidR="00171044" w:rsidRPr="00C54255" w:rsidRDefault="00171044" w:rsidP="00171044">
      <w:pPr>
        <w:rPr>
          <w:rFonts w:cs="Arial"/>
          <w:szCs w:val="22"/>
        </w:rPr>
      </w:pPr>
    </w:p>
    <w:p w14:paraId="6ED18E08" w14:textId="77777777" w:rsidR="00171044" w:rsidRPr="00C54255" w:rsidRDefault="00171044" w:rsidP="006C42A4">
      <w:pPr>
        <w:pStyle w:val="ListParagraph"/>
        <w:numPr>
          <w:ilvl w:val="0"/>
          <w:numId w:val="26"/>
        </w:numPr>
        <w:rPr>
          <w:rFonts w:cs="Arial"/>
          <w:szCs w:val="22"/>
        </w:rPr>
      </w:pPr>
      <w:r w:rsidRPr="00C54255">
        <w:rPr>
          <w:rFonts w:cs="Arial"/>
          <w:szCs w:val="22"/>
        </w:rPr>
        <w:t>25% of lesbian and bisexual women have experienced domestic abuse in a relationship</w:t>
      </w:r>
    </w:p>
    <w:p w14:paraId="7842BED7" w14:textId="77777777" w:rsidR="00171044" w:rsidRPr="00C54255" w:rsidRDefault="00171044" w:rsidP="00171044">
      <w:pPr>
        <w:pStyle w:val="ListParagraph"/>
        <w:rPr>
          <w:rFonts w:cs="Arial"/>
          <w:szCs w:val="22"/>
        </w:rPr>
      </w:pPr>
      <w:r w:rsidRPr="00C54255">
        <w:rPr>
          <w:rFonts w:cs="Arial"/>
          <w:szCs w:val="22"/>
        </w:rPr>
        <w:t>(Stonewall, 2017)</w:t>
      </w:r>
    </w:p>
    <w:p w14:paraId="33A03AB6" w14:textId="77777777" w:rsidR="00171044" w:rsidRPr="00C54255" w:rsidRDefault="00171044" w:rsidP="00171044">
      <w:pPr>
        <w:rPr>
          <w:rFonts w:cs="Arial"/>
          <w:szCs w:val="22"/>
        </w:rPr>
      </w:pPr>
    </w:p>
    <w:p w14:paraId="24F934A8" w14:textId="77777777" w:rsidR="00171044" w:rsidRPr="00C54255" w:rsidRDefault="00171044" w:rsidP="006C42A4">
      <w:pPr>
        <w:pStyle w:val="ListParagraph"/>
        <w:numPr>
          <w:ilvl w:val="0"/>
          <w:numId w:val="26"/>
        </w:numPr>
        <w:rPr>
          <w:rFonts w:cs="Arial"/>
          <w:szCs w:val="22"/>
        </w:rPr>
      </w:pPr>
      <w:r w:rsidRPr="00C54255">
        <w:rPr>
          <w:rFonts w:cs="Arial"/>
          <w:szCs w:val="22"/>
        </w:rPr>
        <w:t>Almost half (49%) of gay and bi men have experienced at least one incident of domestic abuse from a family member or partner since the age of 16</w:t>
      </w:r>
    </w:p>
    <w:p w14:paraId="0765D106" w14:textId="77777777" w:rsidR="00171044" w:rsidRPr="00C54255" w:rsidRDefault="00171044" w:rsidP="00171044">
      <w:pPr>
        <w:pStyle w:val="ListParagraph"/>
        <w:rPr>
          <w:rFonts w:cs="Arial"/>
          <w:szCs w:val="22"/>
        </w:rPr>
      </w:pPr>
      <w:r w:rsidRPr="00C54255">
        <w:rPr>
          <w:rFonts w:cs="Arial"/>
          <w:szCs w:val="22"/>
        </w:rPr>
        <w:t>(Stonewall, 2017)</w:t>
      </w:r>
    </w:p>
    <w:p w14:paraId="68108B4D" w14:textId="77777777" w:rsidR="00171044" w:rsidRPr="00C54255" w:rsidRDefault="00171044" w:rsidP="00171044">
      <w:pPr>
        <w:ind w:firstLine="60"/>
        <w:rPr>
          <w:rFonts w:cs="Arial"/>
          <w:szCs w:val="22"/>
        </w:rPr>
      </w:pPr>
    </w:p>
    <w:p w14:paraId="5DBCE4AF" w14:textId="77777777" w:rsidR="00171044" w:rsidRPr="00C54255" w:rsidRDefault="00171044" w:rsidP="006C42A4">
      <w:pPr>
        <w:pStyle w:val="ListParagraph"/>
        <w:numPr>
          <w:ilvl w:val="0"/>
          <w:numId w:val="26"/>
        </w:numPr>
        <w:rPr>
          <w:rFonts w:cs="Arial"/>
          <w:szCs w:val="22"/>
        </w:rPr>
      </w:pPr>
      <w:r w:rsidRPr="00C54255">
        <w:rPr>
          <w:rFonts w:cs="Arial"/>
          <w:szCs w:val="22"/>
        </w:rPr>
        <w:t xml:space="preserve">80% of trans people have experienced emotional, sexual, or physical abuse from a partner or ex-partner  </w:t>
      </w:r>
    </w:p>
    <w:p w14:paraId="329DF401" w14:textId="77777777" w:rsidR="00171044" w:rsidRPr="00C54255" w:rsidRDefault="00171044" w:rsidP="00171044">
      <w:pPr>
        <w:pStyle w:val="ListParagraph"/>
        <w:rPr>
          <w:rFonts w:cs="Arial"/>
          <w:szCs w:val="22"/>
        </w:rPr>
      </w:pPr>
      <w:r w:rsidRPr="00C54255">
        <w:rPr>
          <w:rFonts w:cs="Arial"/>
          <w:szCs w:val="22"/>
        </w:rPr>
        <w:t>(Scottish Transgender Alliance, 2010)</w:t>
      </w:r>
    </w:p>
    <w:p w14:paraId="70A68973" w14:textId="77777777" w:rsidR="00171044" w:rsidRPr="00C54255" w:rsidRDefault="00171044" w:rsidP="00171044">
      <w:pPr>
        <w:rPr>
          <w:rFonts w:cs="Arial"/>
          <w:szCs w:val="22"/>
        </w:rPr>
      </w:pPr>
      <w:r w:rsidRPr="00C54255">
        <w:rPr>
          <w:rFonts w:cs="Arial"/>
          <w:szCs w:val="22"/>
        </w:rPr>
        <w:t xml:space="preserve"> </w:t>
      </w:r>
    </w:p>
    <w:p w14:paraId="3FF3FEBB" w14:textId="77777777" w:rsidR="00171044" w:rsidRPr="00C54255" w:rsidRDefault="00171044" w:rsidP="00171044">
      <w:pPr>
        <w:rPr>
          <w:rFonts w:cs="Arial"/>
          <w:szCs w:val="22"/>
        </w:rPr>
      </w:pPr>
      <w:r w:rsidRPr="00C54255">
        <w:rPr>
          <w:rFonts w:cs="Arial"/>
          <w:szCs w:val="22"/>
        </w:rPr>
        <w:t>There are also some issues which are unique to the experiences of LGBT+ people</w:t>
      </w:r>
    </w:p>
    <w:p w14:paraId="0E8032D0" w14:textId="77777777" w:rsidR="00171044" w:rsidRPr="00C54255" w:rsidRDefault="00171044" w:rsidP="00171044">
      <w:pPr>
        <w:rPr>
          <w:rFonts w:cs="Arial"/>
          <w:szCs w:val="22"/>
        </w:rPr>
      </w:pPr>
    </w:p>
    <w:p w14:paraId="672A1819" w14:textId="77777777" w:rsidR="00171044" w:rsidRPr="00C54255" w:rsidRDefault="00171044" w:rsidP="006C42A4">
      <w:pPr>
        <w:pStyle w:val="ListParagraph"/>
        <w:numPr>
          <w:ilvl w:val="0"/>
          <w:numId w:val="26"/>
        </w:numPr>
        <w:rPr>
          <w:rFonts w:cs="Arial"/>
          <w:szCs w:val="22"/>
        </w:rPr>
      </w:pPr>
      <w:r w:rsidRPr="00C54255">
        <w:rPr>
          <w:rFonts w:cs="Arial"/>
          <w:szCs w:val="22"/>
        </w:rPr>
        <w:t xml:space="preserve">The perpetrator may threaten to ‘out’ the victim to friends, family, colleagues, and others as a method of control.   </w:t>
      </w:r>
    </w:p>
    <w:p w14:paraId="54EB5C4F" w14:textId="77777777" w:rsidR="00171044" w:rsidRPr="00C54255" w:rsidRDefault="00171044" w:rsidP="006C42A4">
      <w:pPr>
        <w:pStyle w:val="ListParagraph"/>
        <w:numPr>
          <w:ilvl w:val="0"/>
          <w:numId w:val="26"/>
        </w:numPr>
        <w:rPr>
          <w:rFonts w:cs="Arial"/>
          <w:szCs w:val="22"/>
        </w:rPr>
      </w:pPr>
      <w:r w:rsidRPr="00C54255">
        <w:rPr>
          <w:rFonts w:cs="Arial"/>
          <w:szCs w:val="22"/>
        </w:rPr>
        <w:t>A victim may believe they deserve abuse due to internalised negative beliefs about themselves</w:t>
      </w:r>
    </w:p>
    <w:p w14:paraId="64412BBF" w14:textId="77777777" w:rsidR="00171044" w:rsidRPr="00C54255" w:rsidRDefault="00171044" w:rsidP="006C42A4">
      <w:pPr>
        <w:pStyle w:val="ListParagraph"/>
        <w:numPr>
          <w:ilvl w:val="0"/>
          <w:numId w:val="26"/>
        </w:numPr>
        <w:rPr>
          <w:rFonts w:cs="Arial"/>
          <w:szCs w:val="22"/>
        </w:rPr>
      </w:pPr>
      <w:r w:rsidRPr="00C54255">
        <w:rPr>
          <w:rFonts w:cs="Arial"/>
          <w:szCs w:val="22"/>
        </w:rPr>
        <w:t>With specific reference to trans people the perpetrator may withhold medication or prevent treatment needed to express victim’s gender identity</w:t>
      </w:r>
    </w:p>
    <w:p w14:paraId="3338318D" w14:textId="77777777" w:rsidR="00171044" w:rsidRPr="00C54255" w:rsidRDefault="00171044" w:rsidP="006C42A4">
      <w:pPr>
        <w:pStyle w:val="ListParagraph"/>
        <w:numPr>
          <w:ilvl w:val="0"/>
          <w:numId w:val="26"/>
        </w:numPr>
        <w:rPr>
          <w:rFonts w:cs="Arial"/>
          <w:szCs w:val="22"/>
        </w:rPr>
      </w:pPr>
      <w:r w:rsidRPr="00C54255">
        <w:rPr>
          <w:rFonts w:cs="Arial"/>
          <w:szCs w:val="22"/>
        </w:rPr>
        <w:t>Refuse to use correct pronouns and prevent the abused from telling other people about their trans identity</w:t>
      </w:r>
    </w:p>
    <w:p w14:paraId="0DD1CF09" w14:textId="77777777" w:rsidR="00171044" w:rsidRPr="00C54255" w:rsidRDefault="00171044" w:rsidP="006C42A4">
      <w:pPr>
        <w:pStyle w:val="ListParagraph"/>
        <w:numPr>
          <w:ilvl w:val="0"/>
          <w:numId w:val="26"/>
        </w:numPr>
        <w:rPr>
          <w:rFonts w:cs="Arial"/>
          <w:szCs w:val="22"/>
        </w:rPr>
      </w:pPr>
      <w:r w:rsidRPr="00C54255">
        <w:rPr>
          <w:rFonts w:cs="Arial"/>
          <w:szCs w:val="22"/>
        </w:rPr>
        <w:t>Ridicule the person’s body image (body shaming)</w:t>
      </w:r>
    </w:p>
    <w:p w14:paraId="45003375" w14:textId="77777777" w:rsidR="00171044" w:rsidRPr="00C54255" w:rsidRDefault="00171044" w:rsidP="00171044">
      <w:pPr>
        <w:rPr>
          <w:rFonts w:cs="Arial"/>
          <w:szCs w:val="22"/>
        </w:rPr>
      </w:pPr>
    </w:p>
    <w:p w14:paraId="33C2E945" w14:textId="1D11BA90" w:rsidR="00171044" w:rsidRPr="00C54255" w:rsidRDefault="00171044" w:rsidP="00171044">
      <w:pPr>
        <w:rPr>
          <w:rFonts w:cs="Arial"/>
          <w:szCs w:val="22"/>
        </w:rPr>
      </w:pPr>
      <w:r w:rsidRPr="00C54255">
        <w:rPr>
          <w:rFonts w:cs="Arial"/>
          <w:szCs w:val="22"/>
        </w:rPr>
        <w:t xml:space="preserve">Barriers faced by LGBT+ people in accessing </w:t>
      </w:r>
      <w:r w:rsidR="005A6F7E" w:rsidRPr="00C54255">
        <w:rPr>
          <w:rFonts w:cs="Arial"/>
          <w:szCs w:val="22"/>
        </w:rPr>
        <w:t>non-LGBT</w:t>
      </w:r>
      <w:r w:rsidRPr="00C54255">
        <w:rPr>
          <w:rFonts w:cs="Arial"/>
          <w:szCs w:val="22"/>
        </w:rPr>
        <w:t>+ Domestic Abuse Services</w:t>
      </w:r>
    </w:p>
    <w:p w14:paraId="577BC6C5" w14:textId="77777777" w:rsidR="00171044" w:rsidRPr="00C54255" w:rsidRDefault="00171044" w:rsidP="00171044">
      <w:pPr>
        <w:rPr>
          <w:rFonts w:cs="Arial"/>
          <w:szCs w:val="22"/>
        </w:rPr>
      </w:pPr>
      <w:r w:rsidRPr="00C54255">
        <w:rPr>
          <w:rFonts w:cs="Arial"/>
          <w:szCs w:val="22"/>
        </w:rPr>
        <w:t>Structural barriers include:</w:t>
      </w:r>
    </w:p>
    <w:p w14:paraId="42855114" w14:textId="7DC4B571" w:rsidR="00171044" w:rsidRPr="00C54255" w:rsidRDefault="00171044" w:rsidP="006C42A4">
      <w:pPr>
        <w:pStyle w:val="ListParagraph"/>
        <w:numPr>
          <w:ilvl w:val="0"/>
          <w:numId w:val="27"/>
        </w:numPr>
        <w:rPr>
          <w:rFonts w:cs="Arial"/>
          <w:szCs w:val="22"/>
        </w:rPr>
      </w:pPr>
      <w:r w:rsidRPr="00C54255">
        <w:rPr>
          <w:rFonts w:cs="Arial"/>
          <w:szCs w:val="22"/>
        </w:rPr>
        <w:t xml:space="preserve">Lack of visibility that the service is also for LGBT+ people – </w:t>
      </w:r>
      <w:r w:rsidR="005A6F7E" w:rsidRPr="00C54255">
        <w:rPr>
          <w:rFonts w:cs="Arial"/>
          <w:szCs w:val="22"/>
        </w:rPr>
        <w:t>e.g.,</w:t>
      </w:r>
      <w:r w:rsidRPr="00C54255">
        <w:rPr>
          <w:rFonts w:cs="Arial"/>
          <w:szCs w:val="22"/>
        </w:rPr>
        <w:t xml:space="preserve"> on website/leaflets</w:t>
      </w:r>
    </w:p>
    <w:p w14:paraId="0F843A1F" w14:textId="77777777" w:rsidR="00171044" w:rsidRPr="00C54255" w:rsidRDefault="00171044" w:rsidP="006C42A4">
      <w:pPr>
        <w:pStyle w:val="ListParagraph"/>
        <w:numPr>
          <w:ilvl w:val="0"/>
          <w:numId w:val="27"/>
        </w:numPr>
        <w:rPr>
          <w:rFonts w:cs="Arial"/>
          <w:szCs w:val="22"/>
        </w:rPr>
      </w:pPr>
      <w:r w:rsidRPr="00C54255">
        <w:rPr>
          <w:rFonts w:cs="Arial"/>
          <w:szCs w:val="22"/>
        </w:rPr>
        <w:t>Services refusing individuals based on gender identity or perceived gender identity</w:t>
      </w:r>
    </w:p>
    <w:p w14:paraId="5EB6602C" w14:textId="77777777" w:rsidR="00171044" w:rsidRPr="00C54255" w:rsidRDefault="00171044" w:rsidP="006C42A4">
      <w:pPr>
        <w:pStyle w:val="ListParagraph"/>
        <w:numPr>
          <w:ilvl w:val="0"/>
          <w:numId w:val="27"/>
        </w:numPr>
        <w:rPr>
          <w:rFonts w:cs="Arial"/>
          <w:szCs w:val="22"/>
        </w:rPr>
      </w:pPr>
      <w:r w:rsidRPr="00C54255">
        <w:rPr>
          <w:rFonts w:cs="Arial"/>
          <w:szCs w:val="22"/>
        </w:rPr>
        <w:lastRenderedPageBreak/>
        <w:t>Lack of knowledge and confidence amongst professionals to work with minority gender and sexual identities</w:t>
      </w:r>
    </w:p>
    <w:p w14:paraId="15945892" w14:textId="77777777" w:rsidR="00171044" w:rsidRPr="00C54255" w:rsidRDefault="00171044" w:rsidP="006C42A4">
      <w:pPr>
        <w:pStyle w:val="ListParagraph"/>
        <w:numPr>
          <w:ilvl w:val="0"/>
          <w:numId w:val="27"/>
        </w:numPr>
        <w:rPr>
          <w:rFonts w:cs="Arial"/>
          <w:szCs w:val="22"/>
        </w:rPr>
      </w:pPr>
      <w:r w:rsidRPr="00C54255">
        <w:rPr>
          <w:rFonts w:cs="Arial"/>
          <w:szCs w:val="22"/>
        </w:rPr>
        <w:t>Professionals relying on myths and stereotypes which minimises risk experienced by LGBT+ people</w:t>
      </w:r>
    </w:p>
    <w:p w14:paraId="771691AF" w14:textId="77777777" w:rsidR="00171044" w:rsidRPr="00C54255" w:rsidRDefault="00171044" w:rsidP="00171044">
      <w:pPr>
        <w:rPr>
          <w:rFonts w:cs="Arial"/>
          <w:szCs w:val="22"/>
        </w:rPr>
      </w:pPr>
    </w:p>
    <w:p w14:paraId="37DFCCB4" w14:textId="77777777" w:rsidR="00171044" w:rsidRPr="00C54255" w:rsidRDefault="00171044" w:rsidP="00171044">
      <w:pPr>
        <w:rPr>
          <w:rFonts w:cs="Arial"/>
          <w:szCs w:val="22"/>
        </w:rPr>
      </w:pPr>
      <w:r w:rsidRPr="00C54255">
        <w:rPr>
          <w:rFonts w:cs="Arial"/>
          <w:szCs w:val="22"/>
        </w:rPr>
        <w:t>Individual barriers include:</w:t>
      </w:r>
    </w:p>
    <w:p w14:paraId="1FBCDF0C" w14:textId="77777777" w:rsidR="00171044" w:rsidRPr="00C54255" w:rsidRDefault="00171044" w:rsidP="006C42A4">
      <w:pPr>
        <w:pStyle w:val="ListParagraph"/>
        <w:numPr>
          <w:ilvl w:val="0"/>
          <w:numId w:val="28"/>
        </w:numPr>
        <w:rPr>
          <w:rFonts w:cs="Arial"/>
          <w:szCs w:val="22"/>
        </w:rPr>
      </w:pPr>
      <w:r w:rsidRPr="00C54255">
        <w:rPr>
          <w:rFonts w:cs="Arial"/>
          <w:szCs w:val="22"/>
        </w:rPr>
        <w:t>An LGBT+ victim people not identifying their experience as domestic abuse as they don’t recognise it happens in LGBT+ relationship</w:t>
      </w:r>
    </w:p>
    <w:p w14:paraId="2BC5980B" w14:textId="77777777" w:rsidR="00171044" w:rsidRPr="00C54255" w:rsidRDefault="00171044" w:rsidP="006C42A4">
      <w:pPr>
        <w:pStyle w:val="ListParagraph"/>
        <w:numPr>
          <w:ilvl w:val="0"/>
          <w:numId w:val="28"/>
        </w:numPr>
        <w:rPr>
          <w:rFonts w:cs="Arial"/>
          <w:szCs w:val="22"/>
        </w:rPr>
      </w:pPr>
      <w:r w:rsidRPr="00C54255">
        <w:rPr>
          <w:rFonts w:cs="Arial"/>
          <w:szCs w:val="22"/>
        </w:rPr>
        <w:t>A victim might believe that no help is available due to experienced or perceived homo/bi/transphobia of support services and criminal justice system.</w:t>
      </w:r>
    </w:p>
    <w:p w14:paraId="566698D0" w14:textId="1AE32305" w:rsidR="00171044" w:rsidRDefault="00171044" w:rsidP="006C42A4">
      <w:pPr>
        <w:pStyle w:val="ListParagraph"/>
        <w:numPr>
          <w:ilvl w:val="0"/>
          <w:numId w:val="28"/>
        </w:numPr>
        <w:rPr>
          <w:rFonts w:cs="Arial"/>
          <w:szCs w:val="22"/>
        </w:rPr>
      </w:pPr>
      <w:r w:rsidRPr="00C54255">
        <w:rPr>
          <w:rFonts w:cs="Arial"/>
          <w:szCs w:val="22"/>
        </w:rPr>
        <w:t>Belief than non- LGBT+ services are not for LGBT+ people</w:t>
      </w:r>
    </w:p>
    <w:p w14:paraId="16C337A2" w14:textId="253368B8" w:rsidR="000640A5" w:rsidRPr="000640A5" w:rsidRDefault="000640A5" w:rsidP="000640A5">
      <w:pPr>
        <w:rPr>
          <w:rFonts w:cs="Arial"/>
          <w:color w:val="FF0000"/>
          <w:szCs w:val="22"/>
        </w:rPr>
      </w:pPr>
    </w:p>
    <w:p w14:paraId="1B74CC91" w14:textId="77777777" w:rsidR="005A6F7E" w:rsidRPr="005A6F7E" w:rsidRDefault="005A6F7E" w:rsidP="005A6F7E">
      <w:pPr>
        <w:rPr>
          <w:rFonts w:cs="Arial"/>
          <w:b/>
          <w:bCs/>
          <w:szCs w:val="22"/>
        </w:rPr>
      </w:pPr>
      <w:bookmarkStart w:id="85" w:name="Malevictims"/>
      <w:r w:rsidRPr="005A6F7E">
        <w:rPr>
          <w:rFonts w:cs="Arial"/>
          <w:b/>
          <w:bCs/>
          <w:szCs w:val="22"/>
        </w:rPr>
        <w:t>Ethnic minority + LGBT</w:t>
      </w:r>
    </w:p>
    <w:p w14:paraId="6AD89098" w14:textId="77777777" w:rsidR="005A6F7E" w:rsidRPr="005A6F7E" w:rsidRDefault="005A6F7E" w:rsidP="005A6F7E">
      <w:pPr>
        <w:rPr>
          <w:rFonts w:cs="Arial"/>
          <w:szCs w:val="22"/>
        </w:rPr>
      </w:pPr>
    </w:p>
    <w:p w14:paraId="113000B9" w14:textId="77777777" w:rsidR="005A6F7E" w:rsidRPr="005A6F7E" w:rsidRDefault="005A6F7E" w:rsidP="005A6F7E">
      <w:pPr>
        <w:rPr>
          <w:rFonts w:cs="Arial"/>
          <w:szCs w:val="22"/>
        </w:rPr>
      </w:pPr>
      <w:r w:rsidRPr="005A6F7E">
        <w:rPr>
          <w:rFonts w:cs="Arial"/>
          <w:szCs w:val="22"/>
        </w:rPr>
        <w:t>The experience of someone who belongs to an ethnic minority background as well as identify</w:t>
      </w:r>
      <w:r>
        <w:rPr>
          <w:rFonts w:cs="Arial"/>
          <w:szCs w:val="22"/>
        </w:rPr>
        <w:t xml:space="preserve">ing </w:t>
      </w:r>
      <w:r w:rsidRPr="005A6F7E">
        <w:rPr>
          <w:rFonts w:cs="Arial"/>
          <w:szCs w:val="22"/>
        </w:rPr>
        <w:t>themselves a</w:t>
      </w:r>
      <w:r>
        <w:rPr>
          <w:rFonts w:cs="Arial"/>
          <w:szCs w:val="22"/>
        </w:rPr>
        <w:t>s</w:t>
      </w:r>
      <w:r w:rsidRPr="005A6F7E">
        <w:rPr>
          <w:rFonts w:cs="Arial"/>
          <w:szCs w:val="22"/>
        </w:rPr>
        <w:t xml:space="preserve"> part of the LGBT+ community may differ from the experience of their white LGBT+ counterpart.</w:t>
      </w:r>
    </w:p>
    <w:p w14:paraId="79986317" w14:textId="77777777" w:rsidR="005A6F7E" w:rsidRPr="005A6F7E" w:rsidRDefault="005A6F7E" w:rsidP="005A6F7E">
      <w:pPr>
        <w:rPr>
          <w:rFonts w:cs="Arial"/>
          <w:szCs w:val="22"/>
        </w:rPr>
      </w:pPr>
    </w:p>
    <w:p w14:paraId="661E57CC" w14:textId="77777777" w:rsidR="005A6F7E" w:rsidRPr="005A6F7E" w:rsidRDefault="005A6F7E" w:rsidP="005A6F7E">
      <w:pPr>
        <w:rPr>
          <w:rFonts w:cs="Arial"/>
          <w:szCs w:val="22"/>
        </w:rPr>
      </w:pPr>
      <w:r>
        <w:rPr>
          <w:rFonts w:cs="Arial"/>
          <w:szCs w:val="22"/>
        </w:rPr>
        <w:t>T</w:t>
      </w:r>
      <w:r w:rsidRPr="005A6F7E">
        <w:rPr>
          <w:rFonts w:cs="Arial"/>
          <w:szCs w:val="22"/>
        </w:rPr>
        <w:t>he type of abuse that they are vulnerable to may differ as well as the barriers that prevent them from reporting and accessing service. Therefore, it is vital we take an intersectional approach and understanding to each case to ensure that suitable support is available.</w:t>
      </w:r>
    </w:p>
    <w:p w14:paraId="351B236C" w14:textId="77777777" w:rsidR="005A6F7E" w:rsidRPr="005A6F7E" w:rsidRDefault="005A6F7E" w:rsidP="005A6F7E">
      <w:pPr>
        <w:rPr>
          <w:rFonts w:cs="Arial"/>
          <w:szCs w:val="22"/>
        </w:rPr>
      </w:pPr>
    </w:p>
    <w:p w14:paraId="6D2AB8CE" w14:textId="77777777" w:rsidR="005A6F7E" w:rsidRPr="005A6F7E" w:rsidRDefault="005A6F7E" w:rsidP="005A6F7E">
      <w:pPr>
        <w:rPr>
          <w:rFonts w:cs="Arial"/>
          <w:szCs w:val="22"/>
        </w:rPr>
      </w:pPr>
      <w:r w:rsidRPr="005A6F7E">
        <w:rPr>
          <w:rFonts w:cs="Arial"/>
          <w:szCs w:val="22"/>
        </w:rPr>
        <w:t>An example of a risk factor for ethnic minority and LGBT+ individuals is forced marriage. An individual may be forced into an arranged marriage to someone of the opposite sex to conform to a heterosexual relationship by their family</w:t>
      </w:r>
      <w:r>
        <w:rPr>
          <w:rFonts w:cs="Arial"/>
          <w:szCs w:val="22"/>
        </w:rPr>
        <w:t xml:space="preserve">.  They may also be </w:t>
      </w:r>
      <w:r w:rsidRPr="005A6F7E">
        <w:rPr>
          <w:rFonts w:cs="Arial"/>
          <w:szCs w:val="22"/>
        </w:rPr>
        <w:t xml:space="preserve">victims of intrusive and harmful ‘conversion therapies’ to “cure” their homosexuality. </w:t>
      </w:r>
    </w:p>
    <w:p w14:paraId="1B00971F" w14:textId="77777777" w:rsidR="005A6F7E" w:rsidRPr="005A6F7E" w:rsidRDefault="005A6F7E" w:rsidP="005A6F7E">
      <w:pPr>
        <w:rPr>
          <w:rFonts w:cs="Arial"/>
          <w:szCs w:val="22"/>
        </w:rPr>
      </w:pPr>
    </w:p>
    <w:p w14:paraId="00B2437A" w14:textId="77777777" w:rsidR="005A6F7E" w:rsidRPr="005A6F7E" w:rsidRDefault="005A6F7E" w:rsidP="005A6F7E">
      <w:pPr>
        <w:rPr>
          <w:rFonts w:cs="Arial"/>
          <w:szCs w:val="22"/>
        </w:rPr>
      </w:pPr>
      <w:r w:rsidRPr="005A6F7E">
        <w:rPr>
          <w:rFonts w:cs="Arial"/>
          <w:szCs w:val="22"/>
        </w:rPr>
        <w:t>To find out more about this issue:</w:t>
      </w:r>
    </w:p>
    <w:p w14:paraId="51D3502C" w14:textId="77777777" w:rsidR="005A6F7E" w:rsidRDefault="005A6F7E" w:rsidP="005A6F7E">
      <w:pPr>
        <w:rPr>
          <w:rFonts w:cs="Arial"/>
          <w:color w:val="FF0000"/>
          <w:szCs w:val="22"/>
        </w:rPr>
      </w:pPr>
    </w:p>
    <w:p w14:paraId="32B7924F" w14:textId="77777777" w:rsidR="005A6F7E" w:rsidRDefault="005A6F7E" w:rsidP="005A6F7E">
      <w:pPr>
        <w:rPr>
          <w:rFonts w:cs="Arial"/>
          <w:color w:val="FF0000"/>
          <w:szCs w:val="22"/>
        </w:rPr>
      </w:pPr>
      <w:r>
        <w:rPr>
          <w:rFonts w:cs="Arial"/>
          <w:color w:val="FF0000"/>
          <w:szCs w:val="22"/>
        </w:rPr>
        <w:t xml:space="preserve"> </w:t>
      </w:r>
      <w:hyperlink r:id="rId82" w:history="1">
        <w:r w:rsidRPr="002E1C76">
          <w:rPr>
            <w:rStyle w:val="Hyperlink"/>
            <w:rFonts w:cs="Arial"/>
            <w:szCs w:val="22"/>
          </w:rPr>
          <w:t>https://www.thepinknews.com/2023/05/18/lgbtq-forced-marriage-research-university-of-bristol-university-of-lincoln/</w:t>
        </w:r>
      </w:hyperlink>
    </w:p>
    <w:p w14:paraId="4774BC56" w14:textId="77777777" w:rsidR="005A6F7E" w:rsidRDefault="005A6F7E" w:rsidP="005A6F7E">
      <w:pPr>
        <w:rPr>
          <w:rFonts w:cs="Arial"/>
          <w:color w:val="FF0000"/>
          <w:szCs w:val="22"/>
        </w:rPr>
      </w:pPr>
    </w:p>
    <w:p w14:paraId="646A0EB3" w14:textId="77777777" w:rsidR="005A6F7E" w:rsidRPr="0008517B" w:rsidRDefault="00BB7749" w:rsidP="005A6F7E">
      <w:hyperlink r:id="rId83" w:history="1">
        <w:r w:rsidR="005A6F7E" w:rsidRPr="0008517B">
          <w:rPr>
            <w:rStyle w:val="Hyperlink"/>
            <w:rFonts w:cs="Arial"/>
            <w:bCs/>
            <w:szCs w:val="22"/>
          </w:rPr>
          <w:t>https://www.doncasterpride.co.uk/lgbt-domestic-abuse-support</w:t>
        </w:r>
      </w:hyperlink>
    </w:p>
    <w:p w14:paraId="196A130F" w14:textId="77777777" w:rsidR="00815656" w:rsidRDefault="00815656" w:rsidP="00C54255">
      <w:pPr>
        <w:pStyle w:val="Heading2"/>
        <w:rPr>
          <w:rFonts w:eastAsia="Times New Roman" w:cs="Arial"/>
          <w:bCs w:val="0"/>
          <w:szCs w:val="22"/>
        </w:rPr>
      </w:pPr>
    </w:p>
    <w:p w14:paraId="7DC64ED5" w14:textId="35DDCF65" w:rsidR="00FB4B42" w:rsidRPr="00C54255" w:rsidRDefault="006D2EC7" w:rsidP="00C54255">
      <w:pPr>
        <w:pStyle w:val="Heading2"/>
        <w:rPr>
          <w:rFonts w:cs="Arial"/>
        </w:rPr>
      </w:pPr>
      <w:bookmarkStart w:id="86" w:name="_Toc137457840"/>
      <w:r w:rsidRPr="00C54255">
        <w:rPr>
          <w:rFonts w:cs="Arial"/>
        </w:rPr>
        <w:t>Male victims</w:t>
      </w:r>
      <w:bookmarkEnd w:id="86"/>
      <w:r w:rsidR="00815656">
        <w:rPr>
          <w:rFonts w:cs="Arial"/>
        </w:rPr>
        <w:t xml:space="preserve"> </w:t>
      </w:r>
    </w:p>
    <w:bookmarkEnd w:id="85"/>
    <w:p w14:paraId="3BCB33A6" w14:textId="77777777" w:rsidR="00CD6F86" w:rsidRPr="00C54255" w:rsidRDefault="00CD6F86" w:rsidP="00446336">
      <w:pPr>
        <w:rPr>
          <w:rFonts w:cs="Arial"/>
          <w:szCs w:val="22"/>
        </w:rPr>
      </w:pPr>
    </w:p>
    <w:p w14:paraId="7D8931DB" w14:textId="57AAA424" w:rsidR="00446336" w:rsidRDefault="00416988" w:rsidP="00446336">
      <w:pPr>
        <w:rPr>
          <w:rFonts w:cs="Arial"/>
          <w:szCs w:val="22"/>
        </w:rPr>
      </w:pPr>
      <w:r w:rsidRPr="00C54255">
        <w:rPr>
          <w:rFonts w:cs="Arial"/>
          <w:szCs w:val="22"/>
        </w:rPr>
        <w:t xml:space="preserve">There are myths about men who suffer domestic abuse, with some people thinking that it doesn't happen to men.  Men who are victims are not 'real men' and that the law only protects women.  These myths are of course completely untrue, but it is possibly </w:t>
      </w:r>
      <w:r w:rsidR="008B26DD" w:rsidRPr="00C54255">
        <w:rPr>
          <w:rFonts w:cs="Arial"/>
          <w:szCs w:val="22"/>
        </w:rPr>
        <w:t>why</w:t>
      </w:r>
      <w:r w:rsidRPr="00C54255">
        <w:rPr>
          <w:rFonts w:cs="Arial"/>
          <w:szCs w:val="22"/>
        </w:rPr>
        <w:t xml:space="preserve"> male domestic abuse victims do not </w:t>
      </w:r>
      <w:r w:rsidR="008B26DD" w:rsidRPr="00C54255">
        <w:rPr>
          <w:rFonts w:cs="Arial"/>
          <w:szCs w:val="22"/>
        </w:rPr>
        <w:t>report</w:t>
      </w:r>
      <w:r w:rsidRPr="00C54255">
        <w:rPr>
          <w:rFonts w:cs="Arial"/>
          <w:szCs w:val="22"/>
        </w:rPr>
        <w:t xml:space="preserve"> the abuse (Crime Survey England and Wales).  </w:t>
      </w:r>
    </w:p>
    <w:p w14:paraId="4867E6FF" w14:textId="77777777" w:rsidR="005C30BF" w:rsidRPr="00C54255" w:rsidRDefault="005C30BF" w:rsidP="00446336">
      <w:pPr>
        <w:rPr>
          <w:rFonts w:cs="Arial"/>
          <w:szCs w:val="22"/>
        </w:rPr>
      </w:pPr>
    </w:p>
    <w:p w14:paraId="134A9480" w14:textId="77777777" w:rsidR="002A6ACD" w:rsidRPr="00C54255" w:rsidRDefault="005438E2" w:rsidP="006C42A4">
      <w:pPr>
        <w:pStyle w:val="ListParagraph"/>
        <w:numPr>
          <w:ilvl w:val="0"/>
          <w:numId w:val="40"/>
        </w:numPr>
        <w:rPr>
          <w:rFonts w:cs="Arial"/>
          <w:szCs w:val="22"/>
        </w:rPr>
      </w:pPr>
      <w:r w:rsidRPr="00C54255">
        <w:rPr>
          <w:rFonts w:cs="Arial"/>
          <w:szCs w:val="22"/>
        </w:rPr>
        <w:t xml:space="preserve">Of those that suffered from partner abuse 29% men and 23% of women suffered a physical injury, a higher proportion of men suffering severe bruising or bleeding (6%) and internal injuries or broken bones/teeth (2%) than women (4% and 1% respectively). 30% of men who suffer partner abuse have emotional and mental problems (47% women). Only 27% of men sought medical advice (73% of women) </w:t>
      </w:r>
    </w:p>
    <w:p w14:paraId="2F2FA261" w14:textId="77777777" w:rsidR="005438E2" w:rsidRPr="00C54255" w:rsidRDefault="002A6ACD" w:rsidP="006C42A4">
      <w:pPr>
        <w:pStyle w:val="ListParagraph"/>
        <w:numPr>
          <w:ilvl w:val="0"/>
          <w:numId w:val="40"/>
        </w:numPr>
        <w:rPr>
          <w:rFonts w:cs="Arial"/>
          <w:szCs w:val="22"/>
        </w:rPr>
      </w:pPr>
      <w:r w:rsidRPr="00C54255">
        <w:rPr>
          <w:rFonts w:cs="Arial"/>
          <w:szCs w:val="22"/>
        </w:rPr>
        <w:t>In terms of mental and psychological effects felt as a result of the partner abuse experienced in 17/18, 41.2% of men suffered from mental or emotional problems (55.8% women). 11% of male victims (7.2%) had tried to take their own lives.</w:t>
      </w:r>
    </w:p>
    <w:p w14:paraId="51753FB3" w14:textId="77777777" w:rsidR="008B26DD" w:rsidRPr="00C54255" w:rsidRDefault="008B26DD" w:rsidP="006C42A4">
      <w:pPr>
        <w:pStyle w:val="ListParagraph"/>
        <w:numPr>
          <w:ilvl w:val="0"/>
          <w:numId w:val="40"/>
        </w:numPr>
        <w:rPr>
          <w:rFonts w:cs="Arial"/>
          <w:szCs w:val="22"/>
        </w:rPr>
      </w:pPr>
      <w:r w:rsidRPr="00C54255">
        <w:rPr>
          <w:rFonts w:cs="Arial"/>
          <w:szCs w:val="22"/>
        </w:rPr>
        <w:t>Nearly half of male victims fail to tell anyone they are a victim of domestic (only 51% tell anyone). They are nearly three times less likely to tell anyone than a female victim (49% as opposed to 19%). This has worsened since 2015/16 where the figures were 61% for men (88% women).</w:t>
      </w:r>
    </w:p>
    <w:p w14:paraId="1A19956A" w14:textId="77777777" w:rsidR="005438E2" w:rsidRPr="00C54255" w:rsidRDefault="002A6ACD" w:rsidP="002A6ACD">
      <w:pPr>
        <w:pStyle w:val="ListParagraph"/>
        <w:ind w:left="6480" w:firstLine="720"/>
        <w:rPr>
          <w:rFonts w:cs="Arial"/>
          <w:szCs w:val="22"/>
        </w:rPr>
      </w:pPr>
      <w:r w:rsidRPr="00C54255">
        <w:rPr>
          <w:rFonts w:cs="Arial"/>
          <w:szCs w:val="22"/>
        </w:rPr>
        <w:t>(</w:t>
      </w:r>
      <w:proofErr w:type="spellStart"/>
      <w:r w:rsidRPr="00C54255">
        <w:rPr>
          <w:rFonts w:cs="Arial"/>
          <w:szCs w:val="22"/>
        </w:rPr>
        <w:t>ManKind</w:t>
      </w:r>
      <w:proofErr w:type="spellEnd"/>
      <w:r w:rsidRPr="00C54255">
        <w:rPr>
          <w:rFonts w:cs="Arial"/>
          <w:szCs w:val="22"/>
        </w:rPr>
        <w:t xml:space="preserve"> 2019)</w:t>
      </w:r>
    </w:p>
    <w:p w14:paraId="6285BFC0" w14:textId="70F1E40B" w:rsidR="00416988" w:rsidRDefault="00446336" w:rsidP="00446336">
      <w:pPr>
        <w:rPr>
          <w:rFonts w:cs="Arial"/>
          <w:szCs w:val="22"/>
        </w:rPr>
      </w:pPr>
      <w:bookmarkStart w:id="87" w:name="_Hlk137046455"/>
      <w:r w:rsidRPr="00C54255">
        <w:rPr>
          <w:rFonts w:cs="Arial"/>
          <w:szCs w:val="22"/>
        </w:rPr>
        <w:lastRenderedPageBreak/>
        <w:t>In Doncaster</w:t>
      </w:r>
      <w:r w:rsidR="00416988" w:rsidRPr="00C54255">
        <w:rPr>
          <w:rFonts w:cs="Arial"/>
          <w:szCs w:val="22"/>
        </w:rPr>
        <w:t xml:space="preserve"> all domestic abuse services are available to </w:t>
      </w:r>
      <w:r w:rsidR="00416988" w:rsidRPr="00193F09">
        <w:rPr>
          <w:rFonts w:cs="Arial"/>
          <w:b/>
          <w:bCs/>
          <w:szCs w:val="22"/>
        </w:rPr>
        <w:t>ALL</w:t>
      </w:r>
      <w:r w:rsidR="00416988" w:rsidRPr="00C54255">
        <w:rPr>
          <w:rFonts w:cs="Arial"/>
          <w:szCs w:val="22"/>
        </w:rPr>
        <w:t xml:space="preserve"> victims</w:t>
      </w:r>
      <w:r w:rsidR="000A55E4">
        <w:rPr>
          <w:rFonts w:cs="Arial"/>
          <w:szCs w:val="22"/>
        </w:rPr>
        <w:t>.</w:t>
      </w:r>
    </w:p>
    <w:p w14:paraId="0AC67781" w14:textId="77777777" w:rsidR="008A4FF4" w:rsidRDefault="008A4FF4" w:rsidP="00446336">
      <w:pPr>
        <w:rPr>
          <w:rFonts w:cs="Arial"/>
          <w:szCs w:val="22"/>
        </w:rPr>
      </w:pPr>
    </w:p>
    <w:p w14:paraId="796348EF" w14:textId="42BA226F" w:rsidR="008A4FF4" w:rsidRPr="005A6F7E" w:rsidRDefault="008A4FF4" w:rsidP="008A4FF4">
      <w:pPr>
        <w:rPr>
          <w:rFonts w:cs="Arial"/>
          <w:szCs w:val="22"/>
        </w:rPr>
      </w:pPr>
      <w:r w:rsidRPr="005A6F7E">
        <w:rPr>
          <w:rFonts w:cs="Arial"/>
          <w:szCs w:val="22"/>
        </w:rPr>
        <w:t xml:space="preserve">One of the main barriers for men to report abuse is the stigma associated with being the ‘victim’. Speaking up as a victim of abuse and being seen as taken advantage of is seen </w:t>
      </w:r>
      <w:r w:rsidR="005A6F7E">
        <w:rPr>
          <w:rFonts w:cs="Arial"/>
          <w:szCs w:val="22"/>
        </w:rPr>
        <w:t>as not being</w:t>
      </w:r>
      <w:r w:rsidRPr="005A6F7E">
        <w:rPr>
          <w:rFonts w:cs="Arial"/>
          <w:szCs w:val="22"/>
        </w:rPr>
        <w:t xml:space="preserve"> ‘masculine’. This fear of being stigmatised can le</w:t>
      </w:r>
      <w:r w:rsidR="005A6F7E">
        <w:rPr>
          <w:rFonts w:cs="Arial"/>
          <w:szCs w:val="22"/>
        </w:rPr>
        <w:t>a</w:t>
      </w:r>
      <w:r w:rsidRPr="005A6F7E">
        <w:rPr>
          <w:rFonts w:cs="Arial"/>
          <w:szCs w:val="22"/>
        </w:rPr>
        <w:t xml:space="preserve">d male victims to isolate themselves and not reach </w:t>
      </w:r>
      <w:r w:rsidR="005A6F7E">
        <w:rPr>
          <w:rFonts w:cs="Arial"/>
          <w:szCs w:val="22"/>
        </w:rPr>
        <w:t xml:space="preserve">out </w:t>
      </w:r>
      <w:r w:rsidRPr="005A6F7E">
        <w:rPr>
          <w:rFonts w:cs="Arial"/>
          <w:szCs w:val="22"/>
        </w:rPr>
        <w:t>to their friends, family, or services for support.</w:t>
      </w:r>
    </w:p>
    <w:p w14:paraId="204D671A" w14:textId="77777777" w:rsidR="000A55E4" w:rsidRPr="005A6F7E" w:rsidRDefault="000A55E4" w:rsidP="00446336">
      <w:pPr>
        <w:rPr>
          <w:rFonts w:cs="Arial"/>
          <w:szCs w:val="22"/>
        </w:rPr>
      </w:pPr>
    </w:p>
    <w:p w14:paraId="6811CC0C" w14:textId="01EBA0E2" w:rsidR="002A0D6C" w:rsidRPr="005A6F7E" w:rsidRDefault="002A0D6C" w:rsidP="005C30BF">
      <w:pPr>
        <w:rPr>
          <w:rFonts w:cs="Arial"/>
          <w:szCs w:val="22"/>
        </w:rPr>
      </w:pPr>
      <w:bookmarkStart w:id="88" w:name="Older"/>
      <w:r w:rsidRPr="005A6F7E">
        <w:rPr>
          <w:rFonts w:cs="Arial"/>
          <w:szCs w:val="22"/>
        </w:rPr>
        <w:t>The fear of a counter-allegation a</w:t>
      </w:r>
      <w:r w:rsidR="008E446B" w:rsidRPr="005A6F7E">
        <w:rPr>
          <w:rFonts w:cs="Arial"/>
          <w:szCs w:val="22"/>
        </w:rPr>
        <w:t>s well as the</w:t>
      </w:r>
      <w:r w:rsidRPr="005A6F7E">
        <w:rPr>
          <w:rFonts w:cs="Arial"/>
          <w:szCs w:val="22"/>
        </w:rPr>
        <w:t xml:space="preserve"> </w:t>
      </w:r>
      <w:r w:rsidR="00D44F38" w:rsidRPr="005A6F7E">
        <w:rPr>
          <w:rFonts w:cs="Arial"/>
          <w:szCs w:val="22"/>
        </w:rPr>
        <w:t xml:space="preserve">fear of services not believing that they are the victim in this situation can cause many </w:t>
      </w:r>
      <w:r w:rsidR="006063D9" w:rsidRPr="005A6F7E">
        <w:rPr>
          <w:rFonts w:cs="Arial"/>
          <w:szCs w:val="22"/>
        </w:rPr>
        <w:t xml:space="preserve">men </w:t>
      </w:r>
      <w:r w:rsidR="00D44F38" w:rsidRPr="005A6F7E">
        <w:rPr>
          <w:rFonts w:cs="Arial"/>
          <w:szCs w:val="22"/>
        </w:rPr>
        <w:t>to hesitate and</w:t>
      </w:r>
      <w:r w:rsidR="005A6F7E">
        <w:rPr>
          <w:rFonts w:cs="Arial"/>
          <w:szCs w:val="22"/>
        </w:rPr>
        <w:t>/</w:t>
      </w:r>
      <w:r w:rsidR="006063D9" w:rsidRPr="005A6F7E">
        <w:rPr>
          <w:rFonts w:cs="Arial"/>
          <w:szCs w:val="22"/>
        </w:rPr>
        <w:t>or</w:t>
      </w:r>
      <w:r w:rsidR="00D44F38" w:rsidRPr="005A6F7E">
        <w:rPr>
          <w:rFonts w:cs="Arial"/>
          <w:szCs w:val="22"/>
        </w:rPr>
        <w:t xml:space="preserve"> not proceed to report the abuse.</w:t>
      </w:r>
      <w:r w:rsidR="006063D9" w:rsidRPr="005A6F7E">
        <w:rPr>
          <w:rFonts w:cs="Arial"/>
          <w:szCs w:val="22"/>
        </w:rPr>
        <w:t xml:space="preserve"> The possibility of a counter-allegation may cause restrictions </w:t>
      </w:r>
      <w:r w:rsidR="004F75A5" w:rsidRPr="005A6F7E">
        <w:rPr>
          <w:rFonts w:cs="Arial"/>
          <w:szCs w:val="22"/>
        </w:rPr>
        <w:t>regarding</w:t>
      </w:r>
      <w:r w:rsidR="006063D9" w:rsidRPr="005A6F7E">
        <w:rPr>
          <w:rFonts w:cs="Arial"/>
          <w:szCs w:val="22"/>
        </w:rPr>
        <w:t xml:space="preserve"> child custody rights as well as the fear of losing their job.</w:t>
      </w:r>
    </w:p>
    <w:bookmarkEnd w:id="87"/>
    <w:p w14:paraId="5B3D6CA2" w14:textId="6C6AFCFD" w:rsidR="005C30BF" w:rsidRDefault="005C30BF" w:rsidP="005C30BF">
      <w:pPr>
        <w:rPr>
          <w:rFonts w:cs="Arial"/>
          <w:color w:val="FF0000"/>
          <w:szCs w:val="22"/>
        </w:rPr>
      </w:pPr>
    </w:p>
    <w:p w14:paraId="5D53563F" w14:textId="798349AB" w:rsidR="00416988" w:rsidRPr="00C54255" w:rsidRDefault="00C54255" w:rsidP="00C54255">
      <w:pPr>
        <w:pStyle w:val="Heading2"/>
        <w:rPr>
          <w:rFonts w:cs="Arial"/>
        </w:rPr>
      </w:pPr>
      <w:bookmarkStart w:id="89" w:name="_Toc137457841"/>
      <w:r w:rsidRPr="00C54255">
        <w:rPr>
          <w:rFonts w:cs="Arial"/>
        </w:rPr>
        <w:t>O</w:t>
      </w:r>
      <w:r w:rsidR="00416988" w:rsidRPr="00C54255">
        <w:rPr>
          <w:rFonts w:cs="Arial"/>
        </w:rPr>
        <w:t>lder People</w:t>
      </w:r>
      <w:bookmarkEnd w:id="89"/>
    </w:p>
    <w:bookmarkEnd w:id="88"/>
    <w:p w14:paraId="6120849A" w14:textId="2A5BFE44" w:rsidR="00CD6F86" w:rsidRDefault="00CD6F86" w:rsidP="00416988">
      <w:pPr>
        <w:rPr>
          <w:rFonts w:cs="Arial"/>
          <w:szCs w:val="22"/>
        </w:rPr>
      </w:pPr>
    </w:p>
    <w:p w14:paraId="202359AB" w14:textId="52E0391E" w:rsidR="004F75A5" w:rsidRPr="005A6F7E" w:rsidRDefault="000A172C" w:rsidP="00416988">
      <w:pPr>
        <w:rPr>
          <w:rFonts w:cs="Arial"/>
          <w:szCs w:val="22"/>
        </w:rPr>
      </w:pPr>
      <w:bookmarkStart w:id="90" w:name="_Hlk137046480"/>
      <w:r w:rsidRPr="005A6F7E">
        <w:rPr>
          <w:rFonts w:cs="Arial"/>
          <w:szCs w:val="22"/>
        </w:rPr>
        <w:t>Within Doncaster there is a greater number of residents aged 55 to 70 compared to the national average.</w:t>
      </w:r>
    </w:p>
    <w:bookmarkEnd w:id="90"/>
    <w:p w14:paraId="1CB0B37C" w14:textId="77777777" w:rsidR="00B55E1D" w:rsidRPr="005A6F7E" w:rsidRDefault="00B55E1D" w:rsidP="00416988">
      <w:pPr>
        <w:rPr>
          <w:rFonts w:cs="Arial"/>
          <w:szCs w:val="22"/>
        </w:rPr>
      </w:pPr>
    </w:p>
    <w:p w14:paraId="378C005B" w14:textId="16611264" w:rsidR="00416988" w:rsidRDefault="00416988" w:rsidP="00416988">
      <w:pPr>
        <w:rPr>
          <w:rFonts w:cs="Arial"/>
          <w:szCs w:val="22"/>
        </w:rPr>
      </w:pPr>
      <w:r w:rsidRPr="00C54255">
        <w:rPr>
          <w:rFonts w:cs="Arial"/>
          <w:szCs w:val="22"/>
        </w:rPr>
        <w:t>Older people might not identify themselves as victims of domestic abuse</w:t>
      </w:r>
      <w:r w:rsidR="00442CAB" w:rsidRPr="00C54255">
        <w:rPr>
          <w:rFonts w:cs="Arial"/>
          <w:szCs w:val="22"/>
        </w:rPr>
        <w:t xml:space="preserve"> as the term domestic abuse is a</w:t>
      </w:r>
      <w:r w:rsidR="00A06F4C" w:rsidRPr="00C54255">
        <w:rPr>
          <w:rFonts w:cs="Arial"/>
          <w:szCs w:val="22"/>
        </w:rPr>
        <w:t xml:space="preserve"> relatively new</w:t>
      </w:r>
      <w:r w:rsidR="00442CAB" w:rsidRPr="00C54255">
        <w:rPr>
          <w:rFonts w:cs="Arial"/>
          <w:szCs w:val="22"/>
        </w:rPr>
        <w:t xml:space="preserve"> way of describing abusive behaviour in relationships for the general public.  It is even less likely to be recognised </w:t>
      </w:r>
      <w:r w:rsidRPr="00C54255">
        <w:rPr>
          <w:rFonts w:cs="Arial"/>
          <w:szCs w:val="22"/>
        </w:rPr>
        <w:t>if the abuser is not their husband/wife</w:t>
      </w:r>
      <w:r w:rsidR="00442CAB" w:rsidRPr="00C54255">
        <w:rPr>
          <w:rFonts w:cs="Arial"/>
          <w:szCs w:val="22"/>
        </w:rPr>
        <w:t xml:space="preserve"> as people often think of partners/ex-partners when the term domestic abuse is used</w:t>
      </w:r>
      <w:r w:rsidRPr="00C54255">
        <w:rPr>
          <w:rFonts w:cs="Arial"/>
          <w:szCs w:val="22"/>
        </w:rPr>
        <w:t>.</w:t>
      </w:r>
      <w:r w:rsidR="00442CAB" w:rsidRPr="00C54255">
        <w:rPr>
          <w:rFonts w:cs="Arial"/>
          <w:szCs w:val="22"/>
        </w:rPr>
        <w:t xml:space="preserve">  </w:t>
      </w:r>
      <w:r w:rsidRPr="00C54255">
        <w:rPr>
          <w:rFonts w:cs="Arial"/>
          <w:szCs w:val="22"/>
        </w:rPr>
        <w:t>There is an increase in adult child to parent abuse - some research suggests in up to 25% of cases where older women are abused.  Financial abuse is also a common factor, particularly when an adult child is the abuser.</w:t>
      </w:r>
    </w:p>
    <w:p w14:paraId="250B4A71" w14:textId="77777777" w:rsidR="00DA3221" w:rsidRPr="00C54255" w:rsidRDefault="00DA3221" w:rsidP="00416988">
      <w:pPr>
        <w:rPr>
          <w:rFonts w:cs="Arial"/>
          <w:szCs w:val="22"/>
        </w:rPr>
      </w:pPr>
    </w:p>
    <w:p w14:paraId="4AB17EFA" w14:textId="0539A50D" w:rsidR="00DA3221" w:rsidRDefault="005A6F7E" w:rsidP="00DA3221">
      <w:pPr>
        <w:rPr>
          <w:rFonts w:cs="Arial"/>
          <w:szCs w:val="22"/>
        </w:rPr>
      </w:pPr>
      <w:bookmarkStart w:id="91" w:name="_Hlk137046551"/>
      <w:r w:rsidRPr="005A6F7E">
        <w:rPr>
          <w:rFonts w:cs="Arial"/>
          <w:szCs w:val="22"/>
        </w:rPr>
        <w:t>Until recently,</w:t>
      </w:r>
      <w:r w:rsidR="00DA3221" w:rsidRPr="005A6F7E">
        <w:rPr>
          <w:rFonts w:cs="Arial"/>
          <w:szCs w:val="22"/>
        </w:rPr>
        <w:t xml:space="preserve"> the Crime Survey of England and Wales has only collected information on victims and survivors aged 74 and under, neglecting and overlooking those aged 75+. Therefore, while domestic abuse has been a present issue for those aged 75+ there is </w:t>
      </w:r>
      <w:r w:rsidRPr="005A6F7E">
        <w:rPr>
          <w:rFonts w:cs="Arial"/>
          <w:szCs w:val="22"/>
        </w:rPr>
        <w:t>little historic</w:t>
      </w:r>
      <w:r w:rsidR="00DA3221" w:rsidRPr="005A6F7E">
        <w:rPr>
          <w:rFonts w:cs="Arial"/>
          <w:szCs w:val="22"/>
        </w:rPr>
        <w:t xml:space="preserve"> data that can be utilised for this neglected community. Therefore, it is vital we educate ourselves and remain vigilant in addressing domestic abuse for this community.</w:t>
      </w:r>
    </w:p>
    <w:p w14:paraId="0F7D9D1F" w14:textId="2134BA7D" w:rsidR="005A6F7E" w:rsidRDefault="005A6F7E" w:rsidP="00DA3221">
      <w:pPr>
        <w:rPr>
          <w:rFonts w:cs="Arial"/>
          <w:szCs w:val="22"/>
        </w:rPr>
      </w:pPr>
    </w:p>
    <w:p w14:paraId="65FFCD86" w14:textId="77777777" w:rsidR="005A6F7E" w:rsidRPr="00C54255" w:rsidRDefault="005A6F7E" w:rsidP="005A6F7E">
      <w:pPr>
        <w:rPr>
          <w:rFonts w:cs="Arial"/>
          <w:szCs w:val="22"/>
        </w:rPr>
      </w:pPr>
      <w:r w:rsidRPr="00FC559B">
        <w:rPr>
          <w:rFonts w:cs="Arial"/>
          <w:szCs w:val="22"/>
        </w:rPr>
        <w:t>The research commissioned by Action on Elder Abuse in 2004 undertaken by Kings College identified that in any given year some 350000 elder adults aged 65+ may the abused. More than 60% of reported cases the perpetrator was a family member, known to them or was a principal carer.</w:t>
      </w:r>
    </w:p>
    <w:bookmarkEnd w:id="91"/>
    <w:p w14:paraId="10F678EE" w14:textId="77777777" w:rsidR="00416988" w:rsidRPr="00C54255" w:rsidRDefault="00416988" w:rsidP="00416988">
      <w:pPr>
        <w:rPr>
          <w:rFonts w:cs="Arial"/>
          <w:szCs w:val="22"/>
        </w:rPr>
      </w:pPr>
    </w:p>
    <w:p w14:paraId="5A89FC14" w14:textId="77777777" w:rsidR="00416988" w:rsidRPr="00C54255" w:rsidRDefault="00416988" w:rsidP="00416988">
      <w:pPr>
        <w:rPr>
          <w:rFonts w:cs="Arial"/>
          <w:szCs w:val="22"/>
        </w:rPr>
      </w:pPr>
      <w:r w:rsidRPr="00C54255">
        <w:rPr>
          <w:rFonts w:cs="Arial"/>
          <w:szCs w:val="22"/>
        </w:rPr>
        <w:t>There may be fewer services involved with older people and they could be more isolated, making it difficult to report the abuse or have someone else who will notice and report the abuse.</w:t>
      </w:r>
    </w:p>
    <w:p w14:paraId="7A987F40" w14:textId="77777777" w:rsidR="00416988" w:rsidRPr="00C54255" w:rsidRDefault="00416988" w:rsidP="00416988">
      <w:pPr>
        <w:rPr>
          <w:rFonts w:cs="Arial"/>
          <w:szCs w:val="22"/>
        </w:rPr>
      </w:pPr>
    </w:p>
    <w:p w14:paraId="4756C158" w14:textId="77777777" w:rsidR="00416988" w:rsidRPr="00C54255" w:rsidRDefault="00416988" w:rsidP="00416988">
      <w:pPr>
        <w:rPr>
          <w:rFonts w:cs="Arial"/>
          <w:szCs w:val="22"/>
        </w:rPr>
      </w:pPr>
      <w:r w:rsidRPr="00C54255">
        <w:rPr>
          <w:rFonts w:cs="Arial"/>
          <w:szCs w:val="22"/>
        </w:rPr>
        <w:t>Additional barriers facing older people could include:</w:t>
      </w:r>
    </w:p>
    <w:p w14:paraId="664439FD" w14:textId="77777777" w:rsidR="00416988" w:rsidRPr="00C54255" w:rsidRDefault="00416988" w:rsidP="00446336">
      <w:pPr>
        <w:pStyle w:val="ListParagraph"/>
        <w:numPr>
          <w:ilvl w:val="0"/>
          <w:numId w:val="2"/>
        </w:numPr>
        <w:rPr>
          <w:rFonts w:cs="Arial"/>
          <w:szCs w:val="22"/>
        </w:rPr>
      </w:pPr>
      <w:r w:rsidRPr="00C54255">
        <w:rPr>
          <w:rFonts w:cs="Arial"/>
          <w:szCs w:val="22"/>
        </w:rPr>
        <w:t>Abuser may also be their carer.</w:t>
      </w:r>
    </w:p>
    <w:p w14:paraId="627183C3" w14:textId="77777777" w:rsidR="00416988" w:rsidRPr="00C54255" w:rsidRDefault="00416988" w:rsidP="00446336">
      <w:pPr>
        <w:pStyle w:val="ListParagraph"/>
        <w:numPr>
          <w:ilvl w:val="0"/>
          <w:numId w:val="2"/>
        </w:numPr>
        <w:rPr>
          <w:rFonts w:cs="Arial"/>
          <w:szCs w:val="22"/>
        </w:rPr>
      </w:pPr>
      <w:r w:rsidRPr="00C54255">
        <w:rPr>
          <w:rFonts w:cs="Arial"/>
          <w:szCs w:val="22"/>
        </w:rPr>
        <w:t>The victim may care for the abuser, making them feel additional guilt for leaving.</w:t>
      </w:r>
    </w:p>
    <w:p w14:paraId="37D8BC69" w14:textId="77777777" w:rsidR="00416988" w:rsidRPr="00C54255" w:rsidRDefault="00416988" w:rsidP="00446336">
      <w:pPr>
        <w:pStyle w:val="ListParagraph"/>
        <w:numPr>
          <w:ilvl w:val="0"/>
          <w:numId w:val="2"/>
        </w:numPr>
        <w:rPr>
          <w:rFonts w:cs="Arial"/>
          <w:szCs w:val="22"/>
        </w:rPr>
      </w:pPr>
      <w:r w:rsidRPr="00C54255">
        <w:rPr>
          <w:rFonts w:cs="Arial"/>
          <w:szCs w:val="22"/>
        </w:rPr>
        <w:t>The abuser may be his/her child(ren) – additional barriers to reporting a child and criminalising a son or daughter.</w:t>
      </w:r>
    </w:p>
    <w:p w14:paraId="10C0E98E" w14:textId="77777777" w:rsidR="00416988" w:rsidRPr="00C54255" w:rsidRDefault="00416988" w:rsidP="00446336">
      <w:pPr>
        <w:pStyle w:val="ListParagraph"/>
        <w:numPr>
          <w:ilvl w:val="0"/>
          <w:numId w:val="2"/>
        </w:numPr>
        <w:rPr>
          <w:rFonts w:cs="Arial"/>
          <w:szCs w:val="22"/>
        </w:rPr>
      </w:pPr>
      <w:r w:rsidRPr="00C54255">
        <w:rPr>
          <w:rFonts w:cs="Arial"/>
          <w:szCs w:val="22"/>
        </w:rPr>
        <w:t>Many older survivors have lived in the same area, or even house, for many years. It may be more difficult for them to access new social networks and facilities.</w:t>
      </w:r>
    </w:p>
    <w:p w14:paraId="53CCA528" w14:textId="77777777" w:rsidR="00BA5508" w:rsidRPr="00C54255" w:rsidRDefault="00F065A0" w:rsidP="00446336">
      <w:pPr>
        <w:pStyle w:val="ListParagraph"/>
        <w:numPr>
          <w:ilvl w:val="0"/>
          <w:numId w:val="2"/>
        </w:numPr>
        <w:rPr>
          <w:rFonts w:cs="Arial"/>
          <w:szCs w:val="22"/>
        </w:rPr>
      </w:pPr>
      <w:r w:rsidRPr="00C54255">
        <w:rPr>
          <w:rFonts w:cs="Arial"/>
          <w:szCs w:val="22"/>
        </w:rPr>
        <w:t xml:space="preserve">Some older </w:t>
      </w:r>
      <w:r w:rsidR="00416988" w:rsidRPr="00C54255">
        <w:rPr>
          <w:rFonts w:cs="Arial"/>
          <w:szCs w:val="22"/>
        </w:rPr>
        <w:t xml:space="preserve">people </w:t>
      </w:r>
      <w:r w:rsidRPr="00C54255">
        <w:rPr>
          <w:rFonts w:cs="Arial"/>
          <w:szCs w:val="22"/>
        </w:rPr>
        <w:t xml:space="preserve">have problems </w:t>
      </w:r>
      <w:r w:rsidR="00416988" w:rsidRPr="00C54255">
        <w:rPr>
          <w:rFonts w:cs="Arial"/>
          <w:szCs w:val="22"/>
        </w:rPr>
        <w:t>with mobility or complex health problems</w:t>
      </w:r>
      <w:r w:rsidRPr="00C54255">
        <w:rPr>
          <w:rFonts w:cs="Arial"/>
          <w:szCs w:val="22"/>
        </w:rPr>
        <w:t xml:space="preserve"> and not all refuges are equipped to accommodate these additional needs</w:t>
      </w:r>
    </w:p>
    <w:p w14:paraId="34F3E31B" w14:textId="77777777" w:rsidR="002824D9" w:rsidRDefault="002824D9" w:rsidP="00356196">
      <w:pPr>
        <w:jc w:val="both"/>
        <w:rPr>
          <w:rFonts w:cs="Arial"/>
          <w:szCs w:val="22"/>
        </w:rPr>
      </w:pPr>
    </w:p>
    <w:p w14:paraId="6CE8CEB0" w14:textId="4D544550" w:rsidR="00356196" w:rsidRPr="00C54255" w:rsidRDefault="00356196" w:rsidP="00356196">
      <w:pPr>
        <w:jc w:val="both"/>
        <w:rPr>
          <w:rFonts w:cs="Arial"/>
          <w:szCs w:val="22"/>
        </w:rPr>
      </w:pPr>
      <w:bookmarkStart w:id="92" w:name="_Hlk137046654"/>
      <w:r w:rsidRPr="00C54255">
        <w:rPr>
          <w:rFonts w:cs="Arial"/>
          <w:szCs w:val="22"/>
        </w:rPr>
        <w:t xml:space="preserve">Where the adult is vulnerable and is being abused or at risk of being abused this should be reported to </w:t>
      </w:r>
      <w:hyperlink r:id="rId84" w:history="1">
        <w:r w:rsidRPr="00C54255">
          <w:rPr>
            <w:rStyle w:val="Hyperlink"/>
            <w:rFonts w:cs="Arial"/>
            <w:szCs w:val="22"/>
          </w:rPr>
          <w:t>http://www.doncaster.gov.uk/doitonline/reporting-a-safeguarding-concern</w:t>
        </w:r>
      </w:hyperlink>
    </w:p>
    <w:p w14:paraId="3A4E2A01" w14:textId="4D097548" w:rsidR="00416988" w:rsidRPr="00B55E1D" w:rsidRDefault="00416988" w:rsidP="00416988">
      <w:pPr>
        <w:jc w:val="both"/>
        <w:rPr>
          <w:rFonts w:cs="Arial"/>
          <w:color w:val="FF0000"/>
          <w:szCs w:val="22"/>
        </w:rPr>
      </w:pPr>
    </w:p>
    <w:p w14:paraId="55A605B3" w14:textId="7F419255" w:rsidR="00DA3221" w:rsidRPr="002824D9" w:rsidRDefault="00DA3221" w:rsidP="00416988">
      <w:pPr>
        <w:jc w:val="both"/>
        <w:rPr>
          <w:rFonts w:cs="Arial"/>
          <w:szCs w:val="22"/>
        </w:rPr>
      </w:pPr>
      <w:r w:rsidRPr="002824D9">
        <w:rPr>
          <w:rFonts w:cs="Arial"/>
          <w:szCs w:val="22"/>
        </w:rPr>
        <w:t>For further information:</w:t>
      </w:r>
    </w:p>
    <w:p w14:paraId="67998F4D" w14:textId="6FAD834C" w:rsidR="00DA3221" w:rsidRDefault="00BB7749" w:rsidP="00416988">
      <w:pPr>
        <w:jc w:val="both"/>
        <w:rPr>
          <w:rFonts w:cs="Arial"/>
          <w:szCs w:val="22"/>
        </w:rPr>
      </w:pPr>
      <w:hyperlink r:id="rId85" w:history="1">
        <w:r w:rsidR="00DA3221" w:rsidRPr="002E1C76">
          <w:rPr>
            <w:rStyle w:val="Hyperlink"/>
            <w:rFonts w:cs="Arial"/>
            <w:szCs w:val="22"/>
          </w:rPr>
          <w:t>https://wearehourglass.org/abuse</w:t>
        </w:r>
      </w:hyperlink>
    </w:p>
    <w:p w14:paraId="6E92EA96" w14:textId="77777777" w:rsidR="00DA3221" w:rsidRDefault="00DA3221" w:rsidP="00416988">
      <w:pPr>
        <w:jc w:val="both"/>
        <w:rPr>
          <w:rFonts w:cs="Arial"/>
          <w:szCs w:val="22"/>
        </w:rPr>
      </w:pPr>
    </w:p>
    <w:p w14:paraId="6282ADE0" w14:textId="2800E29C" w:rsidR="00DA3221" w:rsidRDefault="00BB7749" w:rsidP="00416988">
      <w:pPr>
        <w:jc w:val="both"/>
        <w:rPr>
          <w:rFonts w:cs="Arial"/>
          <w:szCs w:val="22"/>
        </w:rPr>
      </w:pPr>
      <w:hyperlink r:id="rId86" w:history="1">
        <w:r w:rsidR="00DA3221" w:rsidRPr="002E1C76">
          <w:rPr>
            <w:rStyle w:val="Hyperlink"/>
            <w:rFonts w:cs="Arial"/>
            <w:szCs w:val="22"/>
          </w:rPr>
          <w:t>https://www.ageuk.org.uk/globalassets/age-uk/documents/reports-and-publications/age_uk_no_age_limit_sept2020.pdf</w:t>
        </w:r>
      </w:hyperlink>
    </w:p>
    <w:bookmarkEnd w:id="92"/>
    <w:p w14:paraId="33A5079D" w14:textId="77777777" w:rsidR="00DA3221" w:rsidRPr="00C54255" w:rsidRDefault="00DA3221" w:rsidP="00416988">
      <w:pPr>
        <w:jc w:val="both"/>
        <w:rPr>
          <w:rFonts w:cs="Arial"/>
          <w:szCs w:val="22"/>
        </w:rPr>
      </w:pPr>
    </w:p>
    <w:p w14:paraId="2B8580B9" w14:textId="23EE5ADD" w:rsidR="00416988" w:rsidRPr="00C54255" w:rsidRDefault="00416988" w:rsidP="00C54255">
      <w:pPr>
        <w:pStyle w:val="Heading2"/>
        <w:rPr>
          <w:rFonts w:cs="Arial"/>
        </w:rPr>
      </w:pPr>
      <w:bookmarkStart w:id="93" w:name="_Toc137457842"/>
      <w:r w:rsidRPr="00C54255">
        <w:rPr>
          <w:rFonts w:cs="Arial"/>
        </w:rPr>
        <w:t>Teenage abusive relationships</w:t>
      </w:r>
      <w:bookmarkEnd w:id="93"/>
    </w:p>
    <w:p w14:paraId="3BA81359" w14:textId="77777777" w:rsidR="002C4E8A" w:rsidRPr="00C54255" w:rsidRDefault="002C4E8A" w:rsidP="00416988">
      <w:pPr>
        <w:jc w:val="both"/>
        <w:rPr>
          <w:rFonts w:cs="Arial"/>
          <w:szCs w:val="22"/>
        </w:rPr>
      </w:pPr>
    </w:p>
    <w:p w14:paraId="6CE70E5F" w14:textId="32F8A980" w:rsidR="00F65B3A" w:rsidRPr="00C54255" w:rsidRDefault="00F65B3A" w:rsidP="00F65B3A">
      <w:pPr>
        <w:jc w:val="both"/>
        <w:rPr>
          <w:rFonts w:cs="Arial"/>
          <w:szCs w:val="22"/>
        </w:rPr>
      </w:pPr>
      <w:r w:rsidRPr="00F65B3A">
        <w:rPr>
          <w:rFonts w:cs="Arial"/>
          <w:szCs w:val="22"/>
        </w:rPr>
        <w:t xml:space="preserve">Domestic abuse in teenage relationships </w:t>
      </w:r>
      <w:r>
        <w:rPr>
          <w:rFonts w:cs="Arial"/>
          <w:szCs w:val="22"/>
        </w:rPr>
        <w:t>can be</w:t>
      </w:r>
      <w:r w:rsidRPr="00F65B3A">
        <w:rPr>
          <w:rFonts w:cs="Arial"/>
          <w:szCs w:val="22"/>
        </w:rPr>
        <w:t xml:space="preserve"> just as </w:t>
      </w:r>
      <w:r>
        <w:rPr>
          <w:rFonts w:cs="Arial"/>
          <w:szCs w:val="22"/>
        </w:rPr>
        <w:t xml:space="preserve">dangerous and traumatic </w:t>
      </w:r>
      <w:r w:rsidRPr="00F65B3A">
        <w:rPr>
          <w:rFonts w:cs="Arial"/>
          <w:szCs w:val="22"/>
        </w:rPr>
        <w:t xml:space="preserve">as abuse in adult relationships. Victims under 16 should be treated as victims of child abuse and </w:t>
      </w:r>
      <w:r w:rsidR="002824D9" w:rsidRPr="00F65B3A">
        <w:rPr>
          <w:rFonts w:cs="Arial"/>
          <w:szCs w:val="22"/>
        </w:rPr>
        <w:t>age-appropriate</w:t>
      </w:r>
      <w:r w:rsidRPr="00F65B3A">
        <w:rPr>
          <w:rFonts w:cs="Arial"/>
          <w:szCs w:val="22"/>
        </w:rPr>
        <w:t xml:space="preserve"> consequences should be considered for perpetrators under 16. Abuse involving perpetrators and victims aged between 16 and 18 could be both child and domestic abuse.</w:t>
      </w:r>
    </w:p>
    <w:p w14:paraId="36549BC2" w14:textId="77777777" w:rsidR="00F65B3A" w:rsidRDefault="00F65B3A" w:rsidP="00416988">
      <w:pPr>
        <w:jc w:val="both"/>
        <w:rPr>
          <w:rFonts w:cs="Arial"/>
          <w:szCs w:val="22"/>
        </w:rPr>
      </w:pPr>
    </w:p>
    <w:p w14:paraId="39FB0484" w14:textId="4DB86702" w:rsidR="00416988" w:rsidRPr="00C54255" w:rsidRDefault="00416988" w:rsidP="00416988">
      <w:pPr>
        <w:jc w:val="both"/>
        <w:rPr>
          <w:rFonts w:cs="Arial"/>
          <w:szCs w:val="22"/>
        </w:rPr>
      </w:pPr>
      <w:r w:rsidRPr="00C54255">
        <w:rPr>
          <w:rFonts w:cs="Arial"/>
          <w:szCs w:val="22"/>
        </w:rPr>
        <w:t>A recent NSPCC survey showed that 25% of girls and 18% of boys have experienced physical violence in a relationship.</w:t>
      </w:r>
    </w:p>
    <w:p w14:paraId="6DE904DB" w14:textId="77777777" w:rsidR="00416988" w:rsidRPr="00C54255" w:rsidRDefault="00416988" w:rsidP="00416988">
      <w:pPr>
        <w:jc w:val="both"/>
        <w:rPr>
          <w:rFonts w:cs="Arial"/>
          <w:szCs w:val="22"/>
        </w:rPr>
      </w:pPr>
      <w:r w:rsidRPr="00C54255">
        <w:rPr>
          <w:rFonts w:cs="Arial"/>
          <w:szCs w:val="22"/>
        </w:rPr>
        <w:t>As with adults, abuse in teen relationships doesn’t just cover physical violence. Other examples of this type of abuse include:</w:t>
      </w:r>
    </w:p>
    <w:p w14:paraId="1F6C3BA6" w14:textId="77777777" w:rsidR="00416988" w:rsidRPr="00C54255" w:rsidRDefault="00416988" w:rsidP="00416988">
      <w:pPr>
        <w:pStyle w:val="ListParagraph"/>
        <w:numPr>
          <w:ilvl w:val="1"/>
          <w:numId w:val="2"/>
        </w:numPr>
        <w:jc w:val="both"/>
        <w:rPr>
          <w:rFonts w:cs="Arial"/>
          <w:szCs w:val="22"/>
        </w:rPr>
      </w:pPr>
      <w:r w:rsidRPr="00C54255">
        <w:rPr>
          <w:rFonts w:cs="Arial"/>
          <w:szCs w:val="22"/>
        </w:rPr>
        <w:t>Pressuring you into having sex.</w:t>
      </w:r>
    </w:p>
    <w:p w14:paraId="16390CF9" w14:textId="77777777" w:rsidR="00416988" w:rsidRPr="00C54255" w:rsidRDefault="00416988" w:rsidP="00416988">
      <w:pPr>
        <w:pStyle w:val="ListParagraph"/>
        <w:numPr>
          <w:ilvl w:val="1"/>
          <w:numId w:val="2"/>
        </w:numPr>
        <w:jc w:val="both"/>
        <w:rPr>
          <w:rFonts w:cs="Arial"/>
          <w:szCs w:val="22"/>
        </w:rPr>
      </w:pPr>
      <w:r w:rsidRPr="00C54255">
        <w:rPr>
          <w:rFonts w:cs="Arial"/>
          <w:szCs w:val="22"/>
        </w:rPr>
        <w:t>Controlling behaviour including what friends you can see or speak to and where you go.</w:t>
      </w:r>
    </w:p>
    <w:p w14:paraId="25B372BE" w14:textId="77777777" w:rsidR="00416988" w:rsidRPr="00C54255" w:rsidRDefault="00416988" w:rsidP="00416988">
      <w:pPr>
        <w:pStyle w:val="ListParagraph"/>
        <w:numPr>
          <w:ilvl w:val="1"/>
          <w:numId w:val="2"/>
        </w:numPr>
        <w:jc w:val="both"/>
        <w:rPr>
          <w:rFonts w:cs="Arial"/>
          <w:szCs w:val="22"/>
        </w:rPr>
      </w:pPr>
      <w:r w:rsidRPr="00C54255">
        <w:rPr>
          <w:rFonts w:cs="Arial"/>
          <w:szCs w:val="22"/>
        </w:rPr>
        <w:t>Jealousy or anger.</w:t>
      </w:r>
    </w:p>
    <w:p w14:paraId="7045A508" w14:textId="77777777" w:rsidR="00416988" w:rsidRPr="00C54255" w:rsidRDefault="00416988" w:rsidP="00416988">
      <w:pPr>
        <w:pStyle w:val="ListParagraph"/>
        <w:numPr>
          <w:ilvl w:val="1"/>
          <w:numId w:val="2"/>
        </w:numPr>
        <w:jc w:val="both"/>
        <w:rPr>
          <w:rFonts w:cs="Arial"/>
          <w:szCs w:val="22"/>
        </w:rPr>
      </w:pPr>
      <w:r w:rsidRPr="00C54255">
        <w:rPr>
          <w:rFonts w:cs="Arial"/>
          <w:szCs w:val="22"/>
        </w:rPr>
        <w:t>Threatening to put lies, personal information, pictures on social networking sites.</w:t>
      </w:r>
    </w:p>
    <w:p w14:paraId="3AD92515" w14:textId="77777777" w:rsidR="00416988" w:rsidRPr="00C54255" w:rsidRDefault="00416988" w:rsidP="00416988">
      <w:pPr>
        <w:pStyle w:val="ListParagraph"/>
        <w:numPr>
          <w:ilvl w:val="1"/>
          <w:numId w:val="2"/>
        </w:numPr>
        <w:jc w:val="both"/>
        <w:rPr>
          <w:rFonts w:cs="Arial"/>
          <w:szCs w:val="22"/>
        </w:rPr>
      </w:pPr>
      <w:r w:rsidRPr="00C54255">
        <w:rPr>
          <w:rFonts w:cs="Arial"/>
          <w:szCs w:val="22"/>
        </w:rPr>
        <w:t>Constant name calling and comments.</w:t>
      </w:r>
    </w:p>
    <w:p w14:paraId="3770762A" w14:textId="77777777" w:rsidR="00416988" w:rsidRPr="00C54255" w:rsidRDefault="00416988" w:rsidP="00416988">
      <w:pPr>
        <w:jc w:val="both"/>
        <w:rPr>
          <w:rFonts w:cs="Arial"/>
          <w:szCs w:val="22"/>
        </w:rPr>
      </w:pPr>
    </w:p>
    <w:p w14:paraId="7071F36F" w14:textId="77777777" w:rsidR="00416988" w:rsidRPr="00C54255" w:rsidRDefault="00416988" w:rsidP="00416988">
      <w:pPr>
        <w:jc w:val="both"/>
        <w:rPr>
          <w:rFonts w:cs="Arial"/>
          <w:szCs w:val="22"/>
        </w:rPr>
      </w:pPr>
      <w:r w:rsidRPr="00C54255">
        <w:rPr>
          <w:rFonts w:cs="Arial"/>
          <w:szCs w:val="22"/>
        </w:rPr>
        <w:t>Research completed by the NSPCC into partner exploitation and partner violence in teenage intimate relationships revealed that for girls in particular, having an older partner, and especially a “much older” partner, was a significant risk factor. Overall, three-quarters of girls with a “much older” partner experienced physical violence, 80 per cent emotional violence and 75 per cent sexual violence.</w:t>
      </w:r>
    </w:p>
    <w:p w14:paraId="5E94E2C8" w14:textId="77777777" w:rsidR="00416988" w:rsidRPr="00C54255" w:rsidRDefault="00416988" w:rsidP="00416988">
      <w:pPr>
        <w:jc w:val="both"/>
        <w:rPr>
          <w:rFonts w:cs="Arial"/>
          <w:szCs w:val="22"/>
        </w:rPr>
      </w:pPr>
    </w:p>
    <w:p w14:paraId="10CCFD6F" w14:textId="77777777" w:rsidR="00416988" w:rsidRPr="00C54255" w:rsidRDefault="00416988" w:rsidP="00416988">
      <w:pPr>
        <w:jc w:val="both"/>
        <w:rPr>
          <w:rFonts w:cs="Arial"/>
          <w:szCs w:val="22"/>
        </w:rPr>
      </w:pPr>
      <w:r w:rsidRPr="00C54255">
        <w:rPr>
          <w:rFonts w:cs="Arial"/>
          <w:szCs w:val="22"/>
        </w:rPr>
        <w:t xml:space="preserve">In those circumstances where the victim is under 18 years old and the perpetrator is 18 years or above, or if both victim and perpetrator are under 18 years, this should also be treated as a child safeguarding concern.  A referral/signposting can also be made to specialist domestic abuse services when deemed appropriate.  In the event that a child is known to be involved in a violent relationship, the practitioner should consider undertaking an Early Help Assessment.  Should the practitioner subsequently decide they would like a consultation with an Early Help Advisor regarding their next steps this should be arranged.   During the course of any such discussions the practitioner may find it helpful to consider with the Early Help Advisor whether the matter meets the threshold for social care intervention. </w:t>
      </w:r>
    </w:p>
    <w:p w14:paraId="23233895" w14:textId="77777777" w:rsidR="00416988" w:rsidRPr="00C54255" w:rsidRDefault="00416988" w:rsidP="00416988">
      <w:pPr>
        <w:jc w:val="both"/>
        <w:rPr>
          <w:rFonts w:cs="Arial"/>
          <w:szCs w:val="22"/>
        </w:rPr>
      </w:pPr>
    </w:p>
    <w:p w14:paraId="193E7AE2" w14:textId="38E346E2" w:rsidR="00446336" w:rsidRPr="002824D9" w:rsidRDefault="00416988" w:rsidP="00416988">
      <w:pPr>
        <w:jc w:val="both"/>
        <w:rPr>
          <w:rFonts w:cs="Arial"/>
          <w:szCs w:val="22"/>
        </w:rPr>
      </w:pPr>
      <w:r w:rsidRPr="00C54255">
        <w:rPr>
          <w:rFonts w:cs="Arial"/>
          <w:szCs w:val="22"/>
        </w:rPr>
        <w:t xml:space="preserve">If the practitioner believes the child is at immediate </w:t>
      </w:r>
      <w:proofErr w:type="gramStart"/>
      <w:r w:rsidRPr="00C54255">
        <w:rPr>
          <w:rFonts w:cs="Arial"/>
          <w:szCs w:val="22"/>
        </w:rPr>
        <w:t>risk</w:t>
      </w:r>
      <w:proofErr w:type="gramEnd"/>
      <w:r w:rsidRPr="00C54255">
        <w:rPr>
          <w:rFonts w:cs="Arial"/>
          <w:szCs w:val="22"/>
        </w:rPr>
        <w:t xml:space="preserve"> then they should contact the police and initiate child protecti</w:t>
      </w:r>
      <w:r w:rsidR="00446336" w:rsidRPr="00C54255">
        <w:rPr>
          <w:rFonts w:cs="Arial"/>
          <w:szCs w:val="22"/>
        </w:rPr>
        <w:t xml:space="preserve">on procedures by </w:t>
      </w:r>
      <w:r w:rsidR="00446336" w:rsidRPr="002824D9">
        <w:rPr>
          <w:rFonts w:cs="Arial"/>
          <w:szCs w:val="22"/>
        </w:rPr>
        <w:t xml:space="preserve">contacting </w:t>
      </w:r>
      <w:r w:rsidR="002824D9" w:rsidRPr="002824D9">
        <w:rPr>
          <w:rFonts w:cs="Arial"/>
          <w:szCs w:val="22"/>
        </w:rPr>
        <w:t>City of Doncaster Council Children’s Services</w:t>
      </w:r>
      <w:r w:rsidR="00442CAB" w:rsidRPr="002824D9">
        <w:rPr>
          <w:rFonts w:cs="Arial"/>
          <w:szCs w:val="22"/>
        </w:rPr>
        <w:t xml:space="preserve"> on </w:t>
      </w:r>
      <w:proofErr w:type="spellStart"/>
      <w:r w:rsidR="00442CAB" w:rsidRPr="002824D9">
        <w:rPr>
          <w:rFonts w:cs="Arial"/>
          <w:szCs w:val="22"/>
        </w:rPr>
        <w:t>tel</w:t>
      </w:r>
      <w:proofErr w:type="spellEnd"/>
      <w:r w:rsidR="00442CAB" w:rsidRPr="002824D9">
        <w:rPr>
          <w:rFonts w:cs="Arial"/>
          <w:szCs w:val="22"/>
        </w:rPr>
        <w:t>:</w:t>
      </w:r>
      <w:r w:rsidR="00442CAB" w:rsidRPr="002824D9">
        <w:rPr>
          <w:rFonts w:cs="Arial"/>
          <w:sz w:val="23"/>
          <w:szCs w:val="23"/>
          <w:shd w:val="clear" w:color="auto" w:fill="FFFFFF"/>
        </w:rPr>
        <w:t xml:space="preserve"> </w:t>
      </w:r>
      <w:r w:rsidR="00442CAB" w:rsidRPr="002824D9">
        <w:rPr>
          <w:rFonts w:cs="Arial"/>
          <w:szCs w:val="22"/>
        </w:rPr>
        <w:t>01302 737 777</w:t>
      </w:r>
      <w:r w:rsidR="00446336" w:rsidRPr="002824D9">
        <w:rPr>
          <w:rFonts w:cs="Arial"/>
          <w:szCs w:val="22"/>
        </w:rPr>
        <w:t xml:space="preserve"> </w:t>
      </w:r>
      <w:r w:rsidRPr="002824D9">
        <w:rPr>
          <w:rFonts w:cs="Arial"/>
          <w:szCs w:val="22"/>
        </w:rPr>
        <w:t xml:space="preserve">and reporting a safeguarding concern; e.g. a child involved in a relationship with a violent girlfriend/boyfriend. </w:t>
      </w:r>
    </w:p>
    <w:p w14:paraId="3E65B9CB" w14:textId="77777777" w:rsidR="000A55E4" w:rsidRDefault="000A55E4" w:rsidP="00416988">
      <w:pPr>
        <w:jc w:val="both"/>
        <w:rPr>
          <w:rFonts w:cs="Arial"/>
          <w:szCs w:val="22"/>
        </w:rPr>
      </w:pPr>
    </w:p>
    <w:p w14:paraId="324EC022" w14:textId="3A9B2DE7" w:rsidR="000A55E4" w:rsidRDefault="000A55E4" w:rsidP="000A55E4">
      <w:pPr>
        <w:jc w:val="both"/>
        <w:rPr>
          <w:rFonts w:cs="Arial"/>
          <w:szCs w:val="22"/>
        </w:rPr>
      </w:pPr>
      <w:r>
        <w:rPr>
          <w:rFonts w:cs="Arial"/>
          <w:szCs w:val="22"/>
        </w:rPr>
        <w:t xml:space="preserve">In </w:t>
      </w:r>
      <w:proofErr w:type="gramStart"/>
      <w:r>
        <w:rPr>
          <w:rFonts w:cs="Arial"/>
          <w:szCs w:val="22"/>
        </w:rPr>
        <w:t>addition</w:t>
      </w:r>
      <w:proofErr w:type="gramEnd"/>
      <w:r>
        <w:rPr>
          <w:rFonts w:cs="Arial"/>
          <w:szCs w:val="22"/>
        </w:rPr>
        <w:t xml:space="preserve"> </w:t>
      </w:r>
      <w:proofErr w:type="spellStart"/>
      <w:r>
        <w:rPr>
          <w:rFonts w:cs="Arial"/>
          <w:szCs w:val="22"/>
        </w:rPr>
        <w:t>Cranstoun</w:t>
      </w:r>
      <w:proofErr w:type="spellEnd"/>
      <w:r>
        <w:rPr>
          <w:rFonts w:cs="Arial"/>
          <w:szCs w:val="22"/>
        </w:rPr>
        <w:t xml:space="preserve"> (providers of the Inspire to Change voluntary perpetrator programme in South Yorkshire) also deliver an intervention for young people who are causing harm towards others (either in intimate relationships or family members).  The programme is call Level Up and has been</w:t>
      </w:r>
      <w:r w:rsidRPr="000A55E4">
        <w:rPr>
          <w:rFonts w:cs="Arial"/>
          <w:szCs w:val="22"/>
        </w:rPr>
        <w:t xml:space="preserve"> designed specifically for young people between the ages of 11 and 18</w:t>
      </w:r>
      <w:r>
        <w:rPr>
          <w:rFonts w:cs="Arial"/>
          <w:szCs w:val="22"/>
        </w:rPr>
        <w:t>.</w:t>
      </w:r>
    </w:p>
    <w:p w14:paraId="122DA78E" w14:textId="77777777" w:rsidR="000A55E4" w:rsidRPr="00C54255" w:rsidRDefault="000A55E4" w:rsidP="000A55E4">
      <w:pPr>
        <w:jc w:val="both"/>
        <w:rPr>
          <w:rFonts w:cs="Arial"/>
          <w:szCs w:val="22"/>
        </w:rPr>
      </w:pPr>
    </w:p>
    <w:p w14:paraId="7C81A5D5" w14:textId="77777777" w:rsidR="000A55E4" w:rsidRPr="00C54255" w:rsidRDefault="00BB7749" w:rsidP="000A55E4">
      <w:pPr>
        <w:rPr>
          <w:rFonts w:cs="Arial"/>
          <w:szCs w:val="22"/>
        </w:rPr>
      </w:pPr>
      <w:hyperlink r:id="rId87" w:anchor=":~:text=At%20Cranstoun%20we%20are%20passionate,members%20or%20within%20intimate%20relationships." w:history="1">
        <w:r w:rsidR="000A55E4">
          <w:rPr>
            <w:rStyle w:val="Hyperlink"/>
          </w:rPr>
          <w:t xml:space="preserve">Level Up - </w:t>
        </w:r>
        <w:proofErr w:type="spellStart"/>
        <w:r w:rsidR="000A55E4">
          <w:rPr>
            <w:rStyle w:val="Hyperlink"/>
          </w:rPr>
          <w:t>Cranstoun</w:t>
        </w:r>
        <w:proofErr w:type="spellEnd"/>
      </w:hyperlink>
    </w:p>
    <w:p w14:paraId="036070E8" w14:textId="77777777" w:rsidR="00FA5FA2" w:rsidRDefault="00FA5FA2" w:rsidP="00C54255">
      <w:pPr>
        <w:pStyle w:val="Heading1"/>
        <w:rPr>
          <w:rStyle w:val="DAProtocol1"/>
          <w:rFonts w:cs="Arial"/>
          <w:b/>
          <w:bCs/>
          <w:sz w:val="28"/>
          <w:u w:val="none"/>
        </w:rPr>
      </w:pPr>
      <w:bookmarkStart w:id="94" w:name="_Toc412707685"/>
      <w:bookmarkStart w:id="95" w:name="_Toc412707881"/>
      <w:bookmarkStart w:id="96" w:name="_Toc430339726"/>
      <w:bookmarkStart w:id="97" w:name="Askingquestion"/>
    </w:p>
    <w:p w14:paraId="0CFCDFE9" w14:textId="049280B6" w:rsidR="00B44D29" w:rsidRPr="00C54255" w:rsidRDefault="00965EF1" w:rsidP="00C54255">
      <w:pPr>
        <w:pStyle w:val="Heading1"/>
        <w:rPr>
          <w:rStyle w:val="DAProtocol1"/>
          <w:rFonts w:cs="Arial"/>
          <w:b/>
          <w:bCs/>
          <w:sz w:val="28"/>
          <w:u w:val="none"/>
        </w:rPr>
      </w:pPr>
      <w:bookmarkStart w:id="98" w:name="_Toc137457843"/>
      <w:r w:rsidRPr="00C54255">
        <w:rPr>
          <w:rStyle w:val="DAProtocol1"/>
          <w:rFonts w:cs="Arial"/>
          <w:b/>
          <w:bCs/>
          <w:sz w:val="28"/>
          <w:u w:val="none"/>
        </w:rPr>
        <w:t>Asking the Q</w:t>
      </w:r>
      <w:r w:rsidR="00B44D29" w:rsidRPr="00C54255">
        <w:rPr>
          <w:rStyle w:val="DAProtocol1"/>
          <w:rFonts w:cs="Arial"/>
          <w:b/>
          <w:bCs/>
          <w:sz w:val="28"/>
          <w:u w:val="none"/>
        </w:rPr>
        <w:t>uestion</w:t>
      </w:r>
      <w:bookmarkEnd w:id="94"/>
      <w:bookmarkEnd w:id="95"/>
      <w:bookmarkEnd w:id="96"/>
      <w:bookmarkEnd w:id="98"/>
    </w:p>
    <w:bookmarkEnd w:id="97"/>
    <w:p w14:paraId="5C269CC6" w14:textId="77777777" w:rsidR="003277FD" w:rsidRPr="00C54255" w:rsidRDefault="003277FD" w:rsidP="00B26495">
      <w:pPr>
        <w:jc w:val="both"/>
        <w:rPr>
          <w:rFonts w:cs="Arial"/>
          <w:szCs w:val="22"/>
        </w:rPr>
      </w:pPr>
    </w:p>
    <w:p w14:paraId="50593B6F" w14:textId="77777777" w:rsidR="005A2791" w:rsidRPr="00C54255" w:rsidRDefault="00033929" w:rsidP="00B26495">
      <w:pPr>
        <w:jc w:val="both"/>
        <w:rPr>
          <w:rFonts w:cs="Arial"/>
          <w:szCs w:val="22"/>
        </w:rPr>
      </w:pPr>
      <w:r w:rsidRPr="00C54255">
        <w:rPr>
          <w:rFonts w:cs="Arial"/>
          <w:szCs w:val="22"/>
        </w:rPr>
        <w:t>Victims of domestic abuse are often too afraid or uncomfortable to raise the issue of</w:t>
      </w:r>
      <w:r w:rsidR="00B77739" w:rsidRPr="00C54255">
        <w:rPr>
          <w:rFonts w:cs="Arial"/>
          <w:szCs w:val="22"/>
        </w:rPr>
        <w:t xml:space="preserve"> abuse themselves. </w:t>
      </w:r>
      <w:r w:rsidR="00AF5C16" w:rsidRPr="00C54255">
        <w:rPr>
          <w:rFonts w:cs="Arial"/>
          <w:szCs w:val="22"/>
        </w:rPr>
        <w:t xml:space="preserve"> </w:t>
      </w:r>
      <w:r w:rsidR="00B77739" w:rsidRPr="00C54255">
        <w:rPr>
          <w:rFonts w:cs="Arial"/>
          <w:szCs w:val="22"/>
        </w:rPr>
        <w:t>Practitioner</w:t>
      </w:r>
      <w:r w:rsidRPr="00C54255">
        <w:rPr>
          <w:rFonts w:cs="Arial"/>
          <w:szCs w:val="22"/>
        </w:rPr>
        <w:t>s should be prepared to</w:t>
      </w:r>
      <w:r w:rsidR="005A2791" w:rsidRPr="00C54255">
        <w:rPr>
          <w:rFonts w:cs="Arial"/>
          <w:szCs w:val="22"/>
        </w:rPr>
        <w:t xml:space="preserve"> ask</w:t>
      </w:r>
      <w:r w:rsidR="005F03E3" w:rsidRPr="00C54255">
        <w:rPr>
          <w:rFonts w:cs="Arial"/>
          <w:szCs w:val="22"/>
        </w:rPr>
        <w:t xml:space="preserve"> questions</w:t>
      </w:r>
      <w:r w:rsidR="005A2791" w:rsidRPr="00C54255">
        <w:rPr>
          <w:rFonts w:cs="Arial"/>
          <w:szCs w:val="22"/>
        </w:rPr>
        <w:t xml:space="preserve"> sensitively, but directly.</w:t>
      </w:r>
    </w:p>
    <w:p w14:paraId="0A49F38F" w14:textId="77777777" w:rsidR="00AF5C16" w:rsidRPr="00C54255" w:rsidRDefault="00AF5C16" w:rsidP="00B26495">
      <w:pPr>
        <w:jc w:val="both"/>
        <w:rPr>
          <w:rFonts w:cs="Arial"/>
          <w:szCs w:val="22"/>
        </w:rPr>
      </w:pPr>
    </w:p>
    <w:p w14:paraId="52116D72" w14:textId="77777777" w:rsidR="005A2791" w:rsidRPr="00C54255" w:rsidRDefault="005A2791" w:rsidP="00B26495">
      <w:pPr>
        <w:jc w:val="both"/>
        <w:rPr>
          <w:rFonts w:cs="Arial"/>
          <w:szCs w:val="22"/>
        </w:rPr>
      </w:pPr>
      <w:r w:rsidRPr="00C54255">
        <w:rPr>
          <w:rFonts w:cs="Arial"/>
          <w:szCs w:val="22"/>
        </w:rPr>
        <w:t xml:space="preserve">For example: </w:t>
      </w:r>
    </w:p>
    <w:p w14:paraId="01A0869C" w14:textId="77777777" w:rsidR="00AF5C16" w:rsidRPr="00C54255" w:rsidRDefault="00AF5C16" w:rsidP="00B26495">
      <w:pPr>
        <w:jc w:val="both"/>
        <w:rPr>
          <w:rFonts w:cs="Arial"/>
          <w:szCs w:val="22"/>
        </w:rPr>
      </w:pPr>
    </w:p>
    <w:p w14:paraId="0658BA22" w14:textId="77777777" w:rsidR="005A2791" w:rsidRPr="00C54255" w:rsidRDefault="005A2791" w:rsidP="006C42A4">
      <w:pPr>
        <w:pStyle w:val="ListParagraph"/>
        <w:numPr>
          <w:ilvl w:val="0"/>
          <w:numId w:val="15"/>
        </w:numPr>
        <w:ind w:left="426" w:hanging="426"/>
        <w:jc w:val="both"/>
        <w:rPr>
          <w:rFonts w:cs="Arial"/>
          <w:szCs w:val="22"/>
        </w:rPr>
      </w:pPr>
      <w:r w:rsidRPr="00C54255">
        <w:rPr>
          <w:rFonts w:cs="Arial"/>
          <w:szCs w:val="22"/>
        </w:rPr>
        <w:t xml:space="preserve">Can you tell me what’s been happening? </w:t>
      </w:r>
    </w:p>
    <w:p w14:paraId="14E96B52" w14:textId="77777777" w:rsidR="005A2791" w:rsidRPr="00C54255" w:rsidRDefault="00CC53F0" w:rsidP="006C42A4">
      <w:pPr>
        <w:pStyle w:val="ListParagraph"/>
        <w:numPr>
          <w:ilvl w:val="0"/>
          <w:numId w:val="15"/>
        </w:numPr>
        <w:ind w:left="426" w:hanging="426"/>
        <w:jc w:val="both"/>
        <w:rPr>
          <w:rFonts w:cs="Arial"/>
          <w:szCs w:val="22"/>
        </w:rPr>
      </w:pPr>
      <w:r w:rsidRPr="00C54255">
        <w:rPr>
          <w:rFonts w:cs="Arial"/>
          <w:szCs w:val="22"/>
        </w:rPr>
        <w:t xml:space="preserve">You seem upset.  How are things? </w:t>
      </w:r>
    </w:p>
    <w:p w14:paraId="59C6D3E8" w14:textId="77777777" w:rsidR="005A2791" w:rsidRPr="00C54255" w:rsidRDefault="00AF5C16" w:rsidP="006C42A4">
      <w:pPr>
        <w:pStyle w:val="ListParagraph"/>
        <w:numPr>
          <w:ilvl w:val="0"/>
          <w:numId w:val="15"/>
        </w:numPr>
        <w:ind w:left="426" w:hanging="426"/>
        <w:jc w:val="both"/>
        <w:rPr>
          <w:rFonts w:cs="Arial"/>
          <w:szCs w:val="22"/>
        </w:rPr>
      </w:pPr>
      <w:r w:rsidRPr="00C54255">
        <w:rPr>
          <w:rFonts w:cs="Arial"/>
          <w:szCs w:val="22"/>
        </w:rPr>
        <w:t>Are you frightened of someone/</w:t>
      </w:r>
      <w:r w:rsidR="005A2791" w:rsidRPr="00C54255">
        <w:rPr>
          <w:rFonts w:cs="Arial"/>
          <w:szCs w:val="22"/>
        </w:rPr>
        <w:t xml:space="preserve">something? </w:t>
      </w:r>
    </w:p>
    <w:p w14:paraId="3BBC3ECF" w14:textId="77777777" w:rsidR="00E52803" w:rsidRPr="00C54255" w:rsidRDefault="00E52803" w:rsidP="006C42A4">
      <w:pPr>
        <w:pStyle w:val="ListParagraph"/>
        <w:numPr>
          <w:ilvl w:val="0"/>
          <w:numId w:val="15"/>
        </w:numPr>
        <w:ind w:left="426" w:hanging="426"/>
        <w:jc w:val="both"/>
        <w:rPr>
          <w:rFonts w:cs="Arial"/>
          <w:szCs w:val="22"/>
        </w:rPr>
      </w:pPr>
      <w:r w:rsidRPr="00C54255">
        <w:rPr>
          <w:rFonts w:cs="Arial"/>
          <w:szCs w:val="22"/>
        </w:rPr>
        <w:t>How are things at home?</w:t>
      </w:r>
    </w:p>
    <w:p w14:paraId="3FC25AD9" w14:textId="77777777" w:rsidR="005A2791" w:rsidRPr="00C54255" w:rsidRDefault="005A2791" w:rsidP="006C42A4">
      <w:pPr>
        <w:pStyle w:val="ListParagraph"/>
        <w:numPr>
          <w:ilvl w:val="0"/>
          <w:numId w:val="15"/>
        </w:numPr>
        <w:ind w:left="426" w:hanging="426"/>
        <w:jc w:val="both"/>
        <w:rPr>
          <w:rFonts w:cs="Arial"/>
          <w:szCs w:val="22"/>
        </w:rPr>
      </w:pPr>
      <w:r w:rsidRPr="00C54255">
        <w:rPr>
          <w:rFonts w:cs="Arial"/>
          <w:szCs w:val="22"/>
        </w:rPr>
        <w:t xml:space="preserve">Did someone hurt you? </w:t>
      </w:r>
    </w:p>
    <w:p w14:paraId="1E2413E5" w14:textId="77777777" w:rsidR="005A2791" w:rsidRPr="00C54255" w:rsidRDefault="00E52803" w:rsidP="006C42A4">
      <w:pPr>
        <w:pStyle w:val="ListParagraph"/>
        <w:numPr>
          <w:ilvl w:val="0"/>
          <w:numId w:val="15"/>
        </w:numPr>
        <w:ind w:left="426" w:hanging="426"/>
        <w:jc w:val="both"/>
        <w:rPr>
          <w:rFonts w:cs="Arial"/>
          <w:szCs w:val="22"/>
        </w:rPr>
      </w:pPr>
      <w:r w:rsidRPr="00C54255">
        <w:rPr>
          <w:rFonts w:cs="Arial"/>
          <w:szCs w:val="22"/>
        </w:rPr>
        <w:t>How did you get those injuries?</w:t>
      </w:r>
    </w:p>
    <w:p w14:paraId="691C0298" w14:textId="77777777" w:rsidR="005A2791" w:rsidRPr="00C54255" w:rsidRDefault="005A2791" w:rsidP="006C42A4">
      <w:pPr>
        <w:pStyle w:val="ListParagraph"/>
        <w:numPr>
          <w:ilvl w:val="0"/>
          <w:numId w:val="15"/>
        </w:numPr>
        <w:ind w:left="426" w:hanging="426"/>
        <w:jc w:val="both"/>
        <w:rPr>
          <w:rFonts w:cs="Arial"/>
          <w:szCs w:val="22"/>
        </w:rPr>
      </w:pPr>
      <w:r w:rsidRPr="00C54255">
        <w:rPr>
          <w:rFonts w:cs="Arial"/>
          <w:szCs w:val="22"/>
        </w:rPr>
        <w:t xml:space="preserve">Are you in a relationship in which you have been physically hurt or threatened by your partner? </w:t>
      </w:r>
    </w:p>
    <w:p w14:paraId="729C6937" w14:textId="77777777" w:rsidR="005A2791" w:rsidRPr="00C54255" w:rsidRDefault="005A2791" w:rsidP="006C42A4">
      <w:pPr>
        <w:pStyle w:val="ListParagraph"/>
        <w:numPr>
          <w:ilvl w:val="0"/>
          <w:numId w:val="15"/>
        </w:numPr>
        <w:ind w:left="426" w:hanging="426"/>
        <w:jc w:val="both"/>
        <w:rPr>
          <w:rFonts w:cs="Arial"/>
          <w:szCs w:val="22"/>
        </w:rPr>
      </w:pPr>
      <w:r w:rsidRPr="00C54255">
        <w:rPr>
          <w:rFonts w:cs="Arial"/>
          <w:szCs w:val="22"/>
        </w:rPr>
        <w:t xml:space="preserve">Have you ever been in such a relationship? </w:t>
      </w:r>
    </w:p>
    <w:p w14:paraId="757D67AD" w14:textId="77777777" w:rsidR="005A2791" w:rsidRPr="00C54255" w:rsidRDefault="005A2791" w:rsidP="006C42A4">
      <w:pPr>
        <w:pStyle w:val="ListParagraph"/>
        <w:numPr>
          <w:ilvl w:val="0"/>
          <w:numId w:val="15"/>
        </w:numPr>
        <w:ind w:left="426" w:hanging="426"/>
        <w:jc w:val="both"/>
        <w:rPr>
          <w:rFonts w:cs="Arial"/>
          <w:szCs w:val="22"/>
        </w:rPr>
      </w:pPr>
      <w:r w:rsidRPr="00C54255">
        <w:rPr>
          <w:rFonts w:cs="Arial"/>
          <w:szCs w:val="22"/>
        </w:rPr>
        <w:t xml:space="preserve">Do you ever feel frightened by your partner or other people at home? </w:t>
      </w:r>
    </w:p>
    <w:p w14:paraId="66FF4C0F" w14:textId="77777777" w:rsidR="005A2791" w:rsidRPr="00C54255" w:rsidRDefault="005A2791" w:rsidP="006C42A4">
      <w:pPr>
        <w:pStyle w:val="ListParagraph"/>
        <w:numPr>
          <w:ilvl w:val="0"/>
          <w:numId w:val="15"/>
        </w:numPr>
        <w:ind w:left="426" w:hanging="426"/>
        <w:jc w:val="both"/>
        <w:rPr>
          <w:rFonts w:cs="Arial"/>
          <w:szCs w:val="22"/>
        </w:rPr>
      </w:pPr>
      <w:r w:rsidRPr="00C54255">
        <w:rPr>
          <w:rFonts w:cs="Arial"/>
          <w:szCs w:val="22"/>
        </w:rPr>
        <w:t xml:space="preserve">Are you (or have you ever been) in a relationship in which you felt you were badly treated? In what ways? </w:t>
      </w:r>
    </w:p>
    <w:p w14:paraId="6B15D129" w14:textId="77777777" w:rsidR="005A2791" w:rsidRPr="00C54255" w:rsidRDefault="005A2791" w:rsidP="00967D51">
      <w:pPr>
        <w:pStyle w:val="ListParagraph"/>
        <w:numPr>
          <w:ilvl w:val="0"/>
          <w:numId w:val="4"/>
        </w:numPr>
        <w:ind w:left="426" w:hanging="426"/>
        <w:jc w:val="both"/>
        <w:rPr>
          <w:rFonts w:cs="Arial"/>
          <w:szCs w:val="22"/>
        </w:rPr>
      </w:pPr>
      <w:r w:rsidRPr="00C54255">
        <w:rPr>
          <w:rFonts w:cs="Arial"/>
          <w:szCs w:val="22"/>
        </w:rPr>
        <w:t xml:space="preserve">Has your partner destroyed things that you care about? </w:t>
      </w:r>
    </w:p>
    <w:p w14:paraId="3F05F972" w14:textId="77777777" w:rsidR="005A2791" w:rsidRPr="00C54255" w:rsidRDefault="005A2791" w:rsidP="00967D51">
      <w:pPr>
        <w:pStyle w:val="ListParagraph"/>
        <w:numPr>
          <w:ilvl w:val="0"/>
          <w:numId w:val="4"/>
        </w:numPr>
        <w:ind w:left="426" w:hanging="426"/>
        <w:jc w:val="both"/>
        <w:rPr>
          <w:rFonts w:cs="Arial"/>
          <w:szCs w:val="22"/>
        </w:rPr>
      </w:pPr>
      <w:r w:rsidRPr="00C54255">
        <w:rPr>
          <w:rFonts w:cs="Arial"/>
          <w:szCs w:val="22"/>
        </w:rPr>
        <w:t>Has your partner ever threatened to harm your family? Do you believe that he</w:t>
      </w:r>
      <w:r w:rsidR="005F03E3" w:rsidRPr="00C54255">
        <w:rPr>
          <w:rFonts w:cs="Arial"/>
          <w:szCs w:val="22"/>
        </w:rPr>
        <w:t>/she</w:t>
      </w:r>
      <w:r w:rsidRPr="00C54255">
        <w:rPr>
          <w:rFonts w:cs="Arial"/>
          <w:szCs w:val="22"/>
        </w:rPr>
        <w:t xml:space="preserve"> would? </w:t>
      </w:r>
    </w:p>
    <w:p w14:paraId="633F6573" w14:textId="77777777" w:rsidR="005A2791" w:rsidRPr="00C54255" w:rsidRDefault="005A2791" w:rsidP="00967D51">
      <w:pPr>
        <w:pStyle w:val="ListParagraph"/>
        <w:numPr>
          <w:ilvl w:val="0"/>
          <w:numId w:val="4"/>
        </w:numPr>
        <w:ind w:left="426" w:hanging="426"/>
        <w:jc w:val="both"/>
        <w:rPr>
          <w:rFonts w:cs="Arial"/>
          <w:szCs w:val="22"/>
        </w:rPr>
      </w:pPr>
      <w:r w:rsidRPr="00C54255">
        <w:rPr>
          <w:rFonts w:cs="Arial"/>
          <w:szCs w:val="22"/>
        </w:rPr>
        <w:t xml:space="preserve">What happens when you and your partner disagree? </w:t>
      </w:r>
    </w:p>
    <w:p w14:paraId="1223E138" w14:textId="77777777" w:rsidR="005A2791" w:rsidRPr="00C54255" w:rsidRDefault="005A2791" w:rsidP="00967D51">
      <w:pPr>
        <w:pStyle w:val="ListParagraph"/>
        <w:numPr>
          <w:ilvl w:val="0"/>
          <w:numId w:val="4"/>
        </w:numPr>
        <w:ind w:left="426" w:hanging="426"/>
        <w:jc w:val="both"/>
        <w:rPr>
          <w:rFonts w:cs="Arial"/>
          <w:szCs w:val="22"/>
        </w:rPr>
      </w:pPr>
      <w:r w:rsidRPr="00C54255">
        <w:rPr>
          <w:rFonts w:cs="Arial"/>
          <w:szCs w:val="22"/>
        </w:rPr>
        <w:t xml:space="preserve">Has your partner ever prevented you from leaving the house, seeing friends, getting a job or continuing in education? </w:t>
      </w:r>
    </w:p>
    <w:p w14:paraId="0583DF2A" w14:textId="77777777" w:rsidR="00E52803" w:rsidRPr="00C54255" w:rsidRDefault="00E52803" w:rsidP="00967D51">
      <w:pPr>
        <w:pStyle w:val="ListParagraph"/>
        <w:numPr>
          <w:ilvl w:val="0"/>
          <w:numId w:val="4"/>
        </w:numPr>
        <w:ind w:left="426" w:hanging="426"/>
        <w:jc w:val="both"/>
        <w:rPr>
          <w:rFonts w:cs="Arial"/>
          <w:szCs w:val="22"/>
        </w:rPr>
      </w:pPr>
      <w:r w:rsidRPr="00C54255">
        <w:rPr>
          <w:rFonts w:cs="Arial"/>
          <w:szCs w:val="22"/>
        </w:rPr>
        <w:t>What would happen if you wanted to go out with friends?</w:t>
      </w:r>
    </w:p>
    <w:p w14:paraId="2F14FC1E" w14:textId="77777777" w:rsidR="005A2791" w:rsidRPr="00C54255" w:rsidRDefault="005A2791" w:rsidP="00967D51">
      <w:pPr>
        <w:pStyle w:val="ListParagraph"/>
        <w:numPr>
          <w:ilvl w:val="0"/>
          <w:numId w:val="4"/>
        </w:numPr>
        <w:ind w:left="426" w:hanging="426"/>
        <w:jc w:val="both"/>
        <w:rPr>
          <w:rFonts w:cs="Arial"/>
          <w:szCs w:val="22"/>
        </w:rPr>
      </w:pPr>
      <w:r w:rsidRPr="00C54255">
        <w:rPr>
          <w:rFonts w:cs="Arial"/>
          <w:szCs w:val="22"/>
        </w:rPr>
        <w:t xml:space="preserve">Does your partner restrict your access to money or access your Child Benefit or allowances? </w:t>
      </w:r>
    </w:p>
    <w:p w14:paraId="5318C4AB" w14:textId="77777777" w:rsidR="005A2791" w:rsidRPr="00C54255" w:rsidRDefault="005A2791" w:rsidP="00967D51">
      <w:pPr>
        <w:pStyle w:val="ListParagraph"/>
        <w:numPr>
          <w:ilvl w:val="0"/>
          <w:numId w:val="4"/>
        </w:numPr>
        <w:ind w:left="426" w:hanging="426"/>
        <w:jc w:val="both"/>
        <w:rPr>
          <w:rFonts w:cs="Arial"/>
          <w:szCs w:val="22"/>
        </w:rPr>
      </w:pPr>
      <w:r w:rsidRPr="00C54255">
        <w:rPr>
          <w:rFonts w:cs="Arial"/>
          <w:szCs w:val="22"/>
        </w:rPr>
        <w:t xml:space="preserve">Has your partner ever hit, punched, pushed, shoved or slapped you? </w:t>
      </w:r>
    </w:p>
    <w:p w14:paraId="783DAFAE" w14:textId="77777777" w:rsidR="005A2791" w:rsidRPr="00C54255" w:rsidRDefault="005A2791" w:rsidP="00967D51">
      <w:pPr>
        <w:pStyle w:val="ListParagraph"/>
        <w:numPr>
          <w:ilvl w:val="0"/>
          <w:numId w:val="4"/>
        </w:numPr>
        <w:ind w:left="426" w:hanging="426"/>
        <w:jc w:val="both"/>
        <w:rPr>
          <w:rFonts w:cs="Arial"/>
          <w:szCs w:val="22"/>
        </w:rPr>
      </w:pPr>
      <w:r w:rsidRPr="00C54255">
        <w:rPr>
          <w:rFonts w:cs="Arial"/>
          <w:szCs w:val="22"/>
        </w:rPr>
        <w:t xml:space="preserve">Has your partner ever threatened you with a weapon? </w:t>
      </w:r>
    </w:p>
    <w:p w14:paraId="7189A510" w14:textId="77777777" w:rsidR="005A2791" w:rsidRPr="00C54255" w:rsidRDefault="005A2791" w:rsidP="00967D51">
      <w:pPr>
        <w:pStyle w:val="ListParagraph"/>
        <w:numPr>
          <w:ilvl w:val="0"/>
          <w:numId w:val="4"/>
        </w:numPr>
        <w:ind w:left="426" w:hanging="426"/>
        <w:jc w:val="both"/>
        <w:rPr>
          <w:rFonts w:cs="Arial"/>
          <w:szCs w:val="22"/>
        </w:rPr>
      </w:pPr>
      <w:r w:rsidRPr="00C54255">
        <w:rPr>
          <w:rFonts w:cs="Arial"/>
          <w:szCs w:val="22"/>
        </w:rPr>
        <w:t xml:space="preserve">Does your partner use </w:t>
      </w:r>
      <w:proofErr w:type="gramStart"/>
      <w:r w:rsidRPr="00C54255">
        <w:rPr>
          <w:rFonts w:cs="Arial"/>
          <w:szCs w:val="22"/>
        </w:rPr>
        <w:t>drugs</w:t>
      </w:r>
      <w:proofErr w:type="gramEnd"/>
      <w:r w:rsidRPr="00C54255">
        <w:rPr>
          <w:rFonts w:cs="Arial"/>
          <w:szCs w:val="22"/>
        </w:rPr>
        <w:t xml:space="preserve"> or alcohol excessively? If so, how does he</w:t>
      </w:r>
      <w:r w:rsidR="005F03E3" w:rsidRPr="00C54255">
        <w:rPr>
          <w:rFonts w:cs="Arial"/>
          <w:szCs w:val="22"/>
        </w:rPr>
        <w:t>/she</w:t>
      </w:r>
      <w:r w:rsidRPr="00C54255">
        <w:rPr>
          <w:rFonts w:cs="Arial"/>
          <w:szCs w:val="22"/>
        </w:rPr>
        <w:t xml:space="preserve"> behave at this time? </w:t>
      </w:r>
    </w:p>
    <w:p w14:paraId="488E4495" w14:textId="77777777" w:rsidR="005A2791" w:rsidRPr="00C54255" w:rsidRDefault="005A2791" w:rsidP="00967D51">
      <w:pPr>
        <w:pStyle w:val="ListParagraph"/>
        <w:numPr>
          <w:ilvl w:val="0"/>
          <w:numId w:val="4"/>
        </w:numPr>
        <w:ind w:left="426" w:hanging="426"/>
        <w:jc w:val="both"/>
        <w:rPr>
          <w:rFonts w:cs="Arial"/>
          <w:szCs w:val="22"/>
        </w:rPr>
      </w:pPr>
      <w:r w:rsidRPr="00C54255">
        <w:rPr>
          <w:rFonts w:cs="Arial"/>
          <w:szCs w:val="22"/>
        </w:rPr>
        <w:t xml:space="preserve">Do you ever feel you have to walk on eggshells around your partner? </w:t>
      </w:r>
    </w:p>
    <w:p w14:paraId="14E9E604" w14:textId="77777777" w:rsidR="005A2791" w:rsidRPr="00C54255" w:rsidRDefault="005A2791" w:rsidP="00967D51">
      <w:pPr>
        <w:pStyle w:val="ListParagraph"/>
        <w:numPr>
          <w:ilvl w:val="0"/>
          <w:numId w:val="4"/>
        </w:numPr>
        <w:ind w:left="426" w:hanging="426"/>
        <w:jc w:val="both"/>
        <w:rPr>
          <w:rFonts w:cs="Arial"/>
          <w:szCs w:val="22"/>
        </w:rPr>
      </w:pPr>
      <w:r w:rsidRPr="00C54255">
        <w:rPr>
          <w:rFonts w:cs="Arial"/>
          <w:szCs w:val="22"/>
        </w:rPr>
        <w:t xml:space="preserve">Have the police ever been involved? </w:t>
      </w:r>
    </w:p>
    <w:p w14:paraId="6C29F1C8" w14:textId="77777777" w:rsidR="005A2791" w:rsidRPr="00C54255" w:rsidRDefault="005A2791" w:rsidP="00967D51">
      <w:pPr>
        <w:pStyle w:val="ListParagraph"/>
        <w:numPr>
          <w:ilvl w:val="0"/>
          <w:numId w:val="4"/>
        </w:numPr>
        <w:ind w:left="426" w:hanging="426"/>
        <w:jc w:val="both"/>
        <w:rPr>
          <w:rFonts w:cs="Arial"/>
          <w:szCs w:val="22"/>
        </w:rPr>
      </w:pPr>
      <w:r w:rsidRPr="00C54255">
        <w:rPr>
          <w:rFonts w:cs="Arial"/>
          <w:szCs w:val="22"/>
        </w:rPr>
        <w:t xml:space="preserve">Have you ever been physically hurt in any way when you were pregnant? </w:t>
      </w:r>
    </w:p>
    <w:p w14:paraId="202D66B1" w14:textId="77777777" w:rsidR="005A2791" w:rsidRPr="00C54255" w:rsidRDefault="005A2791" w:rsidP="00967D51">
      <w:pPr>
        <w:pStyle w:val="ListParagraph"/>
        <w:numPr>
          <w:ilvl w:val="0"/>
          <w:numId w:val="4"/>
        </w:numPr>
        <w:ind w:left="426" w:hanging="426"/>
        <w:jc w:val="both"/>
        <w:rPr>
          <w:rFonts w:cs="Arial"/>
          <w:szCs w:val="22"/>
        </w:rPr>
      </w:pPr>
      <w:r w:rsidRPr="00C54255">
        <w:rPr>
          <w:rFonts w:cs="Arial"/>
          <w:szCs w:val="22"/>
        </w:rPr>
        <w:t>Has your partner ever threatened to harm the children? Or to take them away from you?</w:t>
      </w:r>
    </w:p>
    <w:p w14:paraId="08C95079" w14:textId="77777777" w:rsidR="0001212D" w:rsidRPr="00C54255" w:rsidRDefault="0001212D" w:rsidP="00B26495">
      <w:pPr>
        <w:jc w:val="both"/>
        <w:rPr>
          <w:rFonts w:cs="Arial"/>
          <w:szCs w:val="22"/>
        </w:rPr>
      </w:pPr>
    </w:p>
    <w:p w14:paraId="2E20DFF7" w14:textId="77777777" w:rsidR="005A2791" w:rsidRPr="00C54255" w:rsidRDefault="005A2791" w:rsidP="00B26495">
      <w:pPr>
        <w:jc w:val="both"/>
        <w:rPr>
          <w:rFonts w:cs="Arial"/>
          <w:szCs w:val="22"/>
        </w:rPr>
      </w:pPr>
      <w:r w:rsidRPr="00C54255">
        <w:rPr>
          <w:rFonts w:cs="Arial"/>
          <w:szCs w:val="22"/>
        </w:rPr>
        <w:t>Basic Principles:</w:t>
      </w:r>
    </w:p>
    <w:p w14:paraId="3E3CCE70" w14:textId="77777777" w:rsidR="003961B7" w:rsidRPr="00C54255" w:rsidRDefault="003961B7" w:rsidP="00B26495">
      <w:pPr>
        <w:jc w:val="both"/>
        <w:rPr>
          <w:rFonts w:cs="Arial"/>
          <w:szCs w:val="22"/>
        </w:rPr>
      </w:pPr>
    </w:p>
    <w:p w14:paraId="3DC87202" w14:textId="1A763B43" w:rsidR="00BE1737" w:rsidRDefault="005A2791" w:rsidP="003961B7">
      <w:pPr>
        <w:jc w:val="both"/>
        <w:rPr>
          <w:rFonts w:cs="Arial"/>
          <w:szCs w:val="22"/>
        </w:rPr>
      </w:pPr>
      <w:r w:rsidRPr="00C54255">
        <w:rPr>
          <w:rFonts w:cs="Arial"/>
          <w:szCs w:val="22"/>
        </w:rPr>
        <w:t xml:space="preserve">Make sure that the time and place is appropriate when asking the question </w:t>
      </w:r>
      <w:r w:rsidR="00FA5FA2" w:rsidRPr="00C54255">
        <w:rPr>
          <w:rFonts w:cs="Arial"/>
          <w:szCs w:val="22"/>
        </w:rPr>
        <w:t>e.g.,</w:t>
      </w:r>
      <w:r w:rsidRPr="00C54255">
        <w:rPr>
          <w:rFonts w:cs="Arial"/>
          <w:szCs w:val="22"/>
        </w:rPr>
        <w:t xml:space="preserve"> not when he/she is about to pick the children up, go to work or an appointment</w:t>
      </w:r>
      <w:r w:rsidR="00AF5C16" w:rsidRPr="00C54255">
        <w:rPr>
          <w:rFonts w:cs="Arial"/>
          <w:szCs w:val="22"/>
        </w:rPr>
        <w:t>,</w:t>
      </w:r>
      <w:r w:rsidRPr="00C54255">
        <w:rPr>
          <w:rFonts w:cs="Arial"/>
          <w:szCs w:val="22"/>
        </w:rPr>
        <w:t xml:space="preserve"> or there are other people around. If you suspect domestic </w:t>
      </w:r>
      <w:r w:rsidR="00FA5FA2" w:rsidRPr="00C54255">
        <w:rPr>
          <w:rFonts w:cs="Arial"/>
          <w:szCs w:val="22"/>
        </w:rPr>
        <w:t>abuse,</w:t>
      </w:r>
      <w:r w:rsidRPr="00C54255">
        <w:rPr>
          <w:rFonts w:cs="Arial"/>
          <w:szCs w:val="22"/>
        </w:rPr>
        <w:t xml:space="preserve"> make sure that the perpetrator is not likely to interrupt you/come home. </w:t>
      </w:r>
      <w:r w:rsidR="00AF5C16" w:rsidRPr="00C54255">
        <w:rPr>
          <w:rFonts w:cs="Arial"/>
          <w:szCs w:val="22"/>
        </w:rPr>
        <w:t xml:space="preserve"> </w:t>
      </w:r>
      <w:r w:rsidRPr="00C54255">
        <w:rPr>
          <w:rFonts w:cs="Arial"/>
          <w:szCs w:val="22"/>
        </w:rPr>
        <w:t>If you need to complete a risk assessment, make sure you have plenty of time - there are 27 risk factors to go through.</w:t>
      </w:r>
    </w:p>
    <w:p w14:paraId="699B5652" w14:textId="26F3ED28" w:rsidR="00FA5FA2" w:rsidRDefault="00FA5FA2" w:rsidP="003961B7">
      <w:pPr>
        <w:jc w:val="both"/>
        <w:rPr>
          <w:rFonts w:cs="Arial"/>
          <w:szCs w:val="22"/>
        </w:rPr>
      </w:pPr>
    </w:p>
    <w:p w14:paraId="76DDCC34" w14:textId="27B62C62" w:rsidR="00FA5FA2" w:rsidRPr="00C54255" w:rsidRDefault="00FA5FA2" w:rsidP="003961B7">
      <w:pPr>
        <w:jc w:val="both"/>
        <w:rPr>
          <w:rFonts w:cs="Arial"/>
          <w:szCs w:val="22"/>
        </w:rPr>
      </w:pPr>
      <w:r>
        <w:rPr>
          <w:rFonts w:cs="Arial"/>
          <w:szCs w:val="22"/>
        </w:rPr>
        <w:t xml:space="preserve">Be </w:t>
      </w:r>
      <w:r w:rsidRPr="00FA5FA2">
        <w:rPr>
          <w:rFonts w:cs="Arial"/>
          <w:szCs w:val="22"/>
        </w:rPr>
        <w:t>cautious about the phrasing of the question</w:t>
      </w:r>
      <w:r>
        <w:rPr>
          <w:rFonts w:cs="Arial"/>
          <w:szCs w:val="22"/>
        </w:rPr>
        <w:t>, especially i</w:t>
      </w:r>
      <w:r w:rsidRPr="00FA5FA2">
        <w:rPr>
          <w:rFonts w:cs="Arial"/>
          <w:szCs w:val="22"/>
        </w:rPr>
        <w:t>f the person you are supporting could be easily influenced by potentially leading questions</w:t>
      </w:r>
      <w:r>
        <w:rPr>
          <w:rFonts w:cs="Arial"/>
          <w:szCs w:val="22"/>
        </w:rPr>
        <w:t>.  S</w:t>
      </w:r>
      <w:r w:rsidRPr="00FA5FA2">
        <w:rPr>
          <w:rFonts w:cs="Arial"/>
          <w:szCs w:val="22"/>
        </w:rPr>
        <w:t xml:space="preserve">ome people </w:t>
      </w:r>
      <w:r>
        <w:rPr>
          <w:rFonts w:cs="Arial"/>
          <w:szCs w:val="22"/>
        </w:rPr>
        <w:t>could</w:t>
      </w:r>
      <w:r w:rsidRPr="00FA5FA2">
        <w:rPr>
          <w:rFonts w:cs="Arial"/>
          <w:szCs w:val="22"/>
        </w:rPr>
        <w:t xml:space="preserve"> say what they think you want to hear.</w:t>
      </w:r>
    </w:p>
    <w:p w14:paraId="4DCA8FF7" w14:textId="77777777" w:rsidR="00B44D29" w:rsidRPr="00C54255" w:rsidRDefault="00B44D29" w:rsidP="00C54255">
      <w:pPr>
        <w:pStyle w:val="Heading1"/>
        <w:rPr>
          <w:rStyle w:val="DAProtocol1"/>
          <w:rFonts w:cs="Arial"/>
          <w:b/>
          <w:bCs/>
          <w:sz w:val="28"/>
          <w:u w:val="none"/>
        </w:rPr>
      </w:pPr>
      <w:bookmarkStart w:id="99" w:name="_Risk_Assessment"/>
      <w:bookmarkStart w:id="100" w:name="_Toc412707686"/>
      <w:bookmarkStart w:id="101" w:name="_Toc412707882"/>
      <w:bookmarkStart w:id="102" w:name="_Toc430339727"/>
      <w:bookmarkStart w:id="103" w:name="_Toc137457844"/>
      <w:bookmarkStart w:id="104" w:name="Riskassess"/>
      <w:bookmarkEnd w:id="99"/>
      <w:r w:rsidRPr="00C54255">
        <w:rPr>
          <w:rStyle w:val="DAProtocol1"/>
          <w:rFonts w:cs="Arial"/>
          <w:b/>
          <w:bCs/>
          <w:sz w:val="28"/>
          <w:u w:val="none"/>
        </w:rPr>
        <w:t>Risk Assessment</w:t>
      </w:r>
      <w:bookmarkEnd w:id="100"/>
      <w:bookmarkEnd w:id="101"/>
      <w:bookmarkEnd w:id="102"/>
      <w:bookmarkEnd w:id="103"/>
    </w:p>
    <w:bookmarkEnd w:id="104"/>
    <w:p w14:paraId="6F01DD61" w14:textId="77777777" w:rsidR="003277FD" w:rsidRPr="00C54255" w:rsidRDefault="003277FD" w:rsidP="00B26495">
      <w:pPr>
        <w:jc w:val="both"/>
        <w:rPr>
          <w:rFonts w:cs="Arial"/>
          <w:b/>
          <w:color w:val="FF0000"/>
          <w:szCs w:val="22"/>
        </w:rPr>
      </w:pPr>
    </w:p>
    <w:p w14:paraId="3596CC99" w14:textId="77777777" w:rsidR="003220F0" w:rsidRPr="00C54255" w:rsidRDefault="00C725CD" w:rsidP="00B26495">
      <w:pPr>
        <w:jc w:val="both"/>
        <w:rPr>
          <w:rFonts w:cs="Arial"/>
          <w:szCs w:val="22"/>
        </w:rPr>
      </w:pPr>
      <w:r w:rsidRPr="00C54255">
        <w:rPr>
          <w:rFonts w:cs="Arial"/>
          <w:b/>
          <w:color w:val="FF0000"/>
          <w:szCs w:val="22"/>
        </w:rPr>
        <w:t xml:space="preserve">If you have evidence of domestic abuse, a disclosure has been made to you or an agency or a member of the public has shared concerns with you relating to domestic abuse you, </w:t>
      </w:r>
      <w:r w:rsidRPr="00C54255">
        <w:rPr>
          <w:rFonts w:cs="Arial"/>
          <w:b/>
          <w:color w:val="FF0000"/>
          <w:szCs w:val="22"/>
        </w:rPr>
        <w:lastRenderedPageBreak/>
        <w:t>or a competent practitioner within your agency, must make every effort to complete a DASH risk assessment with the victim.</w:t>
      </w:r>
      <w:r w:rsidRPr="00C54255">
        <w:rPr>
          <w:rFonts w:cs="Arial"/>
          <w:color w:val="FF0000"/>
          <w:szCs w:val="22"/>
        </w:rPr>
        <w:t xml:space="preserve">  </w:t>
      </w:r>
      <w:r w:rsidRPr="00C54255">
        <w:rPr>
          <w:rFonts w:cs="Arial"/>
          <w:szCs w:val="22"/>
        </w:rPr>
        <w:t xml:space="preserve">This will help you to explore the risks to the victim.  There may be occasions when it is not possible to undertake a DASH risk assessment </w:t>
      </w:r>
      <w:proofErr w:type="gramStart"/>
      <w:r w:rsidRPr="00C54255">
        <w:rPr>
          <w:rFonts w:cs="Arial"/>
          <w:szCs w:val="22"/>
        </w:rPr>
        <w:t>e.g.</w:t>
      </w:r>
      <w:proofErr w:type="gramEnd"/>
      <w:r w:rsidRPr="00C54255">
        <w:rPr>
          <w:rFonts w:cs="Arial"/>
          <w:szCs w:val="22"/>
        </w:rPr>
        <w:t xml:space="preserve"> victim denies there is any abuse, you don't have any evidence or the individual leaves the service before a DASH has been completed.  In these circumstances you must ensure that you have tried to follow up any safeguarding concerns with the individual and, if required, followed Adult and Child safeguarding process</w:t>
      </w:r>
      <w:r w:rsidR="00136EE1" w:rsidRPr="00C54255">
        <w:rPr>
          <w:rFonts w:cs="Arial"/>
          <w:szCs w:val="22"/>
        </w:rPr>
        <w:t>es</w:t>
      </w:r>
      <w:r w:rsidRPr="00C54255">
        <w:rPr>
          <w:rFonts w:cs="Arial"/>
          <w:szCs w:val="22"/>
        </w:rPr>
        <w:t xml:space="preserve">.  </w:t>
      </w:r>
    </w:p>
    <w:p w14:paraId="7533D4E2" w14:textId="77777777" w:rsidR="00C725CD" w:rsidRPr="00C54255" w:rsidRDefault="00C725CD" w:rsidP="00B26495">
      <w:pPr>
        <w:jc w:val="both"/>
        <w:rPr>
          <w:rFonts w:cs="Arial"/>
          <w:szCs w:val="22"/>
        </w:rPr>
      </w:pPr>
      <w:r w:rsidRPr="00C54255">
        <w:rPr>
          <w:rFonts w:cs="Arial"/>
          <w:szCs w:val="22"/>
        </w:rPr>
        <w:t>You should also provide information about support services and that you have carefully documented what you have done and the reason why the DASH has not been completed.  Your decision needs to be defensible.</w:t>
      </w:r>
    </w:p>
    <w:p w14:paraId="607AD0FE" w14:textId="77777777" w:rsidR="00136EE1" w:rsidRPr="00C54255" w:rsidRDefault="00136EE1" w:rsidP="00B26495">
      <w:pPr>
        <w:jc w:val="both"/>
        <w:rPr>
          <w:rFonts w:cs="Arial"/>
          <w:szCs w:val="22"/>
        </w:rPr>
      </w:pPr>
    </w:p>
    <w:p w14:paraId="62B099E1" w14:textId="69FC8748" w:rsidR="00136EE1" w:rsidRPr="00C54255" w:rsidRDefault="00136EE1" w:rsidP="00B26495">
      <w:pPr>
        <w:jc w:val="both"/>
        <w:rPr>
          <w:rFonts w:cs="Arial"/>
          <w:szCs w:val="22"/>
        </w:rPr>
      </w:pPr>
      <w:r w:rsidRPr="00C54255">
        <w:rPr>
          <w:rFonts w:cs="Arial"/>
          <w:szCs w:val="22"/>
        </w:rPr>
        <w:t xml:space="preserve">To be competent in completing a DASH risk assessment the practitioner must have completed the full </w:t>
      </w:r>
      <w:r w:rsidR="00FA5FA2" w:rsidRPr="00C54255">
        <w:rPr>
          <w:rFonts w:cs="Arial"/>
          <w:szCs w:val="22"/>
        </w:rPr>
        <w:t>one-day</w:t>
      </w:r>
      <w:r w:rsidRPr="00C54255">
        <w:rPr>
          <w:rFonts w:cs="Arial"/>
          <w:szCs w:val="22"/>
        </w:rPr>
        <w:t xml:space="preserve"> training on DASH and the MARAC.  </w:t>
      </w:r>
      <w:r w:rsidR="00F15372" w:rsidRPr="00C54255">
        <w:rPr>
          <w:rFonts w:cs="Arial"/>
          <w:szCs w:val="22"/>
        </w:rPr>
        <w:t xml:space="preserve">For training dates and how to book go to: </w:t>
      </w:r>
      <w:hyperlink r:id="rId88" w:history="1">
        <w:r w:rsidR="00F15372" w:rsidRPr="00C54255">
          <w:rPr>
            <w:rStyle w:val="Hyperlink"/>
            <w:rFonts w:cs="Arial"/>
            <w:szCs w:val="22"/>
          </w:rPr>
          <w:t>http://www.doncaster.gov.uk/services/crime-anti-social-behaviour-nuisance/domestic-abuse-training</w:t>
        </w:r>
      </w:hyperlink>
      <w:r w:rsidR="00F15372" w:rsidRPr="00C54255">
        <w:rPr>
          <w:rFonts w:cs="Arial"/>
          <w:szCs w:val="22"/>
        </w:rPr>
        <w:t xml:space="preserve"> </w:t>
      </w:r>
    </w:p>
    <w:p w14:paraId="2C0C4560" w14:textId="77777777" w:rsidR="00C725CD" w:rsidRPr="00C54255" w:rsidRDefault="00C725CD" w:rsidP="00B26495">
      <w:pPr>
        <w:jc w:val="both"/>
        <w:rPr>
          <w:rFonts w:cs="Arial"/>
          <w:szCs w:val="22"/>
        </w:rPr>
      </w:pPr>
    </w:p>
    <w:p w14:paraId="6DCE3848" w14:textId="5652CFF9" w:rsidR="00C725CD" w:rsidRPr="00C54255" w:rsidRDefault="006717E6" w:rsidP="00B26495">
      <w:pPr>
        <w:jc w:val="both"/>
        <w:rPr>
          <w:rFonts w:cs="Arial"/>
          <w:color w:val="FF0000"/>
          <w:szCs w:val="22"/>
        </w:rPr>
      </w:pPr>
      <w:r w:rsidRPr="00C54255">
        <w:rPr>
          <w:rFonts w:cs="Arial"/>
          <w:b/>
          <w:color w:val="FF0000"/>
          <w:szCs w:val="22"/>
        </w:rPr>
        <w:t>Practitioners must be aware that the responsibility for safe</w:t>
      </w:r>
      <w:r w:rsidR="0027379C" w:rsidRPr="00C54255">
        <w:rPr>
          <w:rFonts w:cs="Arial"/>
          <w:b/>
          <w:color w:val="FF0000"/>
          <w:szCs w:val="22"/>
        </w:rPr>
        <w:t>guarding and for managing risk d</w:t>
      </w:r>
      <w:r w:rsidRPr="00C54255">
        <w:rPr>
          <w:rFonts w:cs="Arial"/>
          <w:b/>
          <w:color w:val="FF0000"/>
          <w:szCs w:val="22"/>
        </w:rPr>
        <w:t>o</w:t>
      </w:r>
      <w:r w:rsidR="007202ED" w:rsidRPr="00C54255">
        <w:rPr>
          <w:rFonts w:cs="Arial"/>
          <w:b/>
          <w:color w:val="FF0000"/>
          <w:szCs w:val="22"/>
        </w:rPr>
        <w:t>es</w:t>
      </w:r>
      <w:r w:rsidRPr="00C54255">
        <w:rPr>
          <w:rFonts w:cs="Arial"/>
          <w:b/>
          <w:color w:val="FF0000"/>
          <w:szCs w:val="22"/>
        </w:rPr>
        <w:t xml:space="preserve"> not end once a referral has been made to another agency or </w:t>
      </w:r>
      <w:r w:rsidR="00CC3A12" w:rsidRPr="00C54255">
        <w:rPr>
          <w:rFonts w:cs="Arial"/>
          <w:b/>
          <w:color w:val="FF0000"/>
          <w:szCs w:val="22"/>
        </w:rPr>
        <w:t>multi-agency</w:t>
      </w:r>
      <w:r w:rsidRPr="00C54255">
        <w:rPr>
          <w:rFonts w:cs="Arial"/>
          <w:b/>
          <w:color w:val="FF0000"/>
          <w:szCs w:val="22"/>
        </w:rPr>
        <w:t xml:space="preserve"> arena</w:t>
      </w:r>
      <w:r w:rsidRPr="00C54255">
        <w:rPr>
          <w:rFonts w:cs="Arial"/>
          <w:color w:val="FF0000"/>
          <w:szCs w:val="22"/>
        </w:rPr>
        <w:t xml:space="preserve">.  </w:t>
      </w:r>
    </w:p>
    <w:p w14:paraId="1B521C24" w14:textId="77777777" w:rsidR="00C725CD" w:rsidRPr="00C54255" w:rsidRDefault="00C725CD" w:rsidP="00B26495">
      <w:pPr>
        <w:jc w:val="both"/>
        <w:rPr>
          <w:rFonts w:cs="Arial"/>
          <w:szCs w:val="22"/>
        </w:rPr>
      </w:pPr>
    </w:p>
    <w:p w14:paraId="380E5FD4" w14:textId="77777777" w:rsidR="00785EDD" w:rsidRPr="00C54255" w:rsidRDefault="00785EDD" w:rsidP="00B26495">
      <w:pPr>
        <w:jc w:val="both"/>
        <w:rPr>
          <w:rFonts w:cs="Arial"/>
          <w:b/>
          <w:szCs w:val="22"/>
        </w:rPr>
      </w:pPr>
      <w:r w:rsidRPr="00C54255">
        <w:rPr>
          <w:rFonts w:cs="Arial"/>
          <w:szCs w:val="22"/>
        </w:rPr>
        <w:t>The DASH allows professionals to make an assessment of risk relating to domestic abuse and ultimately can help determine the course of action that is required.</w:t>
      </w:r>
      <w:r w:rsidR="004844B4" w:rsidRPr="00C54255">
        <w:rPr>
          <w:rFonts w:cs="Arial"/>
          <w:szCs w:val="22"/>
        </w:rPr>
        <w:t xml:space="preserve">  </w:t>
      </w:r>
      <w:r w:rsidR="004844B4" w:rsidRPr="00C54255">
        <w:rPr>
          <w:rFonts w:cs="Arial"/>
          <w:b/>
          <w:szCs w:val="22"/>
        </w:rPr>
        <w:t>The assessment should be carried out at once, by the practitioner who identifies the concern wherever possible and safe.  Where this is not appropriate</w:t>
      </w:r>
      <w:r w:rsidR="007A4836" w:rsidRPr="00C54255">
        <w:rPr>
          <w:rFonts w:cs="Arial"/>
          <w:b/>
          <w:szCs w:val="22"/>
        </w:rPr>
        <w:t>,</w:t>
      </w:r>
      <w:r w:rsidR="004844B4" w:rsidRPr="00C54255">
        <w:rPr>
          <w:rFonts w:cs="Arial"/>
          <w:b/>
          <w:szCs w:val="22"/>
        </w:rPr>
        <w:t xml:space="preserve"> the assessment should be carried out as soon as possible by the practitioner who identifies the concern</w:t>
      </w:r>
      <w:r w:rsidR="007A4836" w:rsidRPr="00C54255">
        <w:rPr>
          <w:rFonts w:cs="Arial"/>
          <w:b/>
          <w:szCs w:val="22"/>
        </w:rPr>
        <w:t>,</w:t>
      </w:r>
      <w:r w:rsidR="004844B4" w:rsidRPr="00C54255">
        <w:rPr>
          <w:rFonts w:cs="Arial"/>
          <w:b/>
          <w:szCs w:val="22"/>
        </w:rPr>
        <w:t xml:space="preserve"> or the col</w:t>
      </w:r>
      <w:r w:rsidR="00BA5508" w:rsidRPr="00C54255">
        <w:rPr>
          <w:rFonts w:cs="Arial"/>
          <w:b/>
          <w:szCs w:val="22"/>
        </w:rPr>
        <w:t xml:space="preserve">league identified in the </w:t>
      </w:r>
      <w:proofErr w:type="gramStart"/>
      <w:r w:rsidR="00BA5508" w:rsidRPr="00C54255">
        <w:rPr>
          <w:rFonts w:cs="Arial"/>
          <w:b/>
          <w:szCs w:val="22"/>
        </w:rPr>
        <w:t>organis</w:t>
      </w:r>
      <w:r w:rsidR="004844B4" w:rsidRPr="00C54255">
        <w:rPr>
          <w:rFonts w:cs="Arial"/>
          <w:b/>
          <w:szCs w:val="22"/>
        </w:rPr>
        <w:t>ations</w:t>
      </w:r>
      <w:proofErr w:type="gramEnd"/>
      <w:r w:rsidR="004844B4" w:rsidRPr="00C54255">
        <w:rPr>
          <w:rFonts w:cs="Arial"/>
          <w:b/>
          <w:szCs w:val="22"/>
        </w:rPr>
        <w:t xml:space="preserve"> internal procedures.</w:t>
      </w:r>
    </w:p>
    <w:p w14:paraId="1A7F1E30" w14:textId="77777777" w:rsidR="00BA5508" w:rsidRPr="00C54255" w:rsidRDefault="00BA5508" w:rsidP="00B26495">
      <w:pPr>
        <w:jc w:val="both"/>
        <w:rPr>
          <w:rFonts w:cs="Arial"/>
          <w:szCs w:val="22"/>
        </w:rPr>
      </w:pPr>
    </w:p>
    <w:p w14:paraId="19B5C692" w14:textId="69CB25B2" w:rsidR="00BA5508" w:rsidRPr="00C54255" w:rsidRDefault="00BA5508" w:rsidP="00B26495">
      <w:pPr>
        <w:jc w:val="both"/>
        <w:rPr>
          <w:rFonts w:cs="Arial"/>
          <w:szCs w:val="22"/>
        </w:rPr>
      </w:pPr>
      <w:r w:rsidRPr="00C54255">
        <w:rPr>
          <w:rFonts w:cs="Arial"/>
          <w:color w:val="FF0000"/>
          <w:szCs w:val="22"/>
        </w:rPr>
        <w:t xml:space="preserve">If a referral has been made to you with an accompanying DASH risk assessment the practitioner should complete their own risk assessment with the victim.  </w:t>
      </w:r>
      <w:r w:rsidRPr="00C54255">
        <w:rPr>
          <w:rFonts w:cs="Arial"/>
          <w:szCs w:val="22"/>
        </w:rPr>
        <w:t xml:space="preserve">This might seem like </w:t>
      </w:r>
      <w:r w:rsidR="00FA5FA2" w:rsidRPr="00C54255">
        <w:rPr>
          <w:rFonts w:cs="Arial"/>
          <w:szCs w:val="22"/>
        </w:rPr>
        <w:t>duplication,</w:t>
      </w:r>
      <w:r w:rsidRPr="00C54255">
        <w:rPr>
          <w:rFonts w:cs="Arial"/>
          <w:szCs w:val="22"/>
        </w:rPr>
        <w:t xml:space="preserve"> but it is important that the practitioner establishes the facts as:</w:t>
      </w:r>
    </w:p>
    <w:p w14:paraId="6D8F8C2E" w14:textId="77777777" w:rsidR="00BA5508" w:rsidRPr="00C54255" w:rsidRDefault="00BA5508" w:rsidP="006C42A4">
      <w:pPr>
        <w:pStyle w:val="ListParagraph"/>
        <w:numPr>
          <w:ilvl w:val="0"/>
          <w:numId w:val="18"/>
        </w:numPr>
        <w:jc w:val="both"/>
        <w:rPr>
          <w:rFonts w:cs="Arial"/>
          <w:szCs w:val="22"/>
        </w:rPr>
      </w:pPr>
      <w:r w:rsidRPr="00C54255">
        <w:rPr>
          <w:rFonts w:cs="Arial"/>
          <w:szCs w:val="22"/>
        </w:rPr>
        <w:t>Victims will disclose different information to different practitioners</w:t>
      </w:r>
    </w:p>
    <w:p w14:paraId="3701A2F1" w14:textId="77777777" w:rsidR="00BA5508" w:rsidRPr="00C54255" w:rsidRDefault="00BA5508" w:rsidP="006C42A4">
      <w:pPr>
        <w:pStyle w:val="ListParagraph"/>
        <w:numPr>
          <w:ilvl w:val="0"/>
          <w:numId w:val="18"/>
        </w:numPr>
        <w:jc w:val="both"/>
        <w:rPr>
          <w:rFonts w:cs="Arial"/>
          <w:szCs w:val="22"/>
        </w:rPr>
      </w:pPr>
      <w:r w:rsidRPr="00C54255">
        <w:rPr>
          <w:rFonts w:cs="Arial"/>
          <w:szCs w:val="22"/>
        </w:rPr>
        <w:t>Risk is dynamic and could have changed since the last risk assessment and referral was made</w:t>
      </w:r>
    </w:p>
    <w:p w14:paraId="54D4D67C" w14:textId="77777777" w:rsidR="00BA5508" w:rsidRPr="00C54255" w:rsidRDefault="00BA5508" w:rsidP="006C42A4">
      <w:pPr>
        <w:pStyle w:val="ListParagraph"/>
        <w:numPr>
          <w:ilvl w:val="0"/>
          <w:numId w:val="18"/>
        </w:numPr>
        <w:jc w:val="both"/>
        <w:rPr>
          <w:rFonts w:cs="Arial"/>
          <w:szCs w:val="22"/>
        </w:rPr>
      </w:pPr>
      <w:r w:rsidRPr="00C54255">
        <w:rPr>
          <w:rFonts w:cs="Arial"/>
          <w:szCs w:val="22"/>
        </w:rPr>
        <w:t>It demonstrates to the victim that practitioners in Doncaster understand domestic abuse and the risk factors</w:t>
      </w:r>
      <w:r w:rsidR="00537D90" w:rsidRPr="00C54255">
        <w:rPr>
          <w:rFonts w:cs="Arial"/>
          <w:szCs w:val="22"/>
        </w:rPr>
        <w:t>.  We are all speaking the same language</w:t>
      </w:r>
    </w:p>
    <w:p w14:paraId="04353236" w14:textId="77777777" w:rsidR="00BA5508" w:rsidRPr="00C54255" w:rsidRDefault="00BA5508" w:rsidP="006C42A4">
      <w:pPr>
        <w:pStyle w:val="ListParagraph"/>
        <w:numPr>
          <w:ilvl w:val="0"/>
          <w:numId w:val="18"/>
        </w:numPr>
        <w:jc w:val="both"/>
        <w:rPr>
          <w:rFonts w:cs="Arial"/>
          <w:szCs w:val="22"/>
        </w:rPr>
      </w:pPr>
      <w:r w:rsidRPr="00C54255">
        <w:rPr>
          <w:rFonts w:cs="Arial"/>
          <w:szCs w:val="22"/>
        </w:rPr>
        <w:t>It supports your management of the case</w:t>
      </w:r>
    </w:p>
    <w:p w14:paraId="07D3E8F5" w14:textId="77777777" w:rsidR="00BA5508" w:rsidRPr="00C54255" w:rsidRDefault="00BA5508" w:rsidP="006C42A4">
      <w:pPr>
        <w:pStyle w:val="ListParagraph"/>
        <w:numPr>
          <w:ilvl w:val="0"/>
          <w:numId w:val="18"/>
        </w:numPr>
        <w:jc w:val="both"/>
        <w:rPr>
          <w:rFonts w:cs="Arial"/>
          <w:szCs w:val="22"/>
        </w:rPr>
      </w:pPr>
      <w:r w:rsidRPr="00C54255">
        <w:rPr>
          <w:rFonts w:cs="Arial"/>
          <w:szCs w:val="22"/>
        </w:rPr>
        <w:t xml:space="preserve">The DASH provides a prompt for the practitioner to explore the </w:t>
      </w:r>
      <w:r w:rsidR="00537D90" w:rsidRPr="00C54255">
        <w:rPr>
          <w:rFonts w:cs="Arial"/>
          <w:szCs w:val="22"/>
        </w:rPr>
        <w:t>victim’s situation and assess what help and support is needed</w:t>
      </w:r>
    </w:p>
    <w:p w14:paraId="679CC057" w14:textId="77777777" w:rsidR="00785EDD" w:rsidRPr="00C54255" w:rsidRDefault="00785EDD" w:rsidP="00B26495">
      <w:pPr>
        <w:jc w:val="both"/>
        <w:rPr>
          <w:rFonts w:cs="Arial"/>
          <w:szCs w:val="22"/>
        </w:rPr>
      </w:pPr>
    </w:p>
    <w:p w14:paraId="038BB26F" w14:textId="77777777" w:rsidR="0062584A" w:rsidRPr="00C54255" w:rsidRDefault="0062584A" w:rsidP="00B26495">
      <w:pPr>
        <w:jc w:val="both"/>
        <w:rPr>
          <w:rFonts w:cs="Arial"/>
          <w:szCs w:val="22"/>
        </w:rPr>
      </w:pPr>
      <w:r w:rsidRPr="00C54255">
        <w:rPr>
          <w:rFonts w:cs="Arial"/>
          <w:szCs w:val="22"/>
        </w:rPr>
        <w:t>There are 27 questions</w:t>
      </w:r>
      <w:r w:rsidR="007A4836" w:rsidRPr="00C54255">
        <w:rPr>
          <w:rFonts w:cs="Arial"/>
          <w:szCs w:val="22"/>
        </w:rPr>
        <w:t>,</w:t>
      </w:r>
      <w:r w:rsidRPr="00C54255">
        <w:rPr>
          <w:rFonts w:cs="Arial"/>
          <w:szCs w:val="22"/>
        </w:rPr>
        <w:t xml:space="preserve"> so please</w:t>
      </w:r>
      <w:r w:rsidR="00E358DC" w:rsidRPr="00C54255">
        <w:rPr>
          <w:rFonts w:cs="Arial"/>
          <w:szCs w:val="22"/>
        </w:rPr>
        <w:t xml:space="preserve"> </w:t>
      </w:r>
      <w:r w:rsidRPr="00C54255">
        <w:rPr>
          <w:rFonts w:cs="Arial"/>
          <w:szCs w:val="22"/>
        </w:rPr>
        <w:t>ensure that you are in a safe</w:t>
      </w:r>
      <w:r w:rsidR="00E358DC" w:rsidRPr="00C54255">
        <w:rPr>
          <w:rFonts w:cs="Arial"/>
          <w:szCs w:val="22"/>
        </w:rPr>
        <w:t xml:space="preserve"> </w:t>
      </w:r>
      <w:r w:rsidRPr="00C54255">
        <w:rPr>
          <w:rFonts w:cs="Arial"/>
          <w:szCs w:val="22"/>
        </w:rPr>
        <w:t>environment and that there is sufficient time to listen to the victim and</w:t>
      </w:r>
      <w:r w:rsidR="00E358DC" w:rsidRPr="00C54255">
        <w:rPr>
          <w:rFonts w:cs="Arial"/>
          <w:szCs w:val="22"/>
        </w:rPr>
        <w:t xml:space="preserve"> </w:t>
      </w:r>
      <w:r w:rsidRPr="00C54255">
        <w:rPr>
          <w:rFonts w:cs="Arial"/>
          <w:szCs w:val="22"/>
        </w:rPr>
        <w:t>complete the assessment.</w:t>
      </w:r>
      <w:r w:rsidR="00381037" w:rsidRPr="00C54255">
        <w:rPr>
          <w:rFonts w:cs="Arial"/>
          <w:szCs w:val="22"/>
        </w:rPr>
        <w:t xml:space="preserve">  It is important that you document the answers and keep a record of the outcomes in line with your own agency protocols</w:t>
      </w:r>
      <w:r w:rsidR="007A4836" w:rsidRPr="00C54255">
        <w:rPr>
          <w:rFonts w:cs="Arial"/>
          <w:szCs w:val="22"/>
        </w:rPr>
        <w:t xml:space="preserve">.  Please refer to </w:t>
      </w:r>
      <w:hyperlink w:anchor="AppendixA" w:history="1">
        <w:r w:rsidR="007A4836" w:rsidRPr="00C54255">
          <w:rPr>
            <w:rStyle w:val="Hyperlink"/>
            <w:rFonts w:cs="Arial"/>
            <w:szCs w:val="22"/>
          </w:rPr>
          <w:t xml:space="preserve">Appendix </w:t>
        </w:r>
        <w:r w:rsidR="00197F9C" w:rsidRPr="00C54255">
          <w:rPr>
            <w:rStyle w:val="Hyperlink"/>
            <w:rFonts w:cs="Arial"/>
            <w:szCs w:val="22"/>
          </w:rPr>
          <w:t>A</w:t>
        </w:r>
      </w:hyperlink>
      <w:r w:rsidR="006846F9" w:rsidRPr="00C54255">
        <w:rPr>
          <w:rFonts w:cs="Arial"/>
          <w:szCs w:val="22"/>
        </w:rPr>
        <w:t xml:space="preserve"> for the full DASH risk assessment</w:t>
      </w:r>
      <w:r w:rsidR="007A4836" w:rsidRPr="00C54255">
        <w:rPr>
          <w:rFonts w:cs="Arial"/>
          <w:szCs w:val="22"/>
        </w:rPr>
        <w:t>.</w:t>
      </w:r>
    </w:p>
    <w:p w14:paraId="21490439" w14:textId="77777777" w:rsidR="0062584A" w:rsidRPr="00C54255" w:rsidRDefault="0062584A" w:rsidP="00B26495">
      <w:pPr>
        <w:jc w:val="both"/>
        <w:rPr>
          <w:rFonts w:cs="Arial"/>
          <w:szCs w:val="22"/>
        </w:rPr>
      </w:pPr>
    </w:p>
    <w:p w14:paraId="0933C585" w14:textId="77777777" w:rsidR="003F565A" w:rsidRPr="00C54255" w:rsidRDefault="006846F9" w:rsidP="004F7C92">
      <w:pPr>
        <w:pStyle w:val="Heading4"/>
      </w:pPr>
      <w:bookmarkStart w:id="105" w:name="_Toc430339728"/>
      <w:r w:rsidRPr="00C54255">
        <w:t>Additional</w:t>
      </w:r>
      <w:r w:rsidR="008175B0" w:rsidRPr="00C54255">
        <w:t xml:space="preserve"> factors</w:t>
      </w:r>
      <w:bookmarkEnd w:id="105"/>
    </w:p>
    <w:p w14:paraId="222D2562" w14:textId="77777777" w:rsidR="00AB2DB9" w:rsidRPr="00C54255" w:rsidRDefault="00AB2DB9" w:rsidP="00BE1737">
      <w:pPr>
        <w:autoSpaceDE w:val="0"/>
        <w:autoSpaceDN w:val="0"/>
        <w:adjustRightInd w:val="0"/>
        <w:jc w:val="both"/>
        <w:rPr>
          <w:rFonts w:cs="Arial"/>
          <w:b/>
          <w:szCs w:val="22"/>
        </w:rPr>
      </w:pPr>
    </w:p>
    <w:p w14:paraId="38FFDE91" w14:textId="77777777" w:rsidR="00D56891" w:rsidRPr="00C54255" w:rsidRDefault="004844B4" w:rsidP="00BE1737">
      <w:pPr>
        <w:autoSpaceDE w:val="0"/>
        <w:autoSpaceDN w:val="0"/>
        <w:adjustRightInd w:val="0"/>
        <w:jc w:val="both"/>
        <w:rPr>
          <w:rFonts w:cs="Arial"/>
          <w:szCs w:val="22"/>
        </w:rPr>
      </w:pPr>
      <w:r w:rsidRPr="00C54255">
        <w:rPr>
          <w:rFonts w:cs="Arial"/>
          <w:szCs w:val="22"/>
        </w:rPr>
        <w:t>There are a number of</w:t>
      </w:r>
      <w:r w:rsidR="00D9301D" w:rsidRPr="00C54255">
        <w:rPr>
          <w:rFonts w:cs="Arial"/>
          <w:szCs w:val="22"/>
        </w:rPr>
        <w:t xml:space="preserve"> </w:t>
      </w:r>
      <w:r w:rsidR="002321E8" w:rsidRPr="00C54255">
        <w:rPr>
          <w:rFonts w:cs="Arial"/>
          <w:szCs w:val="22"/>
        </w:rPr>
        <w:t xml:space="preserve">factors that </w:t>
      </w:r>
      <w:r w:rsidRPr="00C54255">
        <w:rPr>
          <w:rFonts w:cs="Arial"/>
          <w:szCs w:val="22"/>
        </w:rPr>
        <w:t xml:space="preserve">have the potential to increase </w:t>
      </w:r>
      <w:r w:rsidR="002321E8" w:rsidRPr="00C54255">
        <w:rPr>
          <w:rFonts w:cs="Arial"/>
          <w:szCs w:val="22"/>
        </w:rPr>
        <w:t xml:space="preserve">the risk of </w:t>
      </w:r>
      <w:r w:rsidRPr="00C54255">
        <w:rPr>
          <w:rFonts w:cs="Arial"/>
          <w:szCs w:val="22"/>
        </w:rPr>
        <w:t xml:space="preserve">abuse in relationships and accordingly increase the risk of </w:t>
      </w:r>
      <w:r w:rsidR="002321E8" w:rsidRPr="00C54255">
        <w:rPr>
          <w:rFonts w:cs="Arial"/>
          <w:szCs w:val="22"/>
        </w:rPr>
        <w:t>harm to victims, children, dependents and perpetrators.</w:t>
      </w:r>
      <w:r w:rsidR="00D22BEF" w:rsidRPr="00C54255">
        <w:rPr>
          <w:rFonts w:cs="Arial"/>
          <w:szCs w:val="22"/>
        </w:rPr>
        <w:t xml:space="preserve"> The </w:t>
      </w:r>
      <w:r w:rsidR="005F03E3" w:rsidRPr="00C54255">
        <w:rPr>
          <w:rFonts w:cs="Arial"/>
          <w:szCs w:val="22"/>
        </w:rPr>
        <w:t>i</w:t>
      </w:r>
      <w:r w:rsidR="00D22BEF" w:rsidRPr="00C54255">
        <w:rPr>
          <w:rFonts w:cs="Arial"/>
          <w:szCs w:val="22"/>
        </w:rPr>
        <w:t xml:space="preserve">mpact of </w:t>
      </w:r>
      <w:r w:rsidR="005F03E3" w:rsidRPr="00C54255">
        <w:rPr>
          <w:rFonts w:cs="Arial"/>
          <w:szCs w:val="22"/>
        </w:rPr>
        <w:t>m</w:t>
      </w:r>
      <w:r w:rsidR="002321E8" w:rsidRPr="00C54255">
        <w:rPr>
          <w:rFonts w:cs="Arial"/>
          <w:szCs w:val="22"/>
        </w:rPr>
        <w:t xml:space="preserve">ental </w:t>
      </w:r>
      <w:r w:rsidR="005F03E3" w:rsidRPr="00C54255">
        <w:rPr>
          <w:rFonts w:cs="Arial"/>
          <w:szCs w:val="22"/>
        </w:rPr>
        <w:t>h</w:t>
      </w:r>
      <w:r w:rsidR="002321E8" w:rsidRPr="00C54255">
        <w:rPr>
          <w:rFonts w:cs="Arial"/>
          <w:szCs w:val="22"/>
        </w:rPr>
        <w:t>ealth</w:t>
      </w:r>
      <w:r w:rsidR="005F03E3" w:rsidRPr="00C54255">
        <w:rPr>
          <w:rFonts w:cs="Arial"/>
          <w:szCs w:val="22"/>
        </w:rPr>
        <w:t xml:space="preserve"> problems/issues</w:t>
      </w:r>
      <w:r w:rsidR="002321E8" w:rsidRPr="00C54255">
        <w:rPr>
          <w:rFonts w:cs="Arial"/>
          <w:szCs w:val="22"/>
        </w:rPr>
        <w:t xml:space="preserve">, </w:t>
      </w:r>
      <w:r w:rsidR="00D22BEF" w:rsidRPr="00C54255">
        <w:rPr>
          <w:rFonts w:cs="Arial"/>
          <w:szCs w:val="22"/>
        </w:rPr>
        <w:t>problematic drug and alcohol use</w:t>
      </w:r>
      <w:r w:rsidR="002321E8" w:rsidRPr="00C54255">
        <w:rPr>
          <w:rFonts w:cs="Arial"/>
          <w:szCs w:val="22"/>
        </w:rPr>
        <w:t xml:space="preserve"> </w:t>
      </w:r>
      <w:r w:rsidR="00D22BEF" w:rsidRPr="00C54255">
        <w:rPr>
          <w:rFonts w:cs="Arial"/>
          <w:szCs w:val="22"/>
        </w:rPr>
        <w:t xml:space="preserve">should be considered as </w:t>
      </w:r>
      <w:r w:rsidR="002321E8" w:rsidRPr="00C54255">
        <w:rPr>
          <w:rFonts w:cs="Arial"/>
          <w:szCs w:val="22"/>
        </w:rPr>
        <w:t>additional risk factors</w:t>
      </w:r>
      <w:r w:rsidR="00D22BEF" w:rsidRPr="00C54255">
        <w:rPr>
          <w:rFonts w:cs="Arial"/>
          <w:szCs w:val="22"/>
        </w:rPr>
        <w:t xml:space="preserve"> which should be planned for accordingly in collaboration with the client and relevant professionals where they are involved.</w:t>
      </w:r>
    </w:p>
    <w:p w14:paraId="4B0A42D5" w14:textId="77777777" w:rsidR="00D56891" w:rsidRPr="00C54255" w:rsidRDefault="00D56891" w:rsidP="00BE1737">
      <w:pPr>
        <w:autoSpaceDE w:val="0"/>
        <w:autoSpaceDN w:val="0"/>
        <w:adjustRightInd w:val="0"/>
        <w:jc w:val="both"/>
        <w:rPr>
          <w:rFonts w:cs="Arial"/>
          <w:szCs w:val="22"/>
        </w:rPr>
      </w:pPr>
    </w:p>
    <w:p w14:paraId="63B2BD45" w14:textId="77777777" w:rsidR="00D9301D" w:rsidRPr="00C54255" w:rsidRDefault="00784976" w:rsidP="00BE1737">
      <w:pPr>
        <w:autoSpaceDE w:val="0"/>
        <w:autoSpaceDN w:val="0"/>
        <w:adjustRightInd w:val="0"/>
        <w:jc w:val="both"/>
        <w:rPr>
          <w:rFonts w:cs="Arial"/>
          <w:i/>
          <w:szCs w:val="22"/>
        </w:rPr>
      </w:pPr>
      <w:r w:rsidRPr="00C54255">
        <w:rPr>
          <w:rFonts w:cs="Arial"/>
          <w:szCs w:val="22"/>
        </w:rPr>
        <w:t>It is highlighted in Serious Cas</w:t>
      </w:r>
      <w:r w:rsidR="00D22BEF" w:rsidRPr="00C54255">
        <w:rPr>
          <w:rFonts w:cs="Arial"/>
          <w:szCs w:val="22"/>
        </w:rPr>
        <w:t>e Reviews and in statutory safeguarding guidance that known risk factors for families are</w:t>
      </w:r>
      <w:r w:rsidR="00F46E76" w:rsidRPr="00C54255">
        <w:rPr>
          <w:rFonts w:cs="Arial"/>
          <w:szCs w:val="22"/>
        </w:rPr>
        <w:t xml:space="preserve"> where</w:t>
      </w:r>
      <w:r w:rsidR="00D22BEF" w:rsidRPr="00C54255">
        <w:rPr>
          <w:rFonts w:cs="Arial"/>
          <w:szCs w:val="22"/>
        </w:rPr>
        <w:t xml:space="preserve"> problematic alcohol and/or drug use</w:t>
      </w:r>
      <w:r w:rsidR="00D9301D" w:rsidRPr="00C54255">
        <w:rPr>
          <w:rFonts w:cs="Arial"/>
          <w:szCs w:val="22"/>
        </w:rPr>
        <w:t xml:space="preserve"> a</w:t>
      </w:r>
      <w:r w:rsidR="00F46E76" w:rsidRPr="00C54255">
        <w:rPr>
          <w:rFonts w:cs="Arial"/>
          <w:szCs w:val="22"/>
        </w:rPr>
        <w:t>nd parental menta</w:t>
      </w:r>
      <w:r w:rsidR="00D22BEF" w:rsidRPr="00C54255">
        <w:rPr>
          <w:rFonts w:cs="Arial"/>
          <w:szCs w:val="22"/>
        </w:rPr>
        <w:t>l health problems</w:t>
      </w:r>
      <w:r w:rsidR="00F46E76" w:rsidRPr="00C54255">
        <w:rPr>
          <w:rFonts w:cs="Arial"/>
          <w:szCs w:val="22"/>
        </w:rPr>
        <w:t xml:space="preserve"> </w:t>
      </w:r>
      <w:r w:rsidR="00D22BEF" w:rsidRPr="00C54255">
        <w:rPr>
          <w:rFonts w:cs="Arial"/>
          <w:szCs w:val="22"/>
        </w:rPr>
        <w:t>co-occur with domestic abuse</w:t>
      </w:r>
      <w:r w:rsidRPr="00C54255">
        <w:rPr>
          <w:rFonts w:cs="Arial"/>
          <w:szCs w:val="22"/>
        </w:rPr>
        <w:t xml:space="preserve"> (sometimes known as the Toxic Trio)</w:t>
      </w:r>
      <w:r w:rsidR="00F46E76" w:rsidRPr="00C54255">
        <w:rPr>
          <w:rFonts w:cs="Arial"/>
          <w:szCs w:val="22"/>
        </w:rPr>
        <w:t xml:space="preserve">.  </w:t>
      </w:r>
      <w:r w:rsidR="00F46E76" w:rsidRPr="00C54255">
        <w:rPr>
          <w:rFonts w:cs="Arial"/>
          <w:color w:val="000000"/>
          <w:szCs w:val="22"/>
        </w:rPr>
        <w:t>N</w:t>
      </w:r>
      <w:r w:rsidR="00D9301D" w:rsidRPr="00C54255">
        <w:rPr>
          <w:rFonts w:cs="Arial"/>
          <w:color w:val="000000"/>
          <w:szCs w:val="22"/>
        </w:rPr>
        <w:t xml:space="preserve">early a third of mothers (31%) and a third of fathers (32%) had disclosed </w:t>
      </w:r>
      <w:r w:rsidR="00A80363" w:rsidRPr="00C54255">
        <w:rPr>
          <w:rFonts w:cs="Arial"/>
          <w:color w:val="000000"/>
          <w:szCs w:val="22"/>
        </w:rPr>
        <w:t>mental</w:t>
      </w:r>
      <w:r w:rsidR="00D9301D" w:rsidRPr="00C54255">
        <w:rPr>
          <w:rFonts w:cs="Arial"/>
          <w:color w:val="000000"/>
          <w:szCs w:val="22"/>
        </w:rPr>
        <w:t xml:space="preserve"> health probl</w:t>
      </w:r>
      <w:r w:rsidR="00D56891" w:rsidRPr="00C54255">
        <w:rPr>
          <w:rFonts w:cs="Arial"/>
          <w:color w:val="000000"/>
          <w:szCs w:val="22"/>
        </w:rPr>
        <w:t xml:space="preserve">ems, </w:t>
      </w:r>
      <w:r w:rsidR="00D22BEF" w:rsidRPr="00C54255">
        <w:rPr>
          <w:rFonts w:cs="Arial"/>
          <w:color w:val="000000"/>
          <w:szCs w:val="22"/>
        </w:rPr>
        <w:t xml:space="preserve">problematic </w:t>
      </w:r>
      <w:r w:rsidR="00D22BEF" w:rsidRPr="00C54255">
        <w:rPr>
          <w:rFonts w:cs="Arial"/>
          <w:color w:val="000000"/>
          <w:szCs w:val="22"/>
        </w:rPr>
        <w:lastRenderedPageBreak/>
        <w:t>drug and alcohol use</w:t>
      </w:r>
      <w:r w:rsidR="00D56891" w:rsidRPr="00C54255">
        <w:rPr>
          <w:rFonts w:cs="Arial"/>
          <w:color w:val="000000"/>
          <w:szCs w:val="22"/>
        </w:rPr>
        <w:t xml:space="preserve">, or both. </w:t>
      </w:r>
      <w:r w:rsidR="00D56891" w:rsidRPr="00C54255">
        <w:rPr>
          <w:rFonts w:cs="Arial"/>
          <w:i/>
          <w:color w:val="000000"/>
          <w:szCs w:val="22"/>
        </w:rPr>
        <w:t>(</w:t>
      </w:r>
      <w:r w:rsidR="00B8248B" w:rsidRPr="00C54255">
        <w:rPr>
          <w:rFonts w:cs="Arial"/>
          <w:i/>
          <w:color w:val="000000"/>
          <w:szCs w:val="22"/>
        </w:rPr>
        <w:t>SAFELIVES</w:t>
      </w:r>
      <w:r w:rsidR="00D56891" w:rsidRPr="00C54255">
        <w:rPr>
          <w:rFonts w:cs="Arial"/>
          <w:i/>
          <w:color w:val="000000"/>
          <w:szCs w:val="22"/>
        </w:rPr>
        <w:t xml:space="preserve">, </w:t>
      </w:r>
      <w:proofErr w:type="gramStart"/>
      <w:r w:rsidR="00D56891" w:rsidRPr="00C54255">
        <w:rPr>
          <w:rFonts w:cs="Arial"/>
          <w:i/>
          <w:szCs w:val="22"/>
        </w:rPr>
        <w:t>In</w:t>
      </w:r>
      <w:proofErr w:type="gramEnd"/>
      <w:r w:rsidR="00D56891" w:rsidRPr="00C54255">
        <w:rPr>
          <w:rFonts w:cs="Arial"/>
          <w:i/>
          <w:szCs w:val="22"/>
        </w:rPr>
        <w:t xml:space="preserve"> plain sight: The evidence from children exposed to domestic abuse, February 2014)</w:t>
      </w:r>
    </w:p>
    <w:p w14:paraId="5B13DC60" w14:textId="77777777" w:rsidR="00B44D29" w:rsidRPr="00C54255" w:rsidRDefault="00CD3D08" w:rsidP="00C54255">
      <w:pPr>
        <w:pStyle w:val="Heading1"/>
        <w:rPr>
          <w:rStyle w:val="DAProtocol1"/>
          <w:rFonts w:cs="Arial"/>
          <w:b/>
          <w:bCs/>
          <w:sz w:val="28"/>
          <w:u w:val="none"/>
        </w:rPr>
      </w:pPr>
      <w:bookmarkStart w:id="106" w:name="_Toc412707687"/>
      <w:bookmarkStart w:id="107" w:name="_Toc412707883"/>
      <w:bookmarkStart w:id="108" w:name="_Toc430339729"/>
      <w:bookmarkStart w:id="109" w:name="_Toc137457845"/>
      <w:bookmarkStart w:id="110" w:name="Refpathway"/>
      <w:r w:rsidRPr="00C54255">
        <w:rPr>
          <w:rStyle w:val="DAProtocol1"/>
          <w:rFonts w:cs="Arial"/>
          <w:b/>
          <w:bCs/>
          <w:sz w:val="28"/>
          <w:u w:val="none"/>
        </w:rPr>
        <w:t>W</w:t>
      </w:r>
      <w:r w:rsidR="00CD6F86" w:rsidRPr="00C54255">
        <w:rPr>
          <w:rStyle w:val="DAProtocol1"/>
          <w:rFonts w:cs="Arial"/>
          <w:b/>
          <w:bCs/>
          <w:sz w:val="28"/>
          <w:u w:val="none"/>
        </w:rPr>
        <w:t>hat h</w:t>
      </w:r>
      <w:r w:rsidR="00B73BDD" w:rsidRPr="00C54255">
        <w:rPr>
          <w:rStyle w:val="DAProtocol1"/>
          <w:rFonts w:cs="Arial"/>
          <w:b/>
          <w:bCs/>
          <w:sz w:val="28"/>
          <w:u w:val="none"/>
        </w:rPr>
        <w:t xml:space="preserve">appens </w:t>
      </w:r>
      <w:r w:rsidR="00FC17F6" w:rsidRPr="00C54255">
        <w:rPr>
          <w:rStyle w:val="DAProtocol1"/>
          <w:rFonts w:cs="Arial"/>
          <w:b/>
          <w:bCs/>
          <w:sz w:val="28"/>
          <w:u w:val="none"/>
        </w:rPr>
        <w:t xml:space="preserve">after risk assessment </w:t>
      </w:r>
      <w:r w:rsidR="00CD6F86" w:rsidRPr="00C54255">
        <w:rPr>
          <w:rStyle w:val="DAProtocol1"/>
          <w:rFonts w:cs="Arial"/>
          <w:b/>
          <w:bCs/>
          <w:sz w:val="28"/>
          <w:u w:val="none"/>
        </w:rPr>
        <w:t>and what are the r</w:t>
      </w:r>
      <w:r w:rsidR="00E358DC" w:rsidRPr="00C54255">
        <w:rPr>
          <w:rStyle w:val="DAProtocol1"/>
          <w:rFonts w:cs="Arial"/>
          <w:b/>
          <w:bCs/>
          <w:sz w:val="28"/>
          <w:u w:val="none"/>
        </w:rPr>
        <w:t>ef</w:t>
      </w:r>
      <w:r w:rsidR="00CD6F86" w:rsidRPr="00C54255">
        <w:rPr>
          <w:rStyle w:val="DAProtocol1"/>
          <w:rFonts w:cs="Arial"/>
          <w:b/>
          <w:bCs/>
          <w:sz w:val="28"/>
          <w:u w:val="none"/>
        </w:rPr>
        <w:t>erral p</w:t>
      </w:r>
      <w:r w:rsidR="00E358DC" w:rsidRPr="00C54255">
        <w:rPr>
          <w:rStyle w:val="DAProtocol1"/>
          <w:rFonts w:cs="Arial"/>
          <w:b/>
          <w:bCs/>
          <w:sz w:val="28"/>
          <w:u w:val="none"/>
        </w:rPr>
        <w:t>athways</w:t>
      </w:r>
      <w:bookmarkEnd w:id="106"/>
      <w:bookmarkEnd w:id="107"/>
      <w:bookmarkEnd w:id="108"/>
      <w:r w:rsidR="00CD6F86" w:rsidRPr="00C54255">
        <w:rPr>
          <w:rStyle w:val="DAProtocol1"/>
          <w:rFonts w:cs="Arial"/>
          <w:b/>
          <w:bCs/>
          <w:sz w:val="28"/>
          <w:u w:val="none"/>
        </w:rPr>
        <w:t>?</w:t>
      </w:r>
      <w:bookmarkEnd w:id="109"/>
    </w:p>
    <w:bookmarkEnd w:id="110"/>
    <w:p w14:paraId="23FA46B0" w14:textId="77777777" w:rsidR="003277FD" w:rsidRPr="00C54255" w:rsidRDefault="003277FD" w:rsidP="00340B0E">
      <w:pPr>
        <w:jc w:val="both"/>
        <w:rPr>
          <w:rFonts w:cs="Arial"/>
          <w:szCs w:val="22"/>
        </w:rPr>
      </w:pPr>
    </w:p>
    <w:p w14:paraId="5376926C" w14:textId="6E8A5180" w:rsidR="001805CA" w:rsidRPr="00C54255" w:rsidRDefault="001805CA" w:rsidP="00340B0E">
      <w:pPr>
        <w:jc w:val="both"/>
        <w:rPr>
          <w:rFonts w:cs="Arial"/>
          <w:szCs w:val="22"/>
        </w:rPr>
      </w:pPr>
      <w:r w:rsidRPr="00C54255">
        <w:rPr>
          <w:rFonts w:cs="Arial"/>
          <w:szCs w:val="22"/>
        </w:rPr>
        <w:t xml:space="preserve">On completion of the risk </w:t>
      </w:r>
      <w:r w:rsidR="002824D9" w:rsidRPr="00C54255">
        <w:rPr>
          <w:rFonts w:cs="Arial"/>
          <w:szCs w:val="22"/>
        </w:rPr>
        <w:t>assessment,</w:t>
      </w:r>
      <w:r w:rsidRPr="00C54255">
        <w:rPr>
          <w:rFonts w:cs="Arial"/>
          <w:szCs w:val="22"/>
        </w:rPr>
        <w:t xml:space="preserve"> you should decide on your course of action.</w:t>
      </w:r>
      <w:r w:rsidR="00E358DC" w:rsidRPr="00C54255">
        <w:rPr>
          <w:rFonts w:cs="Arial"/>
          <w:szCs w:val="22"/>
        </w:rPr>
        <w:t xml:space="preserve">  The DASH risk assessment will help you to determine the most appropriate course of action and what response is required.  It is important that practitioners become familiar with this risk assessment and referral pathways so that </w:t>
      </w:r>
      <w:r w:rsidR="00D124E7" w:rsidRPr="00C54255">
        <w:rPr>
          <w:rFonts w:cs="Arial"/>
          <w:szCs w:val="22"/>
        </w:rPr>
        <w:t>resources and intervention can be allocated accordingly.</w:t>
      </w:r>
    </w:p>
    <w:p w14:paraId="06DC13D4" w14:textId="77777777" w:rsidR="00F46E76" w:rsidRPr="00C54255" w:rsidRDefault="00F46E76" w:rsidP="00340B0E">
      <w:pPr>
        <w:jc w:val="both"/>
        <w:rPr>
          <w:rFonts w:cs="Arial"/>
          <w:szCs w:val="22"/>
        </w:rPr>
      </w:pPr>
    </w:p>
    <w:p w14:paraId="43F15048" w14:textId="77777777" w:rsidR="00356196" w:rsidRPr="00C54255" w:rsidRDefault="00D124E7" w:rsidP="00340B0E">
      <w:pPr>
        <w:jc w:val="both"/>
        <w:rPr>
          <w:rFonts w:cs="Arial"/>
          <w:b/>
          <w:szCs w:val="22"/>
        </w:rPr>
      </w:pPr>
      <w:r w:rsidRPr="00C54255">
        <w:rPr>
          <w:rFonts w:cs="Arial"/>
          <w:szCs w:val="22"/>
        </w:rPr>
        <w:t xml:space="preserve">Risk </w:t>
      </w:r>
      <w:r w:rsidR="00FC17F6" w:rsidRPr="00C54255">
        <w:rPr>
          <w:rFonts w:cs="Arial"/>
          <w:szCs w:val="22"/>
        </w:rPr>
        <w:t xml:space="preserve">identification, </w:t>
      </w:r>
      <w:r w:rsidRPr="00C54255">
        <w:rPr>
          <w:rFonts w:cs="Arial"/>
          <w:szCs w:val="22"/>
        </w:rPr>
        <w:t xml:space="preserve">assessment and risk management will not remove the risk </w:t>
      </w:r>
      <w:r w:rsidR="00F54992" w:rsidRPr="00C54255">
        <w:rPr>
          <w:rFonts w:cs="Arial"/>
          <w:szCs w:val="22"/>
        </w:rPr>
        <w:t xml:space="preserve">to the victim </w:t>
      </w:r>
      <w:r w:rsidRPr="00C54255">
        <w:rPr>
          <w:rFonts w:cs="Arial"/>
          <w:szCs w:val="22"/>
        </w:rPr>
        <w:t>entirely</w:t>
      </w:r>
      <w:r w:rsidR="00346932" w:rsidRPr="00C54255">
        <w:rPr>
          <w:rFonts w:cs="Arial"/>
          <w:szCs w:val="22"/>
        </w:rPr>
        <w:t>,</w:t>
      </w:r>
      <w:r w:rsidRPr="00C54255">
        <w:rPr>
          <w:rFonts w:cs="Arial"/>
          <w:szCs w:val="22"/>
        </w:rPr>
        <w:t xml:space="preserve"> but </w:t>
      </w:r>
      <w:r w:rsidR="00F54992" w:rsidRPr="00C54255">
        <w:rPr>
          <w:rFonts w:cs="Arial"/>
          <w:szCs w:val="22"/>
        </w:rPr>
        <w:t>by taking positive action risk management and information sharing</w:t>
      </w:r>
      <w:r w:rsidRPr="00C54255">
        <w:rPr>
          <w:rFonts w:cs="Arial"/>
          <w:szCs w:val="22"/>
        </w:rPr>
        <w:t xml:space="preserve"> can help to reduce the probability of harm.  </w:t>
      </w:r>
      <w:r w:rsidRPr="00C54255">
        <w:rPr>
          <w:rFonts w:cs="Arial"/>
          <w:b/>
          <w:szCs w:val="22"/>
        </w:rPr>
        <w:t>Always consider whether you need to take any immediate action to safeguard the victim</w:t>
      </w:r>
      <w:r w:rsidR="00346932" w:rsidRPr="00C54255">
        <w:rPr>
          <w:rFonts w:cs="Arial"/>
          <w:b/>
          <w:szCs w:val="22"/>
        </w:rPr>
        <w:t>,</w:t>
      </w:r>
      <w:r w:rsidRPr="00C54255">
        <w:rPr>
          <w:rFonts w:cs="Arial"/>
          <w:b/>
          <w:szCs w:val="22"/>
        </w:rPr>
        <w:t xml:space="preserve"> any children or vulnerable adults</w:t>
      </w:r>
      <w:r w:rsidR="00346932" w:rsidRPr="00C54255">
        <w:rPr>
          <w:rFonts w:cs="Arial"/>
          <w:b/>
          <w:szCs w:val="22"/>
        </w:rPr>
        <w:t>,</w:t>
      </w:r>
      <w:r w:rsidRPr="00C54255">
        <w:rPr>
          <w:rFonts w:cs="Arial"/>
          <w:b/>
          <w:szCs w:val="22"/>
        </w:rPr>
        <w:t xml:space="preserve"> or share any information with agencies to safeguard the victim/family.</w:t>
      </w:r>
      <w:r w:rsidR="003220F0" w:rsidRPr="00C54255">
        <w:rPr>
          <w:rFonts w:cs="Arial"/>
          <w:b/>
          <w:szCs w:val="22"/>
        </w:rPr>
        <w:t xml:space="preserve">  </w:t>
      </w:r>
      <w:r w:rsidR="00393440" w:rsidRPr="00C54255">
        <w:rPr>
          <w:rFonts w:cs="Arial"/>
          <w:b/>
          <w:szCs w:val="22"/>
        </w:rPr>
        <w:t>Other safeguarding policies and procedures you will need to consider can be found at:</w:t>
      </w:r>
    </w:p>
    <w:p w14:paraId="1BA1B0B3" w14:textId="77777777" w:rsidR="00393440" w:rsidRPr="00C54255" w:rsidRDefault="00393440" w:rsidP="00393440">
      <w:pPr>
        <w:numPr>
          <w:ilvl w:val="0"/>
          <w:numId w:val="3"/>
        </w:numPr>
        <w:jc w:val="both"/>
        <w:rPr>
          <w:rFonts w:cs="Arial"/>
          <w:szCs w:val="22"/>
          <w:u w:val="single"/>
        </w:rPr>
      </w:pPr>
      <w:r w:rsidRPr="00C54255">
        <w:rPr>
          <w:rFonts w:cs="Arial"/>
          <w:szCs w:val="22"/>
        </w:rPr>
        <w:t xml:space="preserve">Doncaster Safeguarding Children Board policies and procedures </w:t>
      </w:r>
      <w:hyperlink r:id="rId89" w:history="1">
        <w:r w:rsidRPr="00C54255">
          <w:rPr>
            <w:rStyle w:val="Hyperlink"/>
            <w:rFonts w:cs="Arial"/>
            <w:szCs w:val="22"/>
          </w:rPr>
          <w:t>http://www.dscb.co.uk/professionals</w:t>
        </w:r>
      </w:hyperlink>
      <w:r w:rsidRPr="00C54255">
        <w:rPr>
          <w:rFonts w:cs="Arial"/>
          <w:szCs w:val="22"/>
        </w:rPr>
        <w:t xml:space="preserve"> </w:t>
      </w:r>
    </w:p>
    <w:p w14:paraId="25049500" w14:textId="77777777" w:rsidR="00393440" w:rsidRPr="00C54255" w:rsidRDefault="00393440" w:rsidP="00393440">
      <w:pPr>
        <w:numPr>
          <w:ilvl w:val="0"/>
          <w:numId w:val="3"/>
        </w:numPr>
        <w:jc w:val="both"/>
        <w:rPr>
          <w:rFonts w:cs="Arial"/>
          <w:szCs w:val="22"/>
          <w:u w:val="single"/>
        </w:rPr>
      </w:pPr>
      <w:r w:rsidRPr="00C54255">
        <w:rPr>
          <w:rFonts w:cs="Arial"/>
          <w:szCs w:val="22"/>
        </w:rPr>
        <w:t xml:space="preserve">Doncaster Safeguarding Adults Board policies and procedures </w:t>
      </w:r>
      <w:hyperlink r:id="rId90" w:history="1">
        <w:r w:rsidRPr="00C54255">
          <w:rPr>
            <w:rStyle w:val="Hyperlink"/>
            <w:rFonts w:cs="Arial"/>
            <w:szCs w:val="22"/>
          </w:rPr>
          <w:t>http://www.doncaster.gov.uk/services/adult-social-care/safeguarding-adults-policy-and-procedures</w:t>
        </w:r>
      </w:hyperlink>
      <w:r w:rsidRPr="00C54255">
        <w:rPr>
          <w:rFonts w:cs="Arial"/>
          <w:szCs w:val="22"/>
        </w:rPr>
        <w:t xml:space="preserve"> </w:t>
      </w:r>
    </w:p>
    <w:p w14:paraId="3BD4EFE6" w14:textId="77777777" w:rsidR="001805CA" w:rsidRPr="00C54255" w:rsidRDefault="001805CA" w:rsidP="00340B0E">
      <w:pPr>
        <w:jc w:val="both"/>
        <w:rPr>
          <w:rFonts w:cs="Arial"/>
          <w:szCs w:val="22"/>
        </w:rPr>
      </w:pPr>
    </w:p>
    <w:p w14:paraId="73042EA8" w14:textId="77777777" w:rsidR="001805CA" w:rsidRPr="00C54255" w:rsidRDefault="00D124E7" w:rsidP="00340B0E">
      <w:pPr>
        <w:jc w:val="both"/>
        <w:rPr>
          <w:rFonts w:cs="Arial"/>
          <w:szCs w:val="22"/>
        </w:rPr>
      </w:pPr>
      <w:r w:rsidRPr="00C54255">
        <w:rPr>
          <w:rFonts w:cs="Arial"/>
          <w:szCs w:val="22"/>
        </w:rPr>
        <w:t xml:space="preserve">On completion of the risk </w:t>
      </w:r>
      <w:proofErr w:type="gramStart"/>
      <w:r w:rsidRPr="00C54255">
        <w:rPr>
          <w:rFonts w:cs="Arial"/>
          <w:szCs w:val="22"/>
        </w:rPr>
        <w:t>assessment</w:t>
      </w:r>
      <w:proofErr w:type="gramEnd"/>
      <w:r w:rsidRPr="00C54255">
        <w:rPr>
          <w:rFonts w:cs="Arial"/>
          <w:szCs w:val="22"/>
        </w:rPr>
        <w:t xml:space="preserve"> you</w:t>
      </w:r>
      <w:r w:rsidR="00951804" w:rsidRPr="00C54255">
        <w:rPr>
          <w:rFonts w:cs="Arial"/>
          <w:szCs w:val="22"/>
        </w:rPr>
        <w:t xml:space="preserve"> will be able to make a judgment</w:t>
      </w:r>
      <w:r w:rsidR="00CF0D84" w:rsidRPr="00C54255">
        <w:rPr>
          <w:rFonts w:cs="Arial"/>
          <w:szCs w:val="22"/>
        </w:rPr>
        <w:t xml:space="preserve"> of</w:t>
      </w:r>
      <w:r w:rsidR="00951804" w:rsidRPr="00C54255">
        <w:rPr>
          <w:rFonts w:cs="Arial"/>
          <w:szCs w:val="22"/>
        </w:rPr>
        <w:t xml:space="preserve"> whether </w:t>
      </w:r>
      <w:r w:rsidRPr="00C54255">
        <w:rPr>
          <w:rFonts w:cs="Arial"/>
          <w:szCs w:val="22"/>
        </w:rPr>
        <w:t xml:space="preserve">the victim is at </w:t>
      </w:r>
      <w:r w:rsidR="00346932" w:rsidRPr="00C54255">
        <w:rPr>
          <w:rFonts w:cs="Arial"/>
          <w:szCs w:val="22"/>
        </w:rPr>
        <w:t>high r</w:t>
      </w:r>
      <w:r w:rsidR="001805CA" w:rsidRPr="00C54255">
        <w:rPr>
          <w:rFonts w:cs="Arial"/>
          <w:szCs w:val="22"/>
        </w:rPr>
        <w:t>isk of significant harm or death</w:t>
      </w:r>
      <w:r w:rsidRPr="00C54255">
        <w:rPr>
          <w:rFonts w:cs="Arial"/>
          <w:szCs w:val="22"/>
        </w:rPr>
        <w:t>.  This</w:t>
      </w:r>
      <w:r w:rsidR="001805CA" w:rsidRPr="00C54255">
        <w:rPr>
          <w:rFonts w:cs="Arial"/>
          <w:szCs w:val="22"/>
        </w:rPr>
        <w:t xml:space="preserve"> is when:</w:t>
      </w:r>
    </w:p>
    <w:p w14:paraId="027ED6A6" w14:textId="77777777" w:rsidR="003961B7" w:rsidRPr="00C54255" w:rsidRDefault="003961B7" w:rsidP="00340B0E">
      <w:pPr>
        <w:jc w:val="both"/>
        <w:rPr>
          <w:rFonts w:cs="Arial"/>
          <w:szCs w:val="22"/>
        </w:rPr>
      </w:pPr>
    </w:p>
    <w:p w14:paraId="56FD5C45" w14:textId="77777777" w:rsidR="0027379C" w:rsidRPr="00C54255" w:rsidRDefault="0027379C" w:rsidP="006C42A4">
      <w:pPr>
        <w:pStyle w:val="ListParagraph"/>
        <w:numPr>
          <w:ilvl w:val="0"/>
          <w:numId w:val="17"/>
        </w:numPr>
        <w:rPr>
          <w:rFonts w:cs="Arial"/>
          <w:szCs w:val="22"/>
        </w:rPr>
      </w:pPr>
      <w:r w:rsidRPr="00C54255">
        <w:rPr>
          <w:rFonts w:cs="Arial"/>
          <w:szCs w:val="22"/>
        </w:rPr>
        <w:t>There are clear risk factors identified on the risk assessment</w:t>
      </w:r>
      <w:r w:rsidR="00B166B6" w:rsidRPr="00C54255">
        <w:rPr>
          <w:rFonts w:cs="Arial"/>
          <w:szCs w:val="22"/>
        </w:rPr>
        <w:t>.</w:t>
      </w:r>
    </w:p>
    <w:p w14:paraId="50C9A539" w14:textId="77777777" w:rsidR="00346932" w:rsidRPr="00C54255" w:rsidRDefault="001805CA" w:rsidP="006C42A4">
      <w:pPr>
        <w:pStyle w:val="ListParagraph"/>
        <w:numPr>
          <w:ilvl w:val="0"/>
          <w:numId w:val="17"/>
        </w:numPr>
        <w:rPr>
          <w:rFonts w:cs="Arial"/>
          <w:szCs w:val="22"/>
        </w:rPr>
      </w:pPr>
      <w:r w:rsidRPr="00C54255">
        <w:rPr>
          <w:rFonts w:cs="Arial"/>
          <w:szCs w:val="22"/>
        </w:rPr>
        <w:t xml:space="preserve">You can see escalation of the abuse, either </w:t>
      </w:r>
      <w:r w:rsidR="0027379C" w:rsidRPr="00C54255">
        <w:rPr>
          <w:rFonts w:cs="Arial"/>
          <w:szCs w:val="22"/>
        </w:rPr>
        <w:t>in frequency or severity and/or.</w:t>
      </w:r>
    </w:p>
    <w:p w14:paraId="62D46A99" w14:textId="77777777" w:rsidR="001805CA" w:rsidRPr="00C54255" w:rsidRDefault="001805CA" w:rsidP="006C42A4">
      <w:pPr>
        <w:pStyle w:val="ListParagraph"/>
        <w:numPr>
          <w:ilvl w:val="0"/>
          <w:numId w:val="12"/>
        </w:numPr>
        <w:ind w:left="426" w:hanging="426"/>
        <w:jc w:val="both"/>
        <w:rPr>
          <w:rFonts w:cs="Arial"/>
          <w:szCs w:val="22"/>
        </w:rPr>
      </w:pPr>
      <w:r w:rsidRPr="00C54255">
        <w:rPr>
          <w:rFonts w:cs="Arial"/>
          <w:szCs w:val="22"/>
        </w:rPr>
        <w:t xml:space="preserve">Using your professional </w:t>
      </w:r>
      <w:proofErr w:type="gramStart"/>
      <w:r w:rsidRPr="00C54255">
        <w:rPr>
          <w:rFonts w:cs="Arial"/>
          <w:szCs w:val="22"/>
        </w:rPr>
        <w:t>judgement</w:t>
      </w:r>
      <w:proofErr w:type="gramEnd"/>
      <w:r w:rsidRPr="00C54255">
        <w:rPr>
          <w:rFonts w:cs="Arial"/>
          <w:szCs w:val="22"/>
        </w:rPr>
        <w:t xml:space="preserve"> you believe that the </w:t>
      </w:r>
      <w:r w:rsidR="00346932" w:rsidRPr="00C54255">
        <w:rPr>
          <w:rFonts w:cs="Arial"/>
          <w:szCs w:val="22"/>
        </w:rPr>
        <w:t>victim is h</w:t>
      </w:r>
      <w:r w:rsidRPr="00C54255">
        <w:rPr>
          <w:rFonts w:cs="Arial"/>
          <w:szCs w:val="22"/>
        </w:rPr>
        <w:t>igh risk.</w:t>
      </w:r>
    </w:p>
    <w:p w14:paraId="0A0A6932" w14:textId="77777777" w:rsidR="0017213B" w:rsidRPr="00C54255" w:rsidRDefault="0017213B" w:rsidP="00340B0E">
      <w:pPr>
        <w:jc w:val="both"/>
        <w:rPr>
          <w:rFonts w:cs="Arial"/>
          <w:szCs w:val="22"/>
        </w:rPr>
      </w:pPr>
    </w:p>
    <w:p w14:paraId="4C724F12" w14:textId="77777777" w:rsidR="0017213B" w:rsidRPr="00C54255" w:rsidRDefault="001805CA" w:rsidP="00340B0E">
      <w:pPr>
        <w:jc w:val="both"/>
        <w:rPr>
          <w:rFonts w:cs="Arial"/>
          <w:szCs w:val="22"/>
        </w:rPr>
      </w:pPr>
      <w:r w:rsidRPr="00C54255">
        <w:rPr>
          <w:rFonts w:cs="Arial"/>
          <w:szCs w:val="22"/>
        </w:rPr>
        <w:t xml:space="preserve">If you believe the victim to be at </w:t>
      </w:r>
      <w:r w:rsidR="003D61E9" w:rsidRPr="00C54255">
        <w:rPr>
          <w:rFonts w:cs="Arial"/>
          <w:szCs w:val="22"/>
        </w:rPr>
        <w:t xml:space="preserve">imminent </w:t>
      </w:r>
      <w:r w:rsidRPr="00C54255">
        <w:rPr>
          <w:rFonts w:cs="Arial"/>
          <w:szCs w:val="22"/>
        </w:rPr>
        <w:t>high risk of significant harm or death</w:t>
      </w:r>
      <w:r w:rsidR="005F6443" w:rsidRPr="00C54255">
        <w:rPr>
          <w:rFonts w:cs="Arial"/>
          <w:szCs w:val="22"/>
        </w:rPr>
        <w:t xml:space="preserve"> and a crime has been committed </w:t>
      </w:r>
      <w:r w:rsidRPr="00C54255">
        <w:rPr>
          <w:rFonts w:cs="Arial"/>
          <w:szCs w:val="22"/>
        </w:rPr>
        <w:t xml:space="preserve">you must </w:t>
      </w:r>
      <w:r w:rsidR="003D61E9" w:rsidRPr="00C54255">
        <w:rPr>
          <w:rFonts w:cs="Arial"/>
          <w:szCs w:val="22"/>
        </w:rPr>
        <w:t>contact the police</w:t>
      </w:r>
      <w:r w:rsidR="00084BC1" w:rsidRPr="00C54255">
        <w:rPr>
          <w:rFonts w:cs="Arial"/>
          <w:szCs w:val="22"/>
        </w:rPr>
        <w:t>, call 999</w:t>
      </w:r>
      <w:r w:rsidR="003D61E9" w:rsidRPr="00C54255">
        <w:rPr>
          <w:rFonts w:cs="Arial"/>
          <w:szCs w:val="22"/>
        </w:rPr>
        <w:t xml:space="preserve"> and </w:t>
      </w:r>
      <w:r w:rsidRPr="00C54255">
        <w:rPr>
          <w:rFonts w:cs="Arial"/>
          <w:szCs w:val="22"/>
        </w:rPr>
        <w:t>make a</w:t>
      </w:r>
      <w:r w:rsidR="003D61E9" w:rsidRPr="00C54255">
        <w:rPr>
          <w:rFonts w:cs="Arial"/>
          <w:szCs w:val="22"/>
        </w:rPr>
        <w:t>n emergency</w:t>
      </w:r>
      <w:r w:rsidRPr="00C54255">
        <w:rPr>
          <w:rFonts w:cs="Arial"/>
          <w:szCs w:val="22"/>
        </w:rPr>
        <w:t xml:space="preserve"> referral to the</w:t>
      </w:r>
      <w:r w:rsidR="0017213B" w:rsidRPr="00C54255">
        <w:rPr>
          <w:rFonts w:cs="Arial"/>
          <w:szCs w:val="22"/>
        </w:rPr>
        <w:t xml:space="preserve"> </w:t>
      </w:r>
      <w:r w:rsidR="00346932" w:rsidRPr="00C54255">
        <w:rPr>
          <w:rFonts w:cs="Arial"/>
          <w:szCs w:val="22"/>
        </w:rPr>
        <w:t>Multi-A</w:t>
      </w:r>
      <w:r w:rsidR="00234BC3" w:rsidRPr="00C54255">
        <w:rPr>
          <w:rFonts w:cs="Arial"/>
          <w:szCs w:val="22"/>
        </w:rPr>
        <w:t>gency</w:t>
      </w:r>
      <w:r w:rsidR="0017213B" w:rsidRPr="00C54255">
        <w:rPr>
          <w:rFonts w:cs="Arial"/>
          <w:szCs w:val="22"/>
        </w:rPr>
        <w:t xml:space="preserve"> Risk Assessment Conference (MARAC). </w:t>
      </w:r>
      <w:r w:rsidR="003D61E9" w:rsidRPr="00C54255">
        <w:rPr>
          <w:rFonts w:cs="Arial"/>
          <w:szCs w:val="22"/>
        </w:rPr>
        <w:t xml:space="preserve"> If further significant harm or death is not considered to be imminent you should still encourage the victim to report the abuse to </w:t>
      </w:r>
      <w:r w:rsidR="0027379C" w:rsidRPr="00C54255">
        <w:rPr>
          <w:rFonts w:cs="Arial"/>
          <w:szCs w:val="22"/>
        </w:rPr>
        <w:t>South Yorkshire</w:t>
      </w:r>
      <w:r w:rsidR="003D61E9" w:rsidRPr="00C54255">
        <w:rPr>
          <w:rFonts w:cs="Arial"/>
          <w:szCs w:val="22"/>
        </w:rPr>
        <w:t xml:space="preserve"> Police and make a referral to MARAC.</w:t>
      </w:r>
      <w:r w:rsidR="00DB6EEC" w:rsidRPr="00C54255">
        <w:rPr>
          <w:rFonts w:cs="Arial"/>
          <w:szCs w:val="22"/>
        </w:rPr>
        <w:t xml:space="preserve"> If a crime has been committed</w:t>
      </w:r>
      <w:r w:rsidR="00346932" w:rsidRPr="00C54255">
        <w:rPr>
          <w:rFonts w:cs="Arial"/>
          <w:szCs w:val="22"/>
        </w:rPr>
        <w:t>,</w:t>
      </w:r>
      <w:r w:rsidR="00DB6EEC" w:rsidRPr="00C54255">
        <w:rPr>
          <w:rFonts w:cs="Arial"/>
          <w:szCs w:val="22"/>
        </w:rPr>
        <w:t xml:space="preserve"> but there is no immediate danger</w:t>
      </w:r>
      <w:r w:rsidR="00346932" w:rsidRPr="00C54255">
        <w:rPr>
          <w:rFonts w:cs="Arial"/>
          <w:szCs w:val="22"/>
        </w:rPr>
        <w:t>,</w:t>
      </w:r>
      <w:r w:rsidR="00DB6EEC" w:rsidRPr="00C54255">
        <w:rPr>
          <w:rFonts w:cs="Arial"/>
          <w:szCs w:val="22"/>
        </w:rPr>
        <w:t xml:space="preserve"> dial 101.</w:t>
      </w:r>
      <w:r w:rsidR="003D61E9" w:rsidRPr="00C54255">
        <w:rPr>
          <w:rFonts w:cs="Arial"/>
          <w:szCs w:val="22"/>
        </w:rPr>
        <w:t xml:space="preserve">  </w:t>
      </w:r>
      <w:r w:rsidR="0017213B" w:rsidRPr="00C54255">
        <w:rPr>
          <w:rFonts w:cs="Arial"/>
          <w:szCs w:val="22"/>
        </w:rPr>
        <w:t xml:space="preserve">You must tell the victim that you are making a referral to MARAC and that he/she will be contacted by an Independent Domestic Violence </w:t>
      </w:r>
      <w:r w:rsidR="007202ED" w:rsidRPr="00C54255">
        <w:rPr>
          <w:rFonts w:cs="Arial"/>
          <w:szCs w:val="22"/>
        </w:rPr>
        <w:t>Advocate</w:t>
      </w:r>
      <w:r w:rsidR="0017213B" w:rsidRPr="00C54255">
        <w:rPr>
          <w:rFonts w:cs="Arial"/>
          <w:szCs w:val="22"/>
        </w:rPr>
        <w:t xml:space="preserve"> (IDVA). Please refer to</w:t>
      </w:r>
      <w:r w:rsidR="00E06F43" w:rsidRPr="00C54255">
        <w:rPr>
          <w:rFonts w:cs="Arial"/>
          <w:szCs w:val="22"/>
        </w:rPr>
        <w:t xml:space="preserve"> </w:t>
      </w:r>
      <w:r w:rsidR="00FE5DFD" w:rsidRPr="00C54255">
        <w:rPr>
          <w:rFonts w:cs="Arial"/>
          <w:szCs w:val="22"/>
        </w:rPr>
        <w:t xml:space="preserve">the </w:t>
      </w:r>
      <w:r w:rsidR="0017213B" w:rsidRPr="00C54255">
        <w:rPr>
          <w:rFonts w:cs="Arial"/>
          <w:szCs w:val="22"/>
        </w:rPr>
        <w:t>MARAC referral process</w:t>
      </w:r>
      <w:r w:rsidR="00E06F43" w:rsidRPr="00C54255">
        <w:rPr>
          <w:rFonts w:cs="Arial"/>
          <w:szCs w:val="22"/>
        </w:rPr>
        <w:t xml:space="preserve"> section below</w:t>
      </w:r>
      <w:r w:rsidR="0017213B" w:rsidRPr="00C54255">
        <w:rPr>
          <w:rFonts w:cs="Arial"/>
          <w:szCs w:val="22"/>
        </w:rPr>
        <w:t>.</w:t>
      </w:r>
    </w:p>
    <w:p w14:paraId="58505050" w14:textId="77777777" w:rsidR="001805CA" w:rsidRPr="00C54255" w:rsidRDefault="001805CA" w:rsidP="00340B0E">
      <w:pPr>
        <w:jc w:val="both"/>
        <w:rPr>
          <w:rFonts w:cs="Arial"/>
          <w:szCs w:val="22"/>
        </w:rPr>
      </w:pPr>
    </w:p>
    <w:p w14:paraId="1C25E0AF" w14:textId="78BBBEA5" w:rsidR="00D124E7" w:rsidRPr="00C54255" w:rsidRDefault="00D124E7" w:rsidP="00340B0E">
      <w:pPr>
        <w:jc w:val="both"/>
        <w:rPr>
          <w:rFonts w:cs="Arial"/>
          <w:szCs w:val="22"/>
        </w:rPr>
      </w:pPr>
      <w:r w:rsidRPr="00C54255">
        <w:rPr>
          <w:rFonts w:cs="Arial"/>
          <w:szCs w:val="22"/>
        </w:rPr>
        <w:t xml:space="preserve">If you do not consider the victim to be high risk of serious harm </w:t>
      </w:r>
      <w:r w:rsidR="00537D90" w:rsidRPr="00C54255">
        <w:rPr>
          <w:rFonts w:cs="Arial"/>
          <w:szCs w:val="22"/>
        </w:rPr>
        <w:t xml:space="preserve">or death </w:t>
      </w:r>
      <w:r w:rsidRPr="00C54255">
        <w:rPr>
          <w:rFonts w:cs="Arial"/>
          <w:szCs w:val="22"/>
        </w:rPr>
        <w:t xml:space="preserve">and that the risk is not </w:t>
      </w:r>
      <w:r w:rsidR="002824D9" w:rsidRPr="00C54255">
        <w:rPr>
          <w:rFonts w:cs="Arial"/>
          <w:szCs w:val="22"/>
        </w:rPr>
        <w:t>imminent,</w:t>
      </w:r>
      <w:r w:rsidRPr="00C54255">
        <w:rPr>
          <w:rFonts w:cs="Arial"/>
          <w:szCs w:val="22"/>
        </w:rPr>
        <w:t xml:space="preserve"> then you should always ensure that details </w:t>
      </w:r>
      <w:r w:rsidR="00672918" w:rsidRPr="00C54255">
        <w:rPr>
          <w:rFonts w:cs="Arial"/>
          <w:szCs w:val="22"/>
        </w:rPr>
        <w:t>of the Doncaster Domestic Abuse Hub</w:t>
      </w:r>
      <w:r w:rsidRPr="00C54255">
        <w:rPr>
          <w:rFonts w:cs="Arial"/>
          <w:szCs w:val="22"/>
        </w:rPr>
        <w:t xml:space="preserve"> are provided</w:t>
      </w:r>
      <w:r w:rsidR="00FA5FA2">
        <w:rPr>
          <w:rFonts w:cs="Arial"/>
          <w:szCs w:val="22"/>
        </w:rPr>
        <w:t>,</w:t>
      </w:r>
      <w:r w:rsidR="00FA5FA2" w:rsidRPr="00FA5FA2">
        <w:t xml:space="preserve"> </w:t>
      </w:r>
      <w:r w:rsidR="00FA5FA2" w:rsidRPr="00FA5FA2">
        <w:rPr>
          <w:rFonts w:cs="Arial"/>
          <w:szCs w:val="22"/>
        </w:rPr>
        <w:t xml:space="preserve">or support them to make a self-referral, or ask if they would like </w:t>
      </w:r>
      <w:r w:rsidR="00FA5FA2">
        <w:rPr>
          <w:rFonts w:cs="Arial"/>
          <w:szCs w:val="22"/>
        </w:rPr>
        <w:t xml:space="preserve">you </w:t>
      </w:r>
      <w:r w:rsidR="00FA5FA2" w:rsidRPr="00FA5FA2">
        <w:rPr>
          <w:rFonts w:cs="Arial"/>
          <w:szCs w:val="22"/>
        </w:rPr>
        <w:t>to make the referral on their behalf</w:t>
      </w:r>
      <w:r w:rsidR="00FA5FA2">
        <w:rPr>
          <w:rFonts w:cs="Arial"/>
          <w:szCs w:val="22"/>
        </w:rPr>
        <w:t>.</w:t>
      </w:r>
      <w:r w:rsidR="0017213B" w:rsidRPr="00C54255">
        <w:rPr>
          <w:rFonts w:cs="Arial"/>
          <w:szCs w:val="22"/>
        </w:rPr>
        <w:t xml:space="preserve">  </w:t>
      </w:r>
      <w:r w:rsidR="00537D90" w:rsidRPr="00C54255">
        <w:rPr>
          <w:rFonts w:cs="Arial"/>
          <w:szCs w:val="22"/>
        </w:rPr>
        <w:t xml:space="preserve">It is also good practice to provide safety advice/information </w:t>
      </w:r>
      <w:r w:rsidR="00672918" w:rsidRPr="00C54255">
        <w:rPr>
          <w:rFonts w:cs="Arial"/>
          <w:szCs w:val="22"/>
        </w:rPr>
        <w:t>(</w:t>
      </w:r>
      <w:hyperlink w:anchor="AppendixB" w:history="1">
        <w:r w:rsidR="00672918" w:rsidRPr="00C54255">
          <w:rPr>
            <w:rStyle w:val="Hyperlink"/>
            <w:rFonts w:cs="Arial"/>
            <w:szCs w:val="22"/>
          </w:rPr>
          <w:t xml:space="preserve">see Appendix </w:t>
        </w:r>
        <w:r w:rsidR="00197F9C" w:rsidRPr="00C54255">
          <w:rPr>
            <w:rStyle w:val="Hyperlink"/>
            <w:rFonts w:cs="Arial"/>
            <w:szCs w:val="22"/>
          </w:rPr>
          <w:t>B</w:t>
        </w:r>
      </w:hyperlink>
      <w:r w:rsidR="00197F9C" w:rsidRPr="00C54255">
        <w:rPr>
          <w:rFonts w:cs="Arial"/>
          <w:szCs w:val="22"/>
        </w:rPr>
        <w:t>)</w:t>
      </w:r>
      <w:r w:rsidR="00672918" w:rsidRPr="00C54255">
        <w:rPr>
          <w:rFonts w:cs="Arial"/>
          <w:szCs w:val="22"/>
        </w:rPr>
        <w:t>.</w:t>
      </w:r>
    </w:p>
    <w:p w14:paraId="74296852" w14:textId="77777777" w:rsidR="003869FA" w:rsidRPr="00C54255" w:rsidRDefault="003869FA" w:rsidP="00340B0E">
      <w:pPr>
        <w:jc w:val="both"/>
        <w:rPr>
          <w:rFonts w:cs="Arial"/>
          <w:szCs w:val="22"/>
        </w:rPr>
      </w:pPr>
    </w:p>
    <w:p w14:paraId="73940E51" w14:textId="22ED716D" w:rsidR="0017213B" w:rsidRPr="00C54255" w:rsidRDefault="0017213B" w:rsidP="00340B0E">
      <w:pPr>
        <w:jc w:val="both"/>
        <w:rPr>
          <w:rFonts w:cs="Arial"/>
          <w:szCs w:val="22"/>
        </w:rPr>
      </w:pPr>
      <w:r w:rsidRPr="00C54255">
        <w:rPr>
          <w:rFonts w:cs="Arial"/>
          <w:szCs w:val="22"/>
        </w:rPr>
        <w:t>If there are children linked to</w:t>
      </w:r>
      <w:r w:rsidR="00951804" w:rsidRPr="00C54255">
        <w:rPr>
          <w:rFonts w:cs="Arial"/>
          <w:szCs w:val="22"/>
        </w:rPr>
        <w:t xml:space="preserve"> the</w:t>
      </w:r>
      <w:r w:rsidRPr="00C54255">
        <w:rPr>
          <w:rFonts w:cs="Arial"/>
          <w:szCs w:val="22"/>
        </w:rPr>
        <w:t xml:space="preserve"> victim or perpetrator and you believe that a child or children are being affected by domestic </w:t>
      </w:r>
      <w:r w:rsidR="002824D9" w:rsidRPr="00C54255">
        <w:rPr>
          <w:rFonts w:cs="Arial"/>
          <w:szCs w:val="22"/>
        </w:rPr>
        <w:t>abuse,</w:t>
      </w:r>
      <w:r w:rsidRPr="00C54255">
        <w:rPr>
          <w:rFonts w:cs="Arial"/>
          <w:szCs w:val="22"/>
        </w:rPr>
        <w:t xml:space="preserve"> then please refer</w:t>
      </w:r>
      <w:r w:rsidR="00D93E0A" w:rsidRPr="00C54255">
        <w:rPr>
          <w:rFonts w:cs="Arial"/>
          <w:szCs w:val="22"/>
        </w:rPr>
        <w:t xml:space="preserve"> to the C</w:t>
      </w:r>
      <w:r w:rsidR="00FE5DFD" w:rsidRPr="00C54255">
        <w:rPr>
          <w:rFonts w:cs="Arial"/>
          <w:szCs w:val="22"/>
        </w:rPr>
        <w:t>hildren's</w:t>
      </w:r>
      <w:r w:rsidRPr="00C54255">
        <w:rPr>
          <w:rFonts w:cs="Arial"/>
          <w:szCs w:val="22"/>
        </w:rPr>
        <w:t xml:space="preserve"> referral process</w:t>
      </w:r>
      <w:r w:rsidR="00E06F43" w:rsidRPr="00C54255">
        <w:rPr>
          <w:rFonts w:cs="Arial"/>
          <w:szCs w:val="22"/>
        </w:rPr>
        <w:t xml:space="preserve"> below</w:t>
      </w:r>
      <w:r w:rsidR="00FE5DFD" w:rsidRPr="00C54255">
        <w:rPr>
          <w:rFonts w:cs="Arial"/>
          <w:szCs w:val="22"/>
        </w:rPr>
        <w:t>.</w:t>
      </w:r>
    </w:p>
    <w:p w14:paraId="11F6356F" w14:textId="77777777" w:rsidR="00A166AC" w:rsidRPr="00C54255" w:rsidRDefault="00672918" w:rsidP="00340B0E">
      <w:pPr>
        <w:jc w:val="both"/>
        <w:rPr>
          <w:rFonts w:cs="Arial"/>
          <w:szCs w:val="22"/>
        </w:rPr>
      </w:pPr>
      <w:r w:rsidRPr="00C54255">
        <w:rPr>
          <w:rFonts w:cs="Arial"/>
          <w:szCs w:val="22"/>
        </w:rPr>
        <w:t>You should also consider whether a Safeguarding Adult Referral is needed.</w:t>
      </w:r>
    </w:p>
    <w:p w14:paraId="2D6CAE7B" w14:textId="77777777" w:rsidR="00292542" w:rsidRPr="00C54255" w:rsidRDefault="00292542" w:rsidP="00340B0E">
      <w:pPr>
        <w:jc w:val="both"/>
        <w:rPr>
          <w:rFonts w:cs="Arial"/>
          <w:szCs w:val="22"/>
        </w:rPr>
      </w:pPr>
    </w:p>
    <w:p w14:paraId="3D6E5F47" w14:textId="3241E204" w:rsidR="0036729C" w:rsidRPr="00C54255" w:rsidRDefault="00D93E0A" w:rsidP="00C54255">
      <w:pPr>
        <w:pStyle w:val="Heading2"/>
        <w:rPr>
          <w:rFonts w:cs="Arial"/>
        </w:rPr>
      </w:pPr>
      <w:bookmarkStart w:id="111" w:name="_High_Risk_Referral"/>
      <w:bookmarkStart w:id="112" w:name="_Toc430339730"/>
      <w:bookmarkStart w:id="113" w:name="_Toc137457846"/>
      <w:bookmarkStart w:id="114" w:name="Highrisk"/>
      <w:bookmarkEnd w:id="111"/>
      <w:r w:rsidRPr="00C54255">
        <w:rPr>
          <w:rFonts w:cs="Arial"/>
        </w:rPr>
        <w:t>High Risk Referral P</w:t>
      </w:r>
      <w:r w:rsidR="0036729C" w:rsidRPr="00C54255">
        <w:rPr>
          <w:rFonts w:cs="Arial"/>
        </w:rPr>
        <w:t>rocess (MARAC</w:t>
      </w:r>
      <w:r w:rsidR="00E23FEB" w:rsidRPr="00C54255">
        <w:rPr>
          <w:rFonts w:cs="Arial"/>
        </w:rPr>
        <w:t xml:space="preserve"> and IDVA service</w:t>
      </w:r>
      <w:r w:rsidR="0036729C" w:rsidRPr="00C54255">
        <w:rPr>
          <w:rFonts w:cs="Arial"/>
        </w:rPr>
        <w:t>)</w:t>
      </w:r>
      <w:bookmarkEnd w:id="112"/>
      <w:bookmarkEnd w:id="113"/>
    </w:p>
    <w:bookmarkEnd w:id="114"/>
    <w:p w14:paraId="4E4A0248" w14:textId="77777777" w:rsidR="00381037" w:rsidRPr="00C54255" w:rsidRDefault="00381037" w:rsidP="00340B0E">
      <w:pPr>
        <w:ind w:left="720"/>
        <w:jc w:val="both"/>
        <w:rPr>
          <w:rFonts w:cs="Arial"/>
          <w:b/>
          <w:szCs w:val="22"/>
        </w:rPr>
      </w:pPr>
    </w:p>
    <w:p w14:paraId="084655AF" w14:textId="17257EE7" w:rsidR="00C43B1D" w:rsidRPr="00C54255" w:rsidRDefault="00D93E0A" w:rsidP="00340B0E">
      <w:pPr>
        <w:autoSpaceDE w:val="0"/>
        <w:autoSpaceDN w:val="0"/>
        <w:adjustRightInd w:val="0"/>
        <w:jc w:val="both"/>
        <w:rPr>
          <w:rFonts w:cs="Arial"/>
          <w:szCs w:val="22"/>
        </w:rPr>
      </w:pPr>
      <w:r w:rsidRPr="00C54255">
        <w:rPr>
          <w:rFonts w:cs="Arial"/>
          <w:szCs w:val="22"/>
        </w:rPr>
        <w:t>Multi-A</w:t>
      </w:r>
      <w:r w:rsidR="00234BC3" w:rsidRPr="00C54255">
        <w:rPr>
          <w:rFonts w:cs="Arial"/>
          <w:szCs w:val="22"/>
        </w:rPr>
        <w:t>gency</w:t>
      </w:r>
      <w:r w:rsidR="00D124E7" w:rsidRPr="00C54255">
        <w:rPr>
          <w:rFonts w:cs="Arial"/>
          <w:szCs w:val="22"/>
        </w:rPr>
        <w:t xml:space="preserve"> Risk Assessment Conference (MARAC)</w:t>
      </w:r>
      <w:r w:rsidRPr="00C54255">
        <w:rPr>
          <w:rFonts w:cs="Arial"/>
          <w:szCs w:val="22"/>
        </w:rPr>
        <w:t xml:space="preserve"> - </w:t>
      </w:r>
      <w:r w:rsidR="00C43B1D" w:rsidRPr="00C54255">
        <w:rPr>
          <w:rFonts w:cs="Arial"/>
          <w:szCs w:val="22"/>
        </w:rPr>
        <w:t xml:space="preserve">The MARAC process ensures a timely risk assessment of the circumstances affecting a victim of domestic abuse, ensures that those individuals believed to be at high risk of serious harm or death are linked directly with appropriate </w:t>
      </w:r>
      <w:r w:rsidR="00C43B1D" w:rsidRPr="00C54255">
        <w:rPr>
          <w:rFonts w:cs="Arial"/>
          <w:szCs w:val="22"/>
        </w:rPr>
        <w:lastRenderedPageBreak/>
        <w:t>services, providing a co</w:t>
      </w:r>
      <w:r w:rsidRPr="00C54255">
        <w:rPr>
          <w:rFonts w:cs="Arial"/>
          <w:szCs w:val="22"/>
        </w:rPr>
        <w:t>-</w:t>
      </w:r>
      <w:r w:rsidR="00C43B1D" w:rsidRPr="00C54255">
        <w:rPr>
          <w:rFonts w:cs="Arial"/>
          <w:szCs w:val="22"/>
        </w:rPr>
        <w:t xml:space="preserve">ordinated multi-agency response to </w:t>
      </w:r>
      <w:r w:rsidR="002824D9" w:rsidRPr="00C54255">
        <w:rPr>
          <w:rFonts w:cs="Arial"/>
          <w:szCs w:val="22"/>
        </w:rPr>
        <w:t>high-risk</w:t>
      </w:r>
      <w:r w:rsidRPr="00C54255">
        <w:rPr>
          <w:rFonts w:cs="Arial"/>
          <w:szCs w:val="22"/>
        </w:rPr>
        <w:t xml:space="preserve"> domestic abuse cases</w:t>
      </w:r>
      <w:r w:rsidR="00C43B1D" w:rsidRPr="00C54255">
        <w:rPr>
          <w:rFonts w:cs="Arial"/>
          <w:szCs w:val="22"/>
        </w:rPr>
        <w:t xml:space="preserve"> in a single meeting.</w:t>
      </w:r>
    </w:p>
    <w:p w14:paraId="0D51BFAB" w14:textId="77777777" w:rsidR="00381037" w:rsidRPr="00C54255" w:rsidRDefault="00381037" w:rsidP="00340B0E">
      <w:pPr>
        <w:ind w:left="720"/>
        <w:jc w:val="both"/>
        <w:rPr>
          <w:rFonts w:cs="Arial"/>
          <w:szCs w:val="22"/>
        </w:rPr>
      </w:pPr>
    </w:p>
    <w:p w14:paraId="1432B33A" w14:textId="77777777" w:rsidR="0063418A" w:rsidRPr="00C54255" w:rsidRDefault="00D124E7" w:rsidP="00340B0E">
      <w:pPr>
        <w:jc w:val="both"/>
        <w:rPr>
          <w:rFonts w:cs="Arial"/>
          <w:szCs w:val="22"/>
        </w:rPr>
      </w:pPr>
      <w:r w:rsidRPr="00C54255">
        <w:rPr>
          <w:rFonts w:cs="Arial"/>
          <w:szCs w:val="22"/>
        </w:rPr>
        <w:t xml:space="preserve">You must tell the victim that you are making a referral to MARAC and that he/she will be contacted by an Independent Domestic Violence </w:t>
      </w:r>
      <w:r w:rsidR="007202ED" w:rsidRPr="00C54255">
        <w:rPr>
          <w:rFonts w:cs="Arial"/>
          <w:szCs w:val="22"/>
        </w:rPr>
        <w:t>Advocate</w:t>
      </w:r>
      <w:r w:rsidRPr="00C54255">
        <w:rPr>
          <w:rFonts w:cs="Arial"/>
          <w:szCs w:val="22"/>
        </w:rPr>
        <w:t xml:space="preserve"> (IDVA).</w:t>
      </w:r>
      <w:r w:rsidR="00C43B1D" w:rsidRPr="00C54255">
        <w:rPr>
          <w:rFonts w:cs="Arial"/>
          <w:szCs w:val="22"/>
        </w:rPr>
        <w:t xml:space="preserve">  </w:t>
      </w:r>
      <w:r w:rsidR="00C21409" w:rsidRPr="00C54255">
        <w:rPr>
          <w:rFonts w:cs="Arial"/>
          <w:szCs w:val="22"/>
        </w:rPr>
        <w:t xml:space="preserve">The role of the IDVA is </w:t>
      </w:r>
      <w:r w:rsidR="00BA0D03" w:rsidRPr="00C54255">
        <w:rPr>
          <w:rFonts w:cs="Arial"/>
          <w:szCs w:val="22"/>
        </w:rPr>
        <w:t xml:space="preserve">to discuss risk and safety, provide information about options available and be the voice of the victim at the MARAC.  A leaflet about the Role of the IDVA is available on the practitioner pages of the Domestic Abuse website: </w:t>
      </w:r>
    </w:p>
    <w:p w14:paraId="78128312" w14:textId="77777777" w:rsidR="00BA0D03" w:rsidRPr="00C54255" w:rsidRDefault="00BB7749" w:rsidP="00340B0E">
      <w:pPr>
        <w:jc w:val="both"/>
        <w:rPr>
          <w:rStyle w:val="Hyperlink"/>
          <w:rFonts w:cs="Arial"/>
          <w:szCs w:val="22"/>
        </w:rPr>
      </w:pPr>
      <w:hyperlink r:id="rId91" w:history="1">
        <w:r w:rsidR="000A12E8" w:rsidRPr="00C54255">
          <w:rPr>
            <w:rStyle w:val="Hyperlink"/>
            <w:rFonts w:cs="Arial"/>
            <w:szCs w:val="22"/>
          </w:rPr>
          <w:t>www.doncaster.gov.uk/domestic</w:t>
        </w:r>
      </w:hyperlink>
      <w:r w:rsidR="000A12E8" w:rsidRPr="00C54255">
        <w:rPr>
          <w:rStyle w:val="Hyperlink"/>
          <w:rFonts w:cs="Arial"/>
          <w:szCs w:val="22"/>
        </w:rPr>
        <w:t>abuse</w:t>
      </w:r>
    </w:p>
    <w:p w14:paraId="793B42EB" w14:textId="77777777" w:rsidR="00415984" w:rsidRPr="00C54255" w:rsidRDefault="00415984" w:rsidP="00340B0E">
      <w:pPr>
        <w:jc w:val="both"/>
        <w:rPr>
          <w:rFonts w:cs="Arial"/>
          <w:szCs w:val="22"/>
        </w:rPr>
      </w:pPr>
    </w:p>
    <w:p w14:paraId="71833B76" w14:textId="77777777" w:rsidR="00D124E7" w:rsidRPr="00C54255" w:rsidRDefault="00C43B1D" w:rsidP="00340B0E">
      <w:pPr>
        <w:jc w:val="both"/>
        <w:rPr>
          <w:rFonts w:cs="Arial"/>
          <w:szCs w:val="22"/>
        </w:rPr>
      </w:pPr>
      <w:r w:rsidRPr="00C54255">
        <w:rPr>
          <w:rFonts w:cs="Arial"/>
          <w:szCs w:val="22"/>
        </w:rPr>
        <w:t>You must then contact the</w:t>
      </w:r>
      <w:r w:rsidR="00D124E7" w:rsidRPr="00C54255">
        <w:rPr>
          <w:rFonts w:cs="Arial"/>
          <w:szCs w:val="22"/>
        </w:rPr>
        <w:t xml:space="preserve"> MARAC representative for your service before submitting the referral</w:t>
      </w:r>
      <w:r w:rsidR="00B77739" w:rsidRPr="00C54255">
        <w:rPr>
          <w:rFonts w:cs="Arial"/>
          <w:szCs w:val="22"/>
        </w:rPr>
        <w:t xml:space="preserve">. </w:t>
      </w:r>
      <w:r w:rsidR="00D93E0A" w:rsidRPr="00C54255">
        <w:rPr>
          <w:rFonts w:cs="Arial"/>
          <w:szCs w:val="22"/>
        </w:rPr>
        <w:t xml:space="preserve"> </w:t>
      </w:r>
      <w:r w:rsidR="004A7CF7" w:rsidRPr="00C54255">
        <w:rPr>
          <w:rFonts w:cs="Arial"/>
          <w:szCs w:val="22"/>
        </w:rPr>
        <w:t>Under no circumstances should the perpetrator of domestic abuse be informed if a case involving them has been referred to MARAC.  This includes Subject Access Requests.</w:t>
      </w:r>
    </w:p>
    <w:p w14:paraId="528D1514" w14:textId="77777777" w:rsidR="00CF05FB" w:rsidRPr="00C54255" w:rsidRDefault="00CF05FB" w:rsidP="00907493">
      <w:pPr>
        <w:rPr>
          <w:rFonts w:cs="Arial"/>
          <w:szCs w:val="22"/>
        </w:rPr>
      </w:pPr>
    </w:p>
    <w:p w14:paraId="096E79CF" w14:textId="77777777" w:rsidR="00907493" w:rsidRPr="00C54255" w:rsidRDefault="00907493" w:rsidP="00620016">
      <w:pPr>
        <w:jc w:val="both"/>
        <w:rPr>
          <w:rFonts w:cs="Arial"/>
          <w:szCs w:val="22"/>
        </w:rPr>
      </w:pPr>
      <w:r w:rsidRPr="00C54255">
        <w:rPr>
          <w:rFonts w:cs="Arial"/>
          <w:szCs w:val="22"/>
        </w:rPr>
        <w:t>If the victim has already been heard at MARAC and there has been a further significant incident with the same perpetrator, a repeat referral should be made via your MARAC representative.  See the MARAC Operating Protocol for 'repeat referral' criteria and procedures.</w:t>
      </w:r>
    </w:p>
    <w:p w14:paraId="6E43AFFF" w14:textId="77777777" w:rsidR="00907493" w:rsidRPr="00C54255" w:rsidRDefault="00907493" w:rsidP="00620016">
      <w:pPr>
        <w:jc w:val="both"/>
        <w:rPr>
          <w:rFonts w:cs="Arial"/>
          <w:color w:val="FF0000"/>
          <w:szCs w:val="22"/>
        </w:rPr>
      </w:pPr>
    </w:p>
    <w:p w14:paraId="35C3B383" w14:textId="096B15B1" w:rsidR="00D124E7" w:rsidRPr="00C54255" w:rsidRDefault="00D124E7" w:rsidP="00620016">
      <w:pPr>
        <w:jc w:val="both"/>
        <w:rPr>
          <w:rFonts w:cs="Arial"/>
          <w:szCs w:val="22"/>
        </w:rPr>
      </w:pPr>
      <w:r w:rsidRPr="00C54255">
        <w:rPr>
          <w:rFonts w:cs="Arial"/>
          <w:szCs w:val="22"/>
        </w:rPr>
        <w:t xml:space="preserve">Risk is dynamic and can change very quickly. </w:t>
      </w:r>
      <w:r w:rsidR="00620016" w:rsidRPr="00C54255">
        <w:rPr>
          <w:rFonts w:cs="Arial"/>
          <w:szCs w:val="22"/>
        </w:rPr>
        <w:t xml:space="preserve"> </w:t>
      </w:r>
      <w:r w:rsidRPr="00C54255">
        <w:rPr>
          <w:rFonts w:cs="Arial"/>
          <w:szCs w:val="22"/>
        </w:rPr>
        <w:t xml:space="preserve">If you feel that the victim is NOT at high risk of significant harm or death you should </w:t>
      </w:r>
      <w:proofErr w:type="gramStart"/>
      <w:r w:rsidRPr="00C54255">
        <w:rPr>
          <w:rFonts w:cs="Arial"/>
          <w:szCs w:val="22"/>
        </w:rPr>
        <w:t>still</w:t>
      </w:r>
      <w:proofErr w:type="gramEnd"/>
      <w:r w:rsidRPr="00C54255">
        <w:rPr>
          <w:rFonts w:cs="Arial"/>
          <w:szCs w:val="22"/>
        </w:rPr>
        <w:t xml:space="preserve"> ensure that they are referred or given information about </w:t>
      </w:r>
      <w:r w:rsidR="00F46E76" w:rsidRPr="00C54255">
        <w:rPr>
          <w:rFonts w:cs="Arial"/>
          <w:szCs w:val="22"/>
        </w:rPr>
        <w:t xml:space="preserve">local </w:t>
      </w:r>
      <w:r w:rsidRPr="00C54255">
        <w:rPr>
          <w:rFonts w:cs="Arial"/>
          <w:szCs w:val="22"/>
        </w:rPr>
        <w:t>specialist domestic abuse services</w:t>
      </w:r>
      <w:r w:rsidR="00C43B1D" w:rsidRPr="00C54255">
        <w:rPr>
          <w:rFonts w:cs="Arial"/>
          <w:szCs w:val="22"/>
        </w:rPr>
        <w:t>.</w:t>
      </w:r>
      <w:r w:rsidRPr="00C54255">
        <w:rPr>
          <w:rFonts w:cs="Arial"/>
          <w:szCs w:val="22"/>
        </w:rPr>
        <w:t xml:space="preserve"> Consider whether you need to share information with any other agency</w:t>
      </w:r>
      <w:r w:rsidR="00620016" w:rsidRPr="00C54255">
        <w:rPr>
          <w:rFonts w:cs="Arial"/>
          <w:szCs w:val="22"/>
        </w:rPr>
        <w:t xml:space="preserve"> to safeguard the victim/</w:t>
      </w:r>
      <w:r w:rsidR="002824D9" w:rsidRPr="00C54255">
        <w:rPr>
          <w:rFonts w:cs="Arial"/>
          <w:szCs w:val="22"/>
        </w:rPr>
        <w:t>family or</w:t>
      </w:r>
      <w:r w:rsidRPr="00C54255">
        <w:rPr>
          <w:rFonts w:cs="Arial"/>
          <w:szCs w:val="22"/>
        </w:rPr>
        <w:t xml:space="preserve"> prevent a crime.</w:t>
      </w:r>
    </w:p>
    <w:p w14:paraId="2FCA7565" w14:textId="77777777" w:rsidR="00D124E7" w:rsidRPr="00C54255" w:rsidRDefault="00D124E7" w:rsidP="00620016">
      <w:pPr>
        <w:ind w:left="720"/>
        <w:jc w:val="both"/>
        <w:rPr>
          <w:rFonts w:cs="Arial"/>
          <w:szCs w:val="22"/>
        </w:rPr>
      </w:pPr>
    </w:p>
    <w:p w14:paraId="05065E24" w14:textId="77777777" w:rsidR="00D124E7" w:rsidRPr="00C54255" w:rsidRDefault="00D124E7" w:rsidP="00636EE5">
      <w:pPr>
        <w:jc w:val="both"/>
        <w:rPr>
          <w:rFonts w:cs="Arial"/>
          <w:szCs w:val="22"/>
        </w:rPr>
      </w:pPr>
      <w:r w:rsidRPr="00C54255">
        <w:rPr>
          <w:rFonts w:cs="Arial"/>
          <w:szCs w:val="22"/>
        </w:rPr>
        <w:t>For more detailed guidance on the MARAC process contact your MARAC representative</w:t>
      </w:r>
      <w:r w:rsidR="003D61E9" w:rsidRPr="00C54255">
        <w:rPr>
          <w:rFonts w:cs="Arial"/>
          <w:szCs w:val="22"/>
        </w:rPr>
        <w:t>.  If you do not know who your MARAC representative is</w:t>
      </w:r>
      <w:r w:rsidR="00620016" w:rsidRPr="00C54255">
        <w:rPr>
          <w:rFonts w:cs="Arial"/>
          <w:szCs w:val="22"/>
        </w:rPr>
        <w:t>,</w:t>
      </w:r>
      <w:r w:rsidR="003D61E9" w:rsidRPr="00C54255">
        <w:rPr>
          <w:rFonts w:cs="Arial"/>
          <w:szCs w:val="22"/>
        </w:rPr>
        <w:t xml:space="preserve"> contact your supervisor.  If you are still in doubt</w:t>
      </w:r>
      <w:r w:rsidR="00620016" w:rsidRPr="00C54255">
        <w:rPr>
          <w:rFonts w:cs="Arial"/>
          <w:szCs w:val="22"/>
        </w:rPr>
        <w:t>,</w:t>
      </w:r>
      <w:r w:rsidR="003D61E9" w:rsidRPr="00C54255">
        <w:rPr>
          <w:rFonts w:cs="Arial"/>
          <w:szCs w:val="22"/>
        </w:rPr>
        <w:t xml:space="preserve"> or your agency does not have a MARAC representative</w:t>
      </w:r>
      <w:r w:rsidR="00620016" w:rsidRPr="00C54255">
        <w:rPr>
          <w:rFonts w:cs="Arial"/>
          <w:szCs w:val="22"/>
        </w:rPr>
        <w:t>,</w:t>
      </w:r>
      <w:r w:rsidR="003D61E9" w:rsidRPr="00C54255">
        <w:rPr>
          <w:rFonts w:cs="Arial"/>
          <w:szCs w:val="22"/>
        </w:rPr>
        <w:t xml:space="preserve"> please contact the </w:t>
      </w:r>
      <w:r w:rsidR="0063418A" w:rsidRPr="00C54255">
        <w:rPr>
          <w:rFonts w:cs="Arial"/>
          <w:szCs w:val="22"/>
        </w:rPr>
        <w:t>MARAC Administrator</w:t>
      </w:r>
      <w:r w:rsidRPr="00C54255">
        <w:rPr>
          <w:rFonts w:cs="Arial"/>
          <w:szCs w:val="22"/>
        </w:rPr>
        <w:t xml:space="preserve"> at </w:t>
      </w:r>
      <w:r w:rsidR="0063418A" w:rsidRPr="00C54255">
        <w:rPr>
          <w:rFonts w:cs="Arial"/>
          <w:szCs w:val="22"/>
        </w:rPr>
        <w:t xml:space="preserve">Doncaster </w:t>
      </w:r>
      <w:r w:rsidRPr="00C54255">
        <w:rPr>
          <w:rFonts w:cs="Arial"/>
          <w:szCs w:val="22"/>
        </w:rPr>
        <w:t xml:space="preserve">Council on </w:t>
      </w:r>
      <w:r w:rsidR="00636EE5" w:rsidRPr="00C54255">
        <w:rPr>
          <w:rFonts w:cs="Arial"/>
          <w:b/>
          <w:szCs w:val="22"/>
        </w:rPr>
        <w:t xml:space="preserve">01302 737080 </w:t>
      </w:r>
      <w:r w:rsidR="008938E4" w:rsidRPr="00C54255">
        <w:rPr>
          <w:rFonts w:cs="Arial"/>
          <w:b/>
          <w:szCs w:val="22"/>
        </w:rPr>
        <w:t xml:space="preserve">or via secure email at </w:t>
      </w:r>
      <w:hyperlink r:id="rId92" w:history="1">
        <w:r w:rsidR="00525197" w:rsidRPr="00C54255">
          <w:rPr>
            <w:rStyle w:val="Hyperlink"/>
            <w:rFonts w:cs="Arial"/>
            <w:szCs w:val="22"/>
          </w:rPr>
          <w:t>MARAC@doncaster.gov.uk</w:t>
        </w:r>
      </w:hyperlink>
    </w:p>
    <w:p w14:paraId="60563244" w14:textId="77777777" w:rsidR="00C45DB0" w:rsidRPr="00C54255" w:rsidRDefault="00C45DB0" w:rsidP="00636EE5">
      <w:pPr>
        <w:jc w:val="both"/>
        <w:rPr>
          <w:rFonts w:cs="Arial"/>
          <w:szCs w:val="22"/>
        </w:rPr>
      </w:pPr>
    </w:p>
    <w:p w14:paraId="0930106D" w14:textId="6F32AF7D" w:rsidR="00C54255" w:rsidRPr="00C54255" w:rsidRDefault="00BB7749" w:rsidP="00636EE5">
      <w:pPr>
        <w:jc w:val="both"/>
        <w:rPr>
          <w:rFonts w:cs="Arial"/>
          <w:szCs w:val="22"/>
        </w:rPr>
      </w:pPr>
      <w:hyperlink r:id="rId93" w:history="1">
        <w:r w:rsidR="00815656">
          <w:rPr>
            <w:rStyle w:val="Hyperlink"/>
          </w:rPr>
          <w:t>MARAC - Doncaster Council</w:t>
        </w:r>
      </w:hyperlink>
    </w:p>
    <w:p w14:paraId="7290AA4B" w14:textId="7B3BC8A6" w:rsidR="0036729C" w:rsidRPr="00C54255" w:rsidRDefault="0017213B" w:rsidP="00C54255">
      <w:pPr>
        <w:pStyle w:val="Heading2"/>
        <w:rPr>
          <w:rFonts w:cs="Arial"/>
        </w:rPr>
      </w:pPr>
      <w:bookmarkStart w:id="115" w:name="_Toc430339731"/>
      <w:bookmarkStart w:id="116" w:name="_Toc137457847"/>
      <w:bookmarkStart w:id="117" w:name="Hub"/>
      <w:r w:rsidRPr="00C54255">
        <w:rPr>
          <w:rFonts w:cs="Arial"/>
        </w:rPr>
        <w:t>Specialist</w:t>
      </w:r>
      <w:r w:rsidR="00381037" w:rsidRPr="00C54255">
        <w:rPr>
          <w:rFonts w:cs="Arial"/>
        </w:rPr>
        <w:t xml:space="preserve"> DA</w:t>
      </w:r>
      <w:r w:rsidRPr="00C54255">
        <w:rPr>
          <w:rFonts w:cs="Arial"/>
        </w:rPr>
        <w:t xml:space="preserve"> Services</w:t>
      </w:r>
      <w:bookmarkEnd w:id="115"/>
      <w:r w:rsidRPr="00C54255">
        <w:rPr>
          <w:rFonts w:cs="Arial"/>
        </w:rPr>
        <w:t xml:space="preserve"> </w:t>
      </w:r>
      <w:r w:rsidR="00F54992" w:rsidRPr="00C54255">
        <w:rPr>
          <w:rFonts w:cs="Arial"/>
        </w:rPr>
        <w:t>for non-</w:t>
      </w:r>
      <w:r w:rsidR="002824D9" w:rsidRPr="00C54255">
        <w:rPr>
          <w:rFonts w:cs="Arial"/>
        </w:rPr>
        <w:t>high-risk</w:t>
      </w:r>
      <w:r w:rsidR="00F54992" w:rsidRPr="00C54255">
        <w:rPr>
          <w:rFonts w:cs="Arial"/>
        </w:rPr>
        <w:t xml:space="preserve"> victims</w:t>
      </w:r>
      <w:r w:rsidR="00672918" w:rsidRPr="00C54255">
        <w:rPr>
          <w:rFonts w:cs="Arial"/>
        </w:rPr>
        <w:t xml:space="preserve"> – The Doncaster Domestic Abuse Hub</w:t>
      </w:r>
      <w:bookmarkEnd w:id="116"/>
    </w:p>
    <w:bookmarkEnd w:id="117"/>
    <w:p w14:paraId="32E2031F" w14:textId="77777777" w:rsidR="00AB2DB9" w:rsidRPr="00C54255" w:rsidRDefault="00AB2DB9" w:rsidP="00AB2DB9">
      <w:pPr>
        <w:rPr>
          <w:rFonts w:cs="Arial"/>
          <w:b/>
          <w:szCs w:val="22"/>
        </w:rPr>
      </w:pPr>
    </w:p>
    <w:p w14:paraId="239E8A1D" w14:textId="77777777" w:rsidR="00672918" w:rsidRPr="00C54255" w:rsidRDefault="00672918" w:rsidP="00672918">
      <w:pPr>
        <w:rPr>
          <w:rFonts w:cs="Arial"/>
          <w:szCs w:val="22"/>
        </w:rPr>
      </w:pPr>
      <w:r w:rsidRPr="00C54255">
        <w:rPr>
          <w:rFonts w:cs="Arial"/>
          <w:szCs w:val="22"/>
        </w:rPr>
        <w:t>The Domestic Abuse Hub is a partnership arrangement between providers of specialist domestic abuse services.  These are:</w:t>
      </w:r>
    </w:p>
    <w:p w14:paraId="142549D0" w14:textId="77777777" w:rsidR="00672918" w:rsidRPr="00C54255" w:rsidRDefault="00672918" w:rsidP="00672918">
      <w:pPr>
        <w:rPr>
          <w:rFonts w:cs="Arial"/>
          <w:szCs w:val="22"/>
        </w:rPr>
      </w:pPr>
    </w:p>
    <w:p w14:paraId="758D6AC7" w14:textId="343B4A97" w:rsidR="00672918" w:rsidRPr="00C54255" w:rsidRDefault="00FA5FA2" w:rsidP="006C42A4">
      <w:pPr>
        <w:pStyle w:val="ListParagraph"/>
        <w:numPr>
          <w:ilvl w:val="0"/>
          <w:numId w:val="22"/>
        </w:numPr>
        <w:rPr>
          <w:rFonts w:cs="Arial"/>
          <w:szCs w:val="22"/>
        </w:rPr>
      </w:pPr>
      <w:r>
        <w:rPr>
          <w:rFonts w:cs="Arial"/>
          <w:szCs w:val="22"/>
        </w:rPr>
        <w:t xml:space="preserve">City of </w:t>
      </w:r>
      <w:r w:rsidR="00672918" w:rsidRPr="00C54255">
        <w:rPr>
          <w:rFonts w:cs="Arial"/>
          <w:szCs w:val="22"/>
        </w:rPr>
        <w:t>Doncaster Council (Domestic Abuse Caseworkers and IDVA service)</w:t>
      </w:r>
    </w:p>
    <w:p w14:paraId="4D4659AA" w14:textId="0A7F3078" w:rsidR="00672918" w:rsidRDefault="00FA5FA2" w:rsidP="006C42A4">
      <w:pPr>
        <w:pStyle w:val="ListParagraph"/>
        <w:numPr>
          <w:ilvl w:val="0"/>
          <w:numId w:val="22"/>
        </w:numPr>
        <w:rPr>
          <w:rFonts w:cs="Arial"/>
          <w:szCs w:val="22"/>
        </w:rPr>
      </w:pPr>
      <w:r>
        <w:rPr>
          <w:rFonts w:cs="Arial"/>
          <w:szCs w:val="22"/>
        </w:rPr>
        <w:t xml:space="preserve">City of </w:t>
      </w:r>
      <w:r w:rsidR="00672918" w:rsidRPr="00C54255">
        <w:rPr>
          <w:rFonts w:cs="Arial"/>
          <w:szCs w:val="22"/>
        </w:rPr>
        <w:t xml:space="preserve">Doncaster </w:t>
      </w:r>
      <w:r w:rsidR="00BD077E">
        <w:rPr>
          <w:rFonts w:cs="Arial"/>
          <w:szCs w:val="22"/>
        </w:rPr>
        <w:t xml:space="preserve">Council </w:t>
      </w:r>
      <w:r w:rsidR="00672918" w:rsidRPr="00C54255">
        <w:rPr>
          <w:rFonts w:cs="Arial"/>
          <w:szCs w:val="22"/>
        </w:rPr>
        <w:t xml:space="preserve">Children’s </w:t>
      </w:r>
      <w:r w:rsidR="00BD077E">
        <w:rPr>
          <w:rFonts w:cs="Arial"/>
          <w:szCs w:val="22"/>
        </w:rPr>
        <w:t xml:space="preserve">Services </w:t>
      </w:r>
      <w:r w:rsidR="00672918" w:rsidRPr="00C54255">
        <w:rPr>
          <w:rFonts w:cs="Arial"/>
          <w:szCs w:val="22"/>
        </w:rPr>
        <w:t>(Domestic Abuse Navigators)</w:t>
      </w:r>
    </w:p>
    <w:p w14:paraId="06740F5F" w14:textId="6A27B394" w:rsidR="00BD077E" w:rsidRPr="00C54255" w:rsidRDefault="00FA5FA2" w:rsidP="006C42A4">
      <w:pPr>
        <w:pStyle w:val="ListParagraph"/>
        <w:numPr>
          <w:ilvl w:val="0"/>
          <w:numId w:val="22"/>
        </w:numPr>
        <w:rPr>
          <w:rFonts w:cs="Arial"/>
          <w:szCs w:val="22"/>
        </w:rPr>
      </w:pPr>
      <w:r>
        <w:rPr>
          <w:rFonts w:cs="Arial"/>
          <w:szCs w:val="22"/>
        </w:rPr>
        <w:t xml:space="preserve">City of </w:t>
      </w:r>
      <w:r w:rsidR="00BD077E">
        <w:rPr>
          <w:rFonts w:cs="Arial"/>
          <w:szCs w:val="22"/>
        </w:rPr>
        <w:t>Doncaster Council Survivor Liaison Service</w:t>
      </w:r>
    </w:p>
    <w:p w14:paraId="1EEAB4E3" w14:textId="77777777" w:rsidR="00672918" w:rsidRPr="00C54255" w:rsidRDefault="00672918" w:rsidP="006C42A4">
      <w:pPr>
        <w:pStyle w:val="ListParagraph"/>
        <w:numPr>
          <w:ilvl w:val="0"/>
          <w:numId w:val="22"/>
        </w:numPr>
        <w:rPr>
          <w:rFonts w:cs="Arial"/>
          <w:szCs w:val="22"/>
        </w:rPr>
      </w:pPr>
      <w:r w:rsidRPr="00C54255">
        <w:rPr>
          <w:rFonts w:cs="Arial"/>
          <w:szCs w:val="22"/>
        </w:rPr>
        <w:t>Phoenix WoMen’s Aid</w:t>
      </w:r>
    </w:p>
    <w:p w14:paraId="2D2A320C" w14:textId="77777777" w:rsidR="00672918" w:rsidRPr="00C54255" w:rsidRDefault="00672918" w:rsidP="006C42A4">
      <w:pPr>
        <w:pStyle w:val="ListParagraph"/>
        <w:numPr>
          <w:ilvl w:val="0"/>
          <w:numId w:val="22"/>
        </w:numPr>
        <w:rPr>
          <w:rFonts w:cs="Arial"/>
          <w:szCs w:val="22"/>
        </w:rPr>
      </w:pPr>
      <w:r w:rsidRPr="00C54255">
        <w:rPr>
          <w:rFonts w:cs="Arial"/>
          <w:szCs w:val="22"/>
        </w:rPr>
        <w:t>Riverside Housing Group</w:t>
      </w:r>
    </w:p>
    <w:p w14:paraId="03786FD9" w14:textId="77777777" w:rsidR="00672918" w:rsidRPr="00C54255" w:rsidRDefault="00672918" w:rsidP="003869FA">
      <w:pPr>
        <w:jc w:val="both"/>
        <w:rPr>
          <w:rFonts w:cs="Arial"/>
          <w:szCs w:val="22"/>
          <w:lang w:val="en" w:eastAsia="en-GB"/>
        </w:rPr>
      </w:pPr>
    </w:p>
    <w:p w14:paraId="3E677B20" w14:textId="77C3BBB8" w:rsidR="003A4F47" w:rsidRPr="00C54255" w:rsidRDefault="003A4F47" w:rsidP="003869FA">
      <w:pPr>
        <w:jc w:val="both"/>
        <w:rPr>
          <w:rFonts w:cs="Arial"/>
          <w:szCs w:val="22"/>
          <w:lang w:val="en" w:eastAsia="en-GB"/>
        </w:rPr>
      </w:pPr>
      <w:r w:rsidRPr="00C54255">
        <w:rPr>
          <w:rFonts w:cs="Arial"/>
          <w:szCs w:val="22"/>
          <w:lang w:val="en" w:eastAsia="en-GB"/>
        </w:rPr>
        <w:t xml:space="preserve">Specialist domestic abuse services have experienced staff that work with victims and survivors of domestic abuse.  They </w:t>
      </w:r>
      <w:r w:rsidR="00672918" w:rsidRPr="00C54255">
        <w:rPr>
          <w:rFonts w:cs="Arial"/>
          <w:szCs w:val="22"/>
          <w:lang w:val="en" w:eastAsia="en-GB"/>
        </w:rPr>
        <w:t>can</w:t>
      </w:r>
      <w:r w:rsidRPr="00C54255">
        <w:rPr>
          <w:rFonts w:cs="Arial"/>
          <w:szCs w:val="22"/>
          <w:lang w:val="en" w:eastAsia="en-GB"/>
        </w:rPr>
        <w:t xml:space="preserve"> provide practical and emotional help and support.</w:t>
      </w:r>
      <w:r w:rsidR="00672918" w:rsidRPr="00C54255">
        <w:rPr>
          <w:rFonts w:cs="Arial"/>
          <w:szCs w:val="22"/>
          <w:lang w:val="en" w:eastAsia="en-GB"/>
        </w:rPr>
        <w:t xml:space="preserve">  These services also work with many other agencies that support the wider needs of victims </w:t>
      </w:r>
      <w:r w:rsidR="002824D9" w:rsidRPr="00C54255">
        <w:rPr>
          <w:rFonts w:cs="Arial"/>
          <w:szCs w:val="22"/>
          <w:lang w:val="en" w:eastAsia="en-GB"/>
        </w:rPr>
        <w:t>e.g.,</w:t>
      </w:r>
      <w:r w:rsidR="00672918" w:rsidRPr="00C54255">
        <w:rPr>
          <w:rFonts w:cs="Arial"/>
          <w:szCs w:val="22"/>
          <w:lang w:val="en" w:eastAsia="en-GB"/>
        </w:rPr>
        <w:t xml:space="preserve"> housing agencies, police, offender management agencies, health etc.</w:t>
      </w:r>
    </w:p>
    <w:p w14:paraId="22EB434F" w14:textId="77777777" w:rsidR="00620016" w:rsidRPr="00C54255" w:rsidRDefault="00620016" w:rsidP="003869FA">
      <w:pPr>
        <w:jc w:val="both"/>
        <w:rPr>
          <w:rFonts w:cs="Arial"/>
          <w:szCs w:val="22"/>
          <w:lang w:val="en" w:eastAsia="en-GB"/>
        </w:rPr>
      </w:pPr>
    </w:p>
    <w:p w14:paraId="5C3B7D16" w14:textId="05F8D429" w:rsidR="00FA5FA2" w:rsidRDefault="00FA5FA2" w:rsidP="00FA5FA2">
      <w:pPr>
        <w:jc w:val="both"/>
      </w:pPr>
      <w:r w:rsidRPr="00C54255">
        <w:rPr>
          <w:rFonts w:cs="Arial"/>
          <w:szCs w:val="22"/>
        </w:rPr>
        <w:t>If you do not consider the victim to be high risk of serious harm or death and that the risk is not imminent, then you should always ensure that details of the Doncaster Domestic Abuse Hub are provided</w:t>
      </w:r>
      <w:r>
        <w:rPr>
          <w:rFonts w:cs="Arial"/>
          <w:szCs w:val="22"/>
        </w:rPr>
        <w:t>,</w:t>
      </w:r>
      <w:r w:rsidRPr="00FA5FA2">
        <w:t xml:space="preserve"> </w:t>
      </w:r>
      <w:r w:rsidRPr="00FA5FA2">
        <w:rPr>
          <w:rFonts w:cs="Arial"/>
          <w:szCs w:val="22"/>
        </w:rPr>
        <w:t xml:space="preserve">or support them to make a self-referral, or ask if they would like </w:t>
      </w:r>
      <w:r>
        <w:rPr>
          <w:rFonts w:cs="Arial"/>
          <w:szCs w:val="22"/>
        </w:rPr>
        <w:t xml:space="preserve">you </w:t>
      </w:r>
      <w:r w:rsidRPr="00FA5FA2">
        <w:rPr>
          <w:rFonts w:cs="Arial"/>
          <w:szCs w:val="22"/>
        </w:rPr>
        <w:t>to make the referral on their behalf</w:t>
      </w:r>
      <w:r>
        <w:rPr>
          <w:rFonts w:cs="Arial"/>
          <w:szCs w:val="22"/>
        </w:rPr>
        <w:t>.</w:t>
      </w:r>
      <w:r w:rsidRPr="00C54255">
        <w:rPr>
          <w:rFonts w:cs="Arial"/>
          <w:szCs w:val="22"/>
        </w:rPr>
        <w:t xml:space="preserve">  </w:t>
      </w:r>
      <w:hyperlink r:id="rId94" w:history="1">
        <w:r>
          <w:rPr>
            <w:rStyle w:val="Hyperlink"/>
          </w:rPr>
          <w:t>Domestic abuse - Support for victims - City of Doncaster Council</w:t>
        </w:r>
      </w:hyperlink>
    </w:p>
    <w:p w14:paraId="35EFD088" w14:textId="650A78C1" w:rsidR="00FA5FA2" w:rsidRDefault="00BB7749" w:rsidP="00FA5FA2">
      <w:pPr>
        <w:jc w:val="both"/>
        <w:rPr>
          <w:rFonts w:cs="Arial"/>
          <w:szCs w:val="22"/>
        </w:rPr>
      </w:pPr>
      <w:hyperlink r:id="rId95" w:history="1">
        <w:r w:rsidR="00FA5FA2">
          <w:rPr>
            <w:rStyle w:val="Hyperlink"/>
          </w:rPr>
          <w:t>Refer someone for support - City of Doncaster Council</w:t>
        </w:r>
      </w:hyperlink>
    </w:p>
    <w:p w14:paraId="7282C523" w14:textId="77777777" w:rsidR="00FA5FA2" w:rsidRDefault="00FA5FA2" w:rsidP="00FA5FA2">
      <w:pPr>
        <w:jc w:val="both"/>
        <w:rPr>
          <w:rFonts w:cs="Arial"/>
          <w:szCs w:val="22"/>
        </w:rPr>
      </w:pPr>
    </w:p>
    <w:p w14:paraId="61E92312" w14:textId="713AA96E" w:rsidR="00FA5FA2" w:rsidRPr="00C54255" w:rsidRDefault="00FA5FA2" w:rsidP="00FA5FA2">
      <w:pPr>
        <w:jc w:val="both"/>
        <w:rPr>
          <w:rFonts w:cs="Arial"/>
          <w:szCs w:val="22"/>
        </w:rPr>
      </w:pPr>
      <w:r w:rsidRPr="00C54255">
        <w:rPr>
          <w:rFonts w:cs="Arial"/>
          <w:szCs w:val="22"/>
        </w:rPr>
        <w:t>It is also good practice to provide safety advice/information (</w:t>
      </w:r>
      <w:hyperlink w:anchor="AppendixB" w:history="1">
        <w:r w:rsidRPr="00C54255">
          <w:rPr>
            <w:rStyle w:val="Hyperlink"/>
            <w:rFonts w:cs="Arial"/>
            <w:szCs w:val="22"/>
          </w:rPr>
          <w:t>see Appendix B</w:t>
        </w:r>
      </w:hyperlink>
      <w:r w:rsidRPr="00C54255">
        <w:rPr>
          <w:rFonts w:cs="Arial"/>
          <w:szCs w:val="22"/>
        </w:rPr>
        <w:t>).</w:t>
      </w:r>
    </w:p>
    <w:p w14:paraId="3681E885" w14:textId="10212084" w:rsidR="00C45DB0" w:rsidRPr="00C54255" w:rsidRDefault="00C45DB0" w:rsidP="00C45DB0">
      <w:pPr>
        <w:jc w:val="both"/>
        <w:rPr>
          <w:rFonts w:cs="Arial"/>
          <w:szCs w:val="22"/>
          <w:lang w:val="en" w:eastAsia="en-GB"/>
        </w:rPr>
      </w:pPr>
      <w:r w:rsidRPr="00C54255">
        <w:rPr>
          <w:rFonts w:cs="Arial"/>
          <w:szCs w:val="22"/>
          <w:lang w:val="en" w:eastAsia="en-GB"/>
        </w:rPr>
        <w:t>(Those people who are at high risk of serious harm or death should be referred directly to the MARAC – see section 11.1 above).</w:t>
      </w:r>
    </w:p>
    <w:p w14:paraId="30C20059" w14:textId="77777777" w:rsidR="00181E23" w:rsidRPr="00C54255" w:rsidRDefault="00181E23" w:rsidP="00C45DB0">
      <w:pPr>
        <w:jc w:val="both"/>
        <w:rPr>
          <w:rFonts w:cs="Arial"/>
          <w:szCs w:val="22"/>
          <w:lang w:val="en" w:eastAsia="en-GB"/>
        </w:rPr>
      </w:pPr>
    </w:p>
    <w:p w14:paraId="1D941B7E" w14:textId="77777777" w:rsidR="00FE5DFD" w:rsidRPr="00C54255" w:rsidRDefault="00BD7881" w:rsidP="00C45DB0">
      <w:pPr>
        <w:jc w:val="both"/>
        <w:rPr>
          <w:rFonts w:cs="Arial"/>
          <w:szCs w:val="22"/>
          <w:lang w:val="en" w:eastAsia="en-GB"/>
        </w:rPr>
      </w:pPr>
      <w:r w:rsidRPr="00C54255">
        <w:rPr>
          <w:rFonts w:cs="Arial"/>
          <w:szCs w:val="22"/>
          <w:lang w:val="en" w:eastAsia="en-GB"/>
        </w:rPr>
        <w:lastRenderedPageBreak/>
        <w:t xml:space="preserve">The Domestic Abuse Hub is where all </w:t>
      </w:r>
      <w:r w:rsidR="00C45DB0" w:rsidRPr="00C54255">
        <w:rPr>
          <w:rFonts w:cs="Arial"/>
          <w:szCs w:val="22"/>
          <w:lang w:val="en" w:eastAsia="en-GB"/>
        </w:rPr>
        <w:t xml:space="preserve">non-high risk domestic abuse </w:t>
      </w:r>
      <w:r w:rsidRPr="00C54255">
        <w:rPr>
          <w:rFonts w:cs="Arial"/>
          <w:szCs w:val="22"/>
          <w:lang w:val="en" w:eastAsia="en-GB"/>
        </w:rPr>
        <w:t xml:space="preserve">referrals are coordinated to ensure that there is </w:t>
      </w:r>
      <w:r w:rsidR="00C45DB0" w:rsidRPr="00C54255">
        <w:rPr>
          <w:rFonts w:cs="Arial"/>
          <w:szCs w:val="22"/>
          <w:lang w:val="en" w:eastAsia="en-GB"/>
        </w:rPr>
        <w:t>a single point of contact for victims and</w:t>
      </w:r>
      <w:r w:rsidRPr="00C54255">
        <w:rPr>
          <w:rFonts w:cs="Arial"/>
          <w:szCs w:val="22"/>
          <w:lang w:val="en" w:eastAsia="en-GB"/>
        </w:rPr>
        <w:t xml:space="preserve"> professionals.  Advisors in the Hub will then speak to the victim and determine which ser</w:t>
      </w:r>
      <w:r w:rsidR="00525197" w:rsidRPr="00C54255">
        <w:rPr>
          <w:rFonts w:cs="Arial"/>
          <w:szCs w:val="22"/>
          <w:lang w:val="en" w:eastAsia="en-GB"/>
        </w:rPr>
        <w:t>vice will most effectively meet</w:t>
      </w:r>
      <w:r w:rsidRPr="00C54255">
        <w:rPr>
          <w:rFonts w:cs="Arial"/>
          <w:szCs w:val="22"/>
          <w:lang w:val="en" w:eastAsia="en-GB"/>
        </w:rPr>
        <w:t xml:space="preserve"> their needs.  </w:t>
      </w:r>
    </w:p>
    <w:p w14:paraId="55EF7D59" w14:textId="77777777" w:rsidR="006274C7" w:rsidRPr="00C54255" w:rsidRDefault="006274C7" w:rsidP="00C45DB0">
      <w:pPr>
        <w:jc w:val="both"/>
        <w:rPr>
          <w:rFonts w:cs="Arial"/>
          <w:szCs w:val="22"/>
          <w:highlight w:val="yellow"/>
          <w:lang w:val="en" w:eastAsia="en-GB"/>
        </w:rPr>
      </w:pPr>
      <w:r w:rsidRPr="00C54255">
        <w:rPr>
          <w:rFonts w:cs="Arial"/>
          <w:szCs w:val="22"/>
          <w:lang w:val="en" w:eastAsia="en-GB"/>
        </w:rPr>
        <w:t>This process of having one coordinated approach to accessing a wide range of support makes it much simpler for practitioners to know who to refer to and for victims to self-refer for support.</w:t>
      </w:r>
    </w:p>
    <w:p w14:paraId="5FA8B199" w14:textId="77777777" w:rsidR="00537D90" w:rsidRPr="00C54255" w:rsidRDefault="00537D90" w:rsidP="00B73BDD">
      <w:pPr>
        <w:pStyle w:val="Subtitle"/>
        <w:rPr>
          <w:rFonts w:cs="Arial"/>
          <w:b/>
          <w:spacing w:val="0"/>
          <w:szCs w:val="22"/>
        </w:rPr>
      </w:pPr>
      <w:bookmarkStart w:id="118" w:name="_Toc430339732"/>
    </w:p>
    <w:p w14:paraId="65B2147E" w14:textId="15B1C711" w:rsidR="006274C7" w:rsidRDefault="006274C7" w:rsidP="006274C7">
      <w:pPr>
        <w:rPr>
          <w:rFonts w:cs="Arial"/>
          <w:szCs w:val="22"/>
        </w:rPr>
      </w:pPr>
      <w:r w:rsidRPr="00C54255">
        <w:rPr>
          <w:rFonts w:cs="Arial"/>
          <w:szCs w:val="22"/>
        </w:rPr>
        <w:t>See the Referral Pathway below.</w:t>
      </w:r>
      <w:r w:rsidR="00181E23" w:rsidRPr="00C54255">
        <w:rPr>
          <w:rFonts w:cs="Arial"/>
          <w:szCs w:val="22"/>
        </w:rPr>
        <w:t xml:space="preserve">  </w:t>
      </w:r>
      <w:hyperlink r:id="rId96" w:history="1">
        <w:r w:rsidR="00FA5FA2">
          <w:rPr>
            <w:rStyle w:val="Hyperlink"/>
          </w:rPr>
          <w:t>Refer someone for support - City of Doncaster Council</w:t>
        </w:r>
      </w:hyperlink>
    </w:p>
    <w:p w14:paraId="0A4BA389" w14:textId="69D0581C" w:rsidR="00BD077E" w:rsidRDefault="00BD077E" w:rsidP="006274C7">
      <w:pPr>
        <w:rPr>
          <w:rFonts w:cs="Arial"/>
          <w:szCs w:val="22"/>
        </w:rPr>
      </w:pPr>
    </w:p>
    <w:p w14:paraId="574D291E" w14:textId="77777777" w:rsidR="000A411F" w:rsidRDefault="000A411F" w:rsidP="000A411F">
      <w:pPr>
        <w:pStyle w:val="Heading1"/>
      </w:pPr>
      <w:bookmarkStart w:id="119" w:name="_Toc137457848"/>
      <w:r>
        <w:t>Referral Pathways</w:t>
      </w:r>
      <w:bookmarkEnd w:id="119"/>
    </w:p>
    <w:p w14:paraId="60260D09" w14:textId="1530756C" w:rsidR="000A411F" w:rsidRDefault="000A411F">
      <w:pPr>
        <w:rPr>
          <w:rFonts w:cs="Arial"/>
          <w:szCs w:val="22"/>
        </w:rPr>
      </w:pPr>
      <w:r>
        <w:rPr>
          <w:rFonts w:cs="Arial"/>
          <w:szCs w:val="22"/>
        </w:rPr>
        <w:t xml:space="preserve">Wherever possible agencies should aim to have professionals within the service area that can complete a domestic abuse risk assessment.  However, service areas that have minimal contact with victims </w:t>
      </w:r>
      <w:r w:rsidR="002824D9">
        <w:rPr>
          <w:rFonts w:cs="Arial"/>
          <w:szCs w:val="22"/>
        </w:rPr>
        <w:t>e.g.,</w:t>
      </w:r>
      <w:r>
        <w:rPr>
          <w:rFonts w:cs="Arial"/>
          <w:szCs w:val="22"/>
        </w:rPr>
        <w:t xml:space="preserve"> general customer services may not be able to complete an </w:t>
      </w:r>
      <w:r w:rsidR="002824D9">
        <w:rPr>
          <w:rFonts w:cs="Arial"/>
          <w:szCs w:val="22"/>
        </w:rPr>
        <w:t>in-depth</w:t>
      </w:r>
      <w:r>
        <w:rPr>
          <w:rFonts w:cs="Arial"/>
          <w:szCs w:val="22"/>
        </w:rPr>
        <w:t xml:space="preserve"> risk assessment.  Below are two referral pathways – the first is a simple referral pathway for service areas with minimal face to face/casework type contact with victims.  The second referral pathway is for service areas that are working directly with victims/families.</w:t>
      </w:r>
    </w:p>
    <w:p w14:paraId="10D25A56" w14:textId="77777777" w:rsidR="000A411F" w:rsidRDefault="000A411F">
      <w:pPr>
        <w:rPr>
          <w:rFonts w:cs="Arial"/>
          <w:szCs w:val="22"/>
        </w:rPr>
      </w:pPr>
    </w:p>
    <w:p w14:paraId="7BC924C6" w14:textId="3AA80ECB" w:rsidR="006274C7" w:rsidRPr="00C54255" w:rsidRDefault="00D80C55">
      <w:pPr>
        <w:rPr>
          <w:rFonts w:cs="Arial"/>
          <w:szCs w:val="22"/>
        </w:rPr>
      </w:pPr>
      <w:r w:rsidRPr="00D80C55">
        <w:rPr>
          <w:rFonts w:cs="Arial"/>
          <w:noProof/>
          <w:szCs w:val="22"/>
          <w:lang w:eastAsia="en-GB"/>
        </w:rPr>
        <w:lastRenderedPageBreak/>
        <mc:AlternateContent>
          <mc:Choice Requires="wps">
            <w:drawing>
              <wp:anchor distT="45720" distB="45720" distL="114300" distR="114300" simplePos="0" relativeHeight="251717632" behindDoc="0" locked="0" layoutInCell="1" allowOverlap="1" wp14:anchorId="5C4C56CA" wp14:editId="657333C0">
                <wp:simplePos x="0" y="0"/>
                <wp:positionH relativeFrom="column">
                  <wp:posOffset>118745</wp:posOffset>
                </wp:positionH>
                <wp:positionV relativeFrom="paragraph">
                  <wp:posOffset>3175</wp:posOffset>
                </wp:positionV>
                <wp:extent cx="5553075" cy="7715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771525"/>
                        </a:xfrm>
                        <a:prstGeom prst="rect">
                          <a:avLst/>
                        </a:prstGeom>
                        <a:solidFill>
                          <a:srgbClr val="FFFFFF"/>
                        </a:solidFill>
                        <a:ln w="9525">
                          <a:noFill/>
                          <a:miter lim="800000"/>
                          <a:headEnd/>
                          <a:tailEnd/>
                        </a:ln>
                      </wps:spPr>
                      <wps:txbx>
                        <w:txbxContent>
                          <w:p w14:paraId="159AC7A5" w14:textId="58DAFC73" w:rsidR="005D356E" w:rsidRPr="00D80C55" w:rsidRDefault="005D356E" w:rsidP="00D80C55">
                            <w:pPr>
                              <w:pStyle w:val="Heading2"/>
                              <w:jc w:val="center"/>
                            </w:pPr>
                            <w:bookmarkStart w:id="120" w:name="_Toc137047086"/>
                            <w:bookmarkStart w:id="121" w:name="_Toc137457849"/>
                            <w:r w:rsidRPr="00D80C55">
                              <w:t>Simple Referral Pathway</w:t>
                            </w:r>
                            <w:bookmarkEnd w:id="120"/>
                            <w:bookmarkEnd w:id="1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C56CA" id="_x0000_t202" coordsize="21600,21600" o:spt="202" path="m,l,21600r21600,l21600,xe">
                <v:stroke joinstyle="miter"/>
                <v:path gradientshapeok="t" o:connecttype="rect"/>
              </v:shapetype>
              <v:shape id="_x0000_s1030" type="#_x0000_t202" style="position:absolute;margin-left:9.35pt;margin-top:.25pt;width:437.25pt;height:60.7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" stroked="f">
                <v:textbox>
                  <w:txbxContent>
                    <w:p w14:paraId="159AC7A5" w14:textId="58DAFC73" w:rsidR="005D356E" w:rsidRPr="00D80C55" w:rsidRDefault="005D356E" w:rsidP="00D80C55">
                      <w:pPr>
                        <w:pStyle w:val="Heading2"/>
                        <w:jc w:val="center"/>
                      </w:pPr>
                      <w:bookmarkStart w:id="122" w:name="_Toc137047086"/>
                      <w:bookmarkStart w:id="123" w:name="_Toc137457849"/>
                      <w:r w:rsidRPr="00D80C55">
                        <w:t>Simple Referral Pathway</w:t>
                      </w:r>
                      <w:bookmarkEnd w:id="122"/>
                      <w:bookmarkEnd w:id="123"/>
                    </w:p>
                  </w:txbxContent>
                </v:textbox>
                <w10:wrap type="square"/>
              </v:shape>
            </w:pict>
          </mc:Fallback>
        </mc:AlternateContent>
      </w:r>
      <w:r w:rsidR="000A411F">
        <w:rPr>
          <w:rFonts w:cs="Arial"/>
          <w:noProof/>
          <w:szCs w:val="22"/>
          <w:lang w:eastAsia="en-GB"/>
        </w:rPr>
        <w:drawing>
          <wp:inline distT="0" distB="0" distL="0" distR="0" wp14:anchorId="21293D2B" wp14:editId="7A8A28EE">
            <wp:extent cx="6163310" cy="8181758"/>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mple referral Pathway.jpg"/>
                    <pic:cNvPicPr/>
                  </pic:nvPicPr>
                  <pic:blipFill rotWithShape="1">
                    <a:blip r:embed="rId97">
                      <a:extLst>
                        <a:ext uri="{28A0092B-C50C-407E-A947-70E740481C1C}">
                          <a14:useLocalDpi xmlns:a14="http://schemas.microsoft.com/office/drawing/2010/main" val="0"/>
                        </a:ext>
                      </a:extLst>
                    </a:blip>
                    <a:srcRect l="5409" t="11223"/>
                    <a:stretch/>
                  </pic:blipFill>
                  <pic:spPr bwMode="auto">
                    <a:xfrm>
                      <a:off x="0" y="0"/>
                      <a:ext cx="6168301" cy="8188383"/>
                    </a:xfrm>
                    <a:prstGeom prst="rect">
                      <a:avLst/>
                    </a:prstGeom>
                    <a:ln>
                      <a:noFill/>
                    </a:ln>
                    <a:extLst>
                      <a:ext uri="{53640926-AAD7-44D8-BBD7-CCE9431645EC}">
                        <a14:shadowObscured xmlns:a14="http://schemas.microsoft.com/office/drawing/2010/main"/>
                      </a:ext>
                    </a:extLst>
                  </pic:spPr>
                </pic:pic>
              </a:graphicData>
            </a:graphic>
          </wp:inline>
        </w:drawing>
      </w:r>
      <w:r w:rsidR="006274C7" w:rsidRPr="00C54255">
        <w:rPr>
          <w:rFonts w:cs="Arial"/>
          <w:szCs w:val="22"/>
        </w:rPr>
        <w:br w:type="page"/>
      </w:r>
    </w:p>
    <w:p w14:paraId="6E94BB8F" w14:textId="5984EF87" w:rsidR="006274C7" w:rsidRPr="00C54255" w:rsidRDefault="00C54255" w:rsidP="006274C7">
      <w:pPr>
        <w:spacing w:after="200" w:line="276" w:lineRule="auto"/>
        <w:jc w:val="center"/>
        <w:rPr>
          <w:rFonts w:eastAsiaTheme="minorHAnsi" w:cs="Arial"/>
          <w:b/>
          <w:sz w:val="32"/>
          <w:szCs w:val="32"/>
        </w:rPr>
      </w:pPr>
      <w:r w:rsidRPr="00C54255">
        <w:rPr>
          <w:rFonts w:eastAsiaTheme="minorHAnsi" w:cs="Arial"/>
          <w:b/>
          <w:noProof/>
          <w:sz w:val="32"/>
          <w:szCs w:val="32"/>
          <w:lang w:eastAsia="en-GB"/>
        </w:rPr>
        <w:lastRenderedPageBreak/>
        <mc:AlternateContent>
          <mc:Choice Requires="wps">
            <w:drawing>
              <wp:anchor distT="0" distB="0" distL="114300" distR="114300" simplePos="0" relativeHeight="251693056" behindDoc="0" locked="0" layoutInCell="1" allowOverlap="1" wp14:anchorId="052AC6E6" wp14:editId="1D0595D3">
                <wp:simplePos x="0" y="0"/>
                <wp:positionH relativeFrom="margin">
                  <wp:align>left</wp:align>
                </wp:positionH>
                <wp:positionV relativeFrom="paragraph">
                  <wp:posOffset>-215265</wp:posOffset>
                </wp:positionV>
                <wp:extent cx="61531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3985"/>
                        </a:xfrm>
                        <a:prstGeom prst="rect">
                          <a:avLst/>
                        </a:prstGeom>
                        <a:solidFill>
                          <a:srgbClr val="FFFFFF"/>
                        </a:solidFill>
                        <a:ln w="9525">
                          <a:noFill/>
                          <a:miter lim="800000"/>
                          <a:headEnd/>
                          <a:tailEnd/>
                        </a:ln>
                      </wps:spPr>
                      <wps:txbx>
                        <w:txbxContent>
                          <w:p w14:paraId="14BB2F42" w14:textId="4C91BF1B" w:rsidR="005D356E" w:rsidRPr="001C3F5E" w:rsidRDefault="005D356E" w:rsidP="00D80C55">
                            <w:pPr>
                              <w:pStyle w:val="Heading2"/>
                              <w:jc w:val="center"/>
                            </w:pPr>
                            <w:bookmarkStart w:id="122" w:name="Pathwayflowchart"/>
                            <w:bookmarkStart w:id="123" w:name="_Toc137047087"/>
                            <w:bookmarkStart w:id="124" w:name="_Toc137457850"/>
                            <w:r w:rsidRPr="001C3F5E">
                              <w:rPr>
                                <w:rFonts w:eastAsiaTheme="minorHAnsi"/>
                              </w:rPr>
                              <w:t>Doncaster Domestic Abuse Referral Pathway</w:t>
                            </w:r>
                            <w:bookmarkEnd w:id="122"/>
                            <w:r>
                              <w:rPr>
                                <w:rFonts w:eastAsiaTheme="minorHAnsi"/>
                              </w:rPr>
                              <w:t xml:space="preserve"> with Risk Assessment</w:t>
                            </w:r>
                            <w:bookmarkEnd w:id="123"/>
                            <w:bookmarkEnd w:id="12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2AC6E6" id="_x0000_s1031" type="#_x0000_t202" style="position:absolute;left:0;text-align:left;margin-left:0;margin-top:-16.95pt;width:484.5pt;height:110.55pt;z-index:251693056;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" stroked="f">
                <v:textbox style="mso-fit-shape-to-text:t">
                  <w:txbxContent>
                    <w:p w14:paraId="14BB2F42" w14:textId="4C91BF1B" w:rsidR="005D356E" w:rsidRPr="001C3F5E" w:rsidRDefault="005D356E" w:rsidP="00D80C55">
                      <w:pPr>
                        <w:pStyle w:val="Heading2"/>
                        <w:jc w:val="center"/>
                      </w:pPr>
                      <w:bookmarkStart w:id="127" w:name="Pathwayflowchart"/>
                      <w:bookmarkStart w:id="128" w:name="_Toc137047087"/>
                      <w:bookmarkStart w:id="129" w:name="_Toc137457850"/>
                      <w:r w:rsidRPr="001C3F5E">
                        <w:rPr>
                          <w:rFonts w:eastAsiaTheme="minorHAnsi"/>
                        </w:rPr>
                        <w:t>Doncaster Domestic Abuse Referral Pathway</w:t>
                      </w:r>
                      <w:bookmarkEnd w:id="127"/>
                      <w:r>
                        <w:rPr>
                          <w:rFonts w:eastAsiaTheme="minorHAnsi"/>
                        </w:rPr>
                        <w:t xml:space="preserve"> with Risk Assessment</w:t>
                      </w:r>
                      <w:bookmarkEnd w:id="128"/>
                      <w:bookmarkEnd w:id="129"/>
                    </w:p>
                  </w:txbxContent>
                </v:textbox>
                <w10:wrap anchorx="margin"/>
              </v:shape>
            </w:pict>
          </mc:Fallback>
        </mc:AlternateContent>
      </w:r>
      <w:r w:rsidR="001C3F5E" w:rsidRPr="00C54255">
        <w:rPr>
          <w:rFonts w:eastAsiaTheme="minorHAnsi" w:cs="Arial"/>
          <w:b/>
          <w:noProof/>
          <w:sz w:val="32"/>
          <w:szCs w:val="32"/>
          <w:lang w:eastAsia="en-GB"/>
        </w:rPr>
        <mc:AlternateContent>
          <mc:Choice Requires="wpg">
            <w:drawing>
              <wp:anchor distT="0" distB="0" distL="114300" distR="114300" simplePos="0" relativeHeight="251698176" behindDoc="0" locked="0" layoutInCell="1" allowOverlap="1" wp14:anchorId="25EA4342" wp14:editId="2D859DCE">
                <wp:simplePos x="0" y="0"/>
                <wp:positionH relativeFrom="margin">
                  <wp:align>center</wp:align>
                </wp:positionH>
                <wp:positionV relativeFrom="paragraph">
                  <wp:posOffset>448945</wp:posOffset>
                </wp:positionV>
                <wp:extent cx="6940550" cy="8801100"/>
                <wp:effectExtent l="38100" t="38100" r="107950" b="114300"/>
                <wp:wrapNone/>
                <wp:docPr id="30" name="Group 30"/>
                <wp:cNvGraphicFramePr/>
                <a:graphic xmlns:a="http://schemas.openxmlformats.org/drawingml/2006/main">
                  <a:graphicData uri="http://schemas.microsoft.com/office/word/2010/wordprocessingGroup">
                    <wpg:wgp>
                      <wpg:cNvGrpSpPr/>
                      <wpg:grpSpPr>
                        <a:xfrm>
                          <a:off x="0" y="0"/>
                          <a:ext cx="6940550" cy="8801100"/>
                          <a:chOff x="0" y="0"/>
                          <a:chExt cx="6940550" cy="8801100"/>
                        </a:xfrm>
                      </wpg:grpSpPr>
                      <wps:wsp>
                        <wps:cNvPr id="20" name="Down Arrow 20"/>
                        <wps:cNvSpPr/>
                        <wps:spPr>
                          <a:xfrm flipH="1">
                            <a:off x="3600450" y="5705475"/>
                            <a:ext cx="45085" cy="2362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own Arrow 21"/>
                        <wps:cNvSpPr/>
                        <wps:spPr>
                          <a:xfrm>
                            <a:off x="5867400" y="5305425"/>
                            <a:ext cx="45085" cy="2603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 28"/>
                        <wpg:cNvGrpSpPr/>
                        <wpg:grpSpPr>
                          <a:xfrm>
                            <a:off x="0" y="0"/>
                            <a:ext cx="6940550" cy="8801100"/>
                            <a:chOff x="0" y="0"/>
                            <a:chExt cx="6940550" cy="8801100"/>
                          </a:xfrm>
                        </wpg:grpSpPr>
                        <wps:wsp>
                          <wps:cNvPr id="698" name="Rectangle 396"/>
                          <wps:cNvSpPr>
                            <a:spLocks noChangeArrowheads="1"/>
                          </wps:cNvSpPr>
                          <wps:spPr bwMode="auto">
                            <a:xfrm flipH="1">
                              <a:off x="2276475" y="0"/>
                              <a:ext cx="2218690" cy="70866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srgbClr val="7030A0">
                                  <a:alpha val="40000"/>
                                </a:srgbClr>
                              </a:outerShdw>
                            </a:effectLst>
                          </wps:spPr>
                          <wps:txbx>
                            <w:txbxContent>
                              <w:p w14:paraId="57032ED4" w14:textId="77777777" w:rsidR="005D356E" w:rsidRPr="006274C7" w:rsidRDefault="005D356E" w:rsidP="006274C7">
                                <w:pPr>
                                  <w:jc w:val="center"/>
                                  <w:rPr>
                                    <w:rFonts w:cs="Arial"/>
                                    <w:b/>
                                    <w:color w:val="7030A0"/>
                                  </w:rPr>
                                </w:pPr>
                                <w:r w:rsidRPr="006274C7">
                                  <w:rPr>
                                    <w:rFonts w:cs="Arial"/>
                                    <w:b/>
                                    <w:color w:val="7030A0"/>
                                  </w:rPr>
                                  <w:t>Victim discloses abuse</w:t>
                                </w:r>
                              </w:p>
                            </w:txbxContent>
                          </wps:txbx>
                          <wps:bodyPr rot="0" vert="horz" wrap="square" lIns="252000" tIns="252000" rIns="252000" bIns="252000" anchor="ctr" anchorCtr="0">
                            <a:noAutofit/>
                          </wps:bodyPr>
                        </wps:wsp>
                        <wps:wsp>
                          <wps:cNvPr id="680" name="Rectangle 396"/>
                          <wps:cNvSpPr>
                            <a:spLocks noChangeArrowheads="1"/>
                          </wps:cNvSpPr>
                          <wps:spPr bwMode="auto">
                            <a:xfrm flipH="1">
                              <a:off x="962025" y="876300"/>
                              <a:ext cx="5252085" cy="100711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srgbClr val="7030A0">
                                  <a:alpha val="40000"/>
                                </a:srgbClr>
                              </a:outerShdw>
                            </a:effectLst>
                          </wps:spPr>
                          <wps:txbx>
                            <w:txbxContent>
                              <w:p w14:paraId="17601AD1" w14:textId="77777777" w:rsidR="005D356E" w:rsidRPr="00B36BE7" w:rsidRDefault="005D356E" w:rsidP="006274C7">
                                <w:pPr>
                                  <w:jc w:val="center"/>
                                  <w:rPr>
                                    <w:rFonts w:cs="Arial"/>
                                    <w:b/>
                                    <w:color w:val="7030A0"/>
                                    <w:szCs w:val="22"/>
                                  </w:rPr>
                                </w:pPr>
                                <w:r w:rsidRPr="00B36BE7">
                                  <w:rPr>
                                    <w:rFonts w:cs="Arial"/>
                                    <w:b/>
                                    <w:color w:val="7030A0"/>
                                    <w:szCs w:val="22"/>
                                  </w:rPr>
                                  <w:t>Immediate safety issues addressed by practitioner</w:t>
                                </w:r>
                              </w:p>
                              <w:p w14:paraId="5CF19153" w14:textId="77777777" w:rsidR="005D356E" w:rsidRDefault="005D356E" w:rsidP="006274C7">
                                <w:pPr>
                                  <w:jc w:val="center"/>
                                  <w:rPr>
                                    <w:rFonts w:cs="Arial"/>
                                    <w:b/>
                                    <w:color w:val="7030A0"/>
                                    <w:szCs w:val="22"/>
                                  </w:rPr>
                                </w:pPr>
                                <w:r w:rsidRPr="00B36BE7">
                                  <w:rPr>
                                    <w:rFonts w:cs="Arial"/>
                                    <w:b/>
                                    <w:color w:val="7030A0"/>
                                    <w:szCs w:val="22"/>
                                  </w:rPr>
                                  <w:t xml:space="preserve">Advice can be sought from Domestic Abuse Hub </w:t>
                                </w:r>
                              </w:p>
                              <w:p w14:paraId="3A610F58" w14:textId="77777777" w:rsidR="005D356E" w:rsidRPr="00B36BE7" w:rsidRDefault="005D356E" w:rsidP="006274C7">
                                <w:pPr>
                                  <w:jc w:val="center"/>
                                  <w:rPr>
                                    <w:rFonts w:cs="Arial"/>
                                    <w:b/>
                                    <w:color w:val="7030A0"/>
                                    <w:szCs w:val="22"/>
                                  </w:rPr>
                                </w:pPr>
                                <w:r w:rsidRPr="00B36BE7">
                                  <w:rPr>
                                    <w:rFonts w:cs="Arial"/>
                                    <w:b/>
                                    <w:color w:val="7030A0"/>
                                    <w:szCs w:val="22"/>
                                  </w:rPr>
                                  <w:t>(</w:t>
                                </w:r>
                                <w:r>
                                  <w:rPr>
                                    <w:rFonts w:cs="Arial"/>
                                    <w:b/>
                                    <w:color w:val="7030A0"/>
                                    <w:szCs w:val="22"/>
                                  </w:rPr>
                                  <w:t>Also see Appendix B</w:t>
                                </w:r>
                                <w:r w:rsidRPr="00B36BE7">
                                  <w:rPr>
                                    <w:rFonts w:cs="Arial"/>
                                    <w:b/>
                                    <w:color w:val="7030A0"/>
                                    <w:szCs w:val="22"/>
                                  </w:rPr>
                                  <w:t xml:space="preserve"> for safety advice that you can give to the</w:t>
                                </w:r>
                                <w:r>
                                  <w:rPr>
                                    <w:rFonts w:cs="Arial"/>
                                    <w:b/>
                                    <w:color w:val="7030A0"/>
                                    <w:szCs w:val="22"/>
                                  </w:rPr>
                                  <w:t xml:space="preserve"> victim)</w:t>
                                </w:r>
                                <w:r w:rsidRPr="00B36BE7">
                                  <w:rPr>
                                    <w:rFonts w:cs="Arial"/>
                                    <w:b/>
                                    <w:color w:val="7030A0"/>
                                    <w:szCs w:val="22"/>
                                  </w:rPr>
                                  <w:t xml:space="preserve"> victim</w:t>
                                </w:r>
                              </w:p>
                            </w:txbxContent>
                          </wps:txbx>
                          <wps:bodyPr rot="0" vert="horz" wrap="square" lIns="252000" tIns="252000" rIns="252000" bIns="252000" anchor="ctr" anchorCtr="0">
                            <a:noAutofit/>
                          </wps:bodyPr>
                        </wps:wsp>
                        <wps:wsp>
                          <wps:cNvPr id="2" name="Rectangle 396"/>
                          <wps:cNvSpPr>
                            <a:spLocks noChangeArrowheads="1"/>
                          </wps:cNvSpPr>
                          <wps:spPr bwMode="auto">
                            <a:xfrm flipH="1">
                              <a:off x="104775" y="2238375"/>
                              <a:ext cx="2809875" cy="89154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srgbClr val="7030A0">
                                  <a:alpha val="40000"/>
                                </a:srgbClr>
                              </a:outerShdw>
                            </a:effectLst>
                          </wps:spPr>
                          <wps:txbx>
                            <w:txbxContent>
                              <w:p w14:paraId="32C96FD6" w14:textId="77777777" w:rsidR="005D356E" w:rsidRPr="007D6F56" w:rsidRDefault="005D356E" w:rsidP="006274C7">
                                <w:pPr>
                                  <w:jc w:val="center"/>
                                  <w:rPr>
                                    <w:rFonts w:cs="Arial"/>
                                    <w:b/>
                                    <w:color w:val="7030A0"/>
                                    <w:szCs w:val="22"/>
                                  </w:rPr>
                                </w:pPr>
                                <w:r w:rsidRPr="007D6F56">
                                  <w:rPr>
                                    <w:rFonts w:cs="Arial"/>
                                    <w:b/>
                                    <w:color w:val="7030A0"/>
                                    <w:szCs w:val="22"/>
                                  </w:rPr>
                                  <w:t>DASH risk assessment completed by practitioner with the victim</w:t>
                                </w:r>
                              </w:p>
                            </w:txbxContent>
                          </wps:txbx>
                          <wps:bodyPr rot="0" vert="horz" wrap="square" lIns="252000" tIns="252000" rIns="252000" bIns="252000" anchor="ctr" anchorCtr="0">
                            <a:noAutofit/>
                          </wps:bodyPr>
                        </wps:wsp>
                        <wps:wsp>
                          <wps:cNvPr id="3" name="Rectangle 396"/>
                          <wps:cNvSpPr>
                            <a:spLocks noChangeArrowheads="1"/>
                          </wps:cNvSpPr>
                          <wps:spPr bwMode="auto">
                            <a:xfrm flipH="1">
                              <a:off x="257175" y="3438525"/>
                              <a:ext cx="1996440" cy="109728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srgbClr val="7030A0">
                                  <a:alpha val="40000"/>
                                </a:srgbClr>
                              </a:outerShdw>
                            </a:effectLst>
                          </wps:spPr>
                          <wps:txbx>
                            <w:txbxContent>
                              <w:p w14:paraId="0BBD9C67" w14:textId="77777777" w:rsidR="005D356E" w:rsidRPr="007D6F56" w:rsidRDefault="005D356E" w:rsidP="006274C7">
                                <w:pPr>
                                  <w:jc w:val="center"/>
                                  <w:rPr>
                                    <w:rFonts w:cs="Arial"/>
                                    <w:b/>
                                    <w:color w:val="7030A0"/>
                                    <w:szCs w:val="22"/>
                                  </w:rPr>
                                </w:pPr>
                                <w:r w:rsidRPr="007D6F56">
                                  <w:rPr>
                                    <w:rFonts w:cs="Arial"/>
                                    <w:b/>
                                    <w:color w:val="7030A0"/>
                                    <w:szCs w:val="22"/>
                                  </w:rPr>
                                  <w:t>Victim assessed as being high risk of serious harm or death</w:t>
                                </w:r>
                              </w:p>
                            </w:txbxContent>
                          </wps:txbx>
                          <wps:bodyPr rot="0" vert="horz" wrap="square" lIns="252000" tIns="252000" rIns="252000" bIns="252000" anchor="ctr" anchorCtr="0">
                            <a:noAutofit/>
                          </wps:bodyPr>
                        </wps:wsp>
                        <wps:wsp>
                          <wps:cNvPr id="678" name="Rectangle 396"/>
                          <wps:cNvSpPr>
                            <a:spLocks noChangeArrowheads="1"/>
                          </wps:cNvSpPr>
                          <wps:spPr bwMode="auto">
                            <a:xfrm flipH="1">
                              <a:off x="2657475" y="3543300"/>
                              <a:ext cx="3271520" cy="74295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srgbClr val="7030A0">
                                  <a:alpha val="40000"/>
                                </a:srgbClr>
                              </a:outerShdw>
                            </a:effectLst>
                          </wps:spPr>
                          <wps:txbx>
                            <w:txbxContent>
                              <w:p w14:paraId="1C5111B0" w14:textId="77777777" w:rsidR="005D356E" w:rsidRPr="007D6F56" w:rsidRDefault="005D356E" w:rsidP="00330A2F">
                                <w:pPr>
                                  <w:jc w:val="center"/>
                                  <w:rPr>
                                    <w:rFonts w:cs="Arial"/>
                                    <w:b/>
                                    <w:color w:val="7030A0"/>
                                    <w:szCs w:val="22"/>
                                  </w:rPr>
                                </w:pPr>
                                <w:r w:rsidRPr="007D6F56">
                                  <w:rPr>
                                    <w:rFonts w:cs="Arial"/>
                                    <w:b/>
                                    <w:color w:val="7030A0"/>
                                    <w:szCs w:val="22"/>
                                  </w:rPr>
                                  <w:t>Victim assessed as being non high risk</w:t>
                                </w:r>
                              </w:p>
                            </w:txbxContent>
                          </wps:txbx>
                          <wps:bodyPr rot="0" vert="horz" wrap="square" lIns="274320" tIns="274320" rIns="274320" bIns="274320" anchor="ctr" anchorCtr="0">
                            <a:noAutofit/>
                          </wps:bodyPr>
                        </wps:wsp>
                        <wps:wsp>
                          <wps:cNvPr id="679" name="Rectangle 396"/>
                          <wps:cNvSpPr>
                            <a:spLocks noChangeArrowheads="1"/>
                          </wps:cNvSpPr>
                          <wps:spPr bwMode="auto">
                            <a:xfrm flipH="1">
                              <a:off x="2657475" y="4533900"/>
                              <a:ext cx="1875600" cy="115200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srgbClr val="7030A0">
                                  <a:alpha val="40000"/>
                                </a:srgbClr>
                              </a:outerShdw>
                            </a:effectLst>
                          </wps:spPr>
                          <wps:txbx>
                            <w:txbxContent>
                              <w:p w14:paraId="01CF69F1" w14:textId="77777777" w:rsidR="005D356E" w:rsidRPr="007D6F56" w:rsidRDefault="005D356E" w:rsidP="006274C7">
                                <w:pPr>
                                  <w:jc w:val="center"/>
                                  <w:rPr>
                                    <w:rFonts w:cs="Arial"/>
                                    <w:b/>
                                    <w:color w:val="7030A0"/>
                                    <w:szCs w:val="22"/>
                                  </w:rPr>
                                </w:pPr>
                                <w:r w:rsidRPr="007D6F56">
                                  <w:rPr>
                                    <w:rFonts w:cs="Arial"/>
                                    <w:b/>
                                    <w:color w:val="7030A0"/>
                                    <w:szCs w:val="22"/>
                                  </w:rPr>
                                  <w:t>Consent obtained to refer to domestic abuse services</w:t>
                                </w:r>
                              </w:p>
                            </w:txbxContent>
                          </wps:txbx>
                          <wps:bodyPr rot="0" vert="horz" wrap="square" lIns="252000" tIns="252000" rIns="252000" bIns="252000" anchor="ctr" anchorCtr="0">
                            <a:noAutofit/>
                          </wps:bodyPr>
                        </wps:wsp>
                        <wps:wsp>
                          <wps:cNvPr id="6" name="Rectangle 396"/>
                          <wps:cNvSpPr>
                            <a:spLocks noChangeArrowheads="1"/>
                          </wps:cNvSpPr>
                          <wps:spPr bwMode="auto">
                            <a:xfrm flipH="1">
                              <a:off x="114300" y="4895850"/>
                              <a:ext cx="2207260" cy="164592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srgbClr val="7030A0">
                                  <a:alpha val="40000"/>
                                </a:srgbClr>
                              </a:outerShdw>
                            </a:effectLst>
                          </wps:spPr>
                          <wps:txbx>
                            <w:txbxContent>
                              <w:p w14:paraId="30614E74" w14:textId="77777777" w:rsidR="005D356E" w:rsidRDefault="005D356E" w:rsidP="00330A2F">
                                <w:pPr>
                                  <w:jc w:val="center"/>
                                  <w:rPr>
                                    <w:rFonts w:cs="Arial"/>
                                    <w:b/>
                                    <w:color w:val="7030A0"/>
                                    <w:szCs w:val="22"/>
                                  </w:rPr>
                                </w:pPr>
                                <w:r w:rsidRPr="007D6F56">
                                  <w:rPr>
                                    <w:rFonts w:cs="Arial"/>
                                    <w:b/>
                                    <w:color w:val="7030A0"/>
                                    <w:szCs w:val="22"/>
                                  </w:rPr>
                                  <w:t>Referral made to MARAC</w:t>
                                </w:r>
                                <w:r>
                                  <w:rPr>
                                    <w:rFonts w:cs="Arial"/>
                                    <w:b/>
                                    <w:color w:val="7030A0"/>
                                    <w:szCs w:val="22"/>
                                  </w:rPr>
                                  <w:t xml:space="preserve"> </w:t>
                                </w:r>
                                <w:r w:rsidRPr="007D6F56">
                                  <w:rPr>
                                    <w:rFonts w:cs="Arial"/>
                                    <w:b/>
                                    <w:color w:val="7030A0"/>
                                    <w:szCs w:val="22"/>
                                  </w:rPr>
                                  <w:t xml:space="preserve">via agency MARAC representative with or without consent to </w:t>
                                </w:r>
                                <w:hyperlink r:id="rId98" w:history="1">
                                  <w:r w:rsidRPr="007D6F56">
                                    <w:rPr>
                                      <w:rStyle w:val="Hyperlink"/>
                                      <w:rFonts w:cs="Arial"/>
                                      <w:b/>
                                      <w:color w:val="7030A0"/>
                                      <w:szCs w:val="22"/>
                                    </w:rPr>
                                    <w:t>marac@doncaster.gov.uk</w:t>
                                  </w:r>
                                </w:hyperlink>
                                <w:r w:rsidRPr="007D6F56">
                                  <w:rPr>
                                    <w:rFonts w:cs="Arial"/>
                                    <w:b/>
                                    <w:color w:val="7030A0"/>
                                    <w:szCs w:val="22"/>
                                  </w:rPr>
                                  <w:t xml:space="preserve"> </w:t>
                                </w:r>
                              </w:p>
                              <w:p w14:paraId="200B95BA" w14:textId="77777777" w:rsidR="005D356E" w:rsidRPr="00330A2F" w:rsidRDefault="005D356E" w:rsidP="00330A2F">
                                <w:pPr>
                                  <w:jc w:val="center"/>
                                  <w:rPr>
                                    <w:rFonts w:cs="Arial"/>
                                    <w:b/>
                                    <w:color w:val="7030A0"/>
                                    <w:szCs w:val="22"/>
                                  </w:rPr>
                                </w:pPr>
                                <w:r>
                                  <w:rPr>
                                    <w:rFonts w:cs="Arial"/>
                                    <w:b/>
                                    <w:color w:val="7030A0"/>
                                    <w:szCs w:val="22"/>
                                  </w:rPr>
                                  <w:t>(</w:t>
                                </w:r>
                                <w:proofErr w:type="gramStart"/>
                                <w:r>
                                  <w:rPr>
                                    <w:rFonts w:cs="Arial"/>
                                    <w:b/>
                                    <w:color w:val="7030A0"/>
                                    <w:szCs w:val="22"/>
                                  </w:rPr>
                                  <w:t>and</w:t>
                                </w:r>
                                <w:proofErr w:type="gramEnd"/>
                                <w:r>
                                  <w:rPr>
                                    <w:rFonts w:cs="Arial"/>
                                    <w:b/>
                                    <w:color w:val="7030A0"/>
                                    <w:szCs w:val="22"/>
                                  </w:rPr>
                                  <w:t xml:space="preserve"> information shared with the Police)</w:t>
                                </w:r>
                              </w:p>
                            </w:txbxContent>
                          </wps:txbx>
                          <wps:bodyPr rot="0" vert="horz" wrap="square" lIns="216000" tIns="216000" rIns="216000" bIns="216000" anchor="ctr" anchorCtr="0">
                            <a:noAutofit/>
                          </wps:bodyPr>
                        </wps:wsp>
                        <wps:wsp>
                          <wps:cNvPr id="7" name="Rectangle 396"/>
                          <wps:cNvSpPr>
                            <a:spLocks noChangeArrowheads="1"/>
                          </wps:cNvSpPr>
                          <wps:spPr bwMode="auto">
                            <a:xfrm flipH="1">
                              <a:off x="5143500" y="4572000"/>
                              <a:ext cx="1409700" cy="72390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srgbClr val="7030A0">
                                  <a:alpha val="40000"/>
                                </a:srgbClr>
                              </a:outerShdw>
                            </a:effectLst>
                          </wps:spPr>
                          <wps:txbx>
                            <w:txbxContent>
                              <w:p w14:paraId="64B6287B" w14:textId="77777777" w:rsidR="005D356E" w:rsidRPr="007D6F56" w:rsidRDefault="005D356E" w:rsidP="006274C7">
                                <w:pPr>
                                  <w:jc w:val="center"/>
                                  <w:rPr>
                                    <w:rFonts w:cs="Arial"/>
                                    <w:b/>
                                    <w:color w:val="7030A0"/>
                                    <w:szCs w:val="22"/>
                                  </w:rPr>
                                </w:pPr>
                                <w:r w:rsidRPr="007D6F56">
                                  <w:rPr>
                                    <w:rFonts w:cs="Arial"/>
                                    <w:b/>
                                    <w:color w:val="7030A0"/>
                                    <w:szCs w:val="22"/>
                                  </w:rPr>
                                  <w:t>No Consent</w:t>
                                </w:r>
                              </w:p>
                            </w:txbxContent>
                          </wps:txbx>
                          <wps:bodyPr rot="0" vert="horz" wrap="square" lIns="274320" tIns="274320" rIns="274320" bIns="274320" anchor="ctr" anchorCtr="0">
                            <a:noAutofit/>
                          </wps:bodyPr>
                        </wps:wsp>
                        <wps:wsp>
                          <wps:cNvPr id="8" name="Rectangle 396"/>
                          <wps:cNvSpPr>
                            <a:spLocks noChangeArrowheads="1"/>
                          </wps:cNvSpPr>
                          <wps:spPr bwMode="auto">
                            <a:xfrm flipH="1">
                              <a:off x="2533650" y="5981700"/>
                              <a:ext cx="2180590" cy="1438275"/>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srgbClr val="7030A0">
                                  <a:alpha val="40000"/>
                                </a:srgbClr>
                              </a:outerShdw>
                            </a:effectLst>
                          </wps:spPr>
                          <wps:txbx>
                            <w:txbxContent>
                              <w:p w14:paraId="50F0722B" w14:textId="77777777" w:rsidR="005D356E" w:rsidRPr="00330A2F" w:rsidRDefault="005D356E" w:rsidP="006274C7">
                                <w:pPr>
                                  <w:jc w:val="center"/>
                                  <w:rPr>
                                    <w:rFonts w:cs="Arial"/>
                                    <w:b/>
                                    <w:color w:val="4F81BD" w:themeColor="accent1"/>
                                    <w:szCs w:val="22"/>
                                  </w:rPr>
                                </w:pPr>
                                <w:r w:rsidRPr="007D6F56">
                                  <w:rPr>
                                    <w:rFonts w:cs="Arial"/>
                                    <w:b/>
                                    <w:color w:val="7030A0"/>
                                    <w:szCs w:val="22"/>
                                  </w:rPr>
                                  <w:t>Email referral form and</w:t>
                                </w:r>
                                <w:r>
                                  <w:rPr>
                                    <w:rFonts w:cs="Arial"/>
                                    <w:b/>
                                    <w:color w:val="7030A0"/>
                                    <w:szCs w:val="22"/>
                                  </w:rPr>
                                  <w:t>/or</w:t>
                                </w:r>
                                <w:r w:rsidRPr="007D6F56">
                                  <w:rPr>
                                    <w:rFonts w:cs="Arial"/>
                                    <w:b/>
                                    <w:color w:val="7030A0"/>
                                    <w:szCs w:val="22"/>
                                  </w:rPr>
                                  <w:t xml:space="preserve"> DASH risk assessment to Doncaster Domestic Abuse Hub </w:t>
                                </w:r>
                                <w:hyperlink r:id="rId99" w:history="1">
                                  <w:r w:rsidRPr="00330A2F">
                                    <w:rPr>
                                      <w:rStyle w:val="Hyperlink"/>
                                      <w:rFonts w:cs="Arial"/>
                                      <w:b/>
                                      <w:szCs w:val="22"/>
                                    </w:rPr>
                                    <w:t>dahub@doncaster.gov.uk</w:t>
                                  </w:r>
                                </w:hyperlink>
                              </w:p>
                              <w:p w14:paraId="3358A92C" w14:textId="77777777" w:rsidR="005D356E" w:rsidRPr="007D6F56" w:rsidRDefault="005D356E" w:rsidP="006274C7">
                                <w:pPr>
                                  <w:jc w:val="center"/>
                                  <w:rPr>
                                    <w:rFonts w:cs="Arial"/>
                                    <w:b/>
                                    <w:color w:val="4F81BD" w:themeColor="accent1"/>
                                    <w:szCs w:val="22"/>
                                  </w:rPr>
                                </w:pPr>
                              </w:p>
                            </w:txbxContent>
                          </wps:txbx>
                          <wps:bodyPr rot="0" vert="horz" wrap="square" lIns="216000" tIns="216000" rIns="216000" bIns="216000" anchor="ctr" anchorCtr="0">
                            <a:noAutofit/>
                          </wps:bodyPr>
                        </wps:wsp>
                        <wps:wsp>
                          <wps:cNvPr id="9" name="Rectangle 396"/>
                          <wps:cNvSpPr>
                            <a:spLocks noChangeArrowheads="1"/>
                          </wps:cNvSpPr>
                          <wps:spPr bwMode="auto">
                            <a:xfrm flipH="1">
                              <a:off x="4857750" y="5629275"/>
                              <a:ext cx="2082800" cy="168021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srgbClr val="7030A0">
                                  <a:alpha val="40000"/>
                                </a:srgbClr>
                              </a:outerShdw>
                            </a:effectLst>
                          </wps:spPr>
                          <wps:txbx>
                            <w:txbxContent>
                              <w:p w14:paraId="118DE325" w14:textId="77777777" w:rsidR="005D356E" w:rsidRPr="007D6F56" w:rsidRDefault="005D356E" w:rsidP="006274C7">
                                <w:pPr>
                                  <w:jc w:val="center"/>
                                  <w:rPr>
                                    <w:rFonts w:cs="Arial"/>
                                    <w:b/>
                                    <w:color w:val="7030A0"/>
                                    <w:szCs w:val="22"/>
                                  </w:rPr>
                                </w:pPr>
                                <w:r w:rsidRPr="007D6F56">
                                  <w:rPr>
                                    <w:rFonts w:cs="Arial"/>
                                    <w:b/>
                                    <w:color w:val="7030A0"/>
                                    <w:szCs w:val="22"/>
                                  </w:rPr>
                                  <w:t xml:space="preserve">Details of support services and domestic abuse website given to victim </w:t>
                                </w:r>
                              </w:p>
                              <w:p w14:paraId="0B4FAA75" w14:textId="77777777" w:rsidR="005D356E" w:rsidRPr="007D6F56" w:rsidRDefault="005D356E" w:rsidP="006274C7">
                                <w:pPr>
                                  <w:jc w:val="center"/>
                                  <w:rPr>
                                    <w:rFonts w:cs="Arial"/>
                                    <w:b/>
                                    <w:color w:val="7030A0"/>
                                    <w:szCs w:val="22"/>
                                  </w:rPr>
                                </w:pPr>
                                <w:r w:rsidRPr="007D6F56">
                                  <w:rPr>
                                    <w:rFonts w:cs="Arial"/>
                                    <w:b/>
                                    <w:color w:val="7030A0"/>
                                    <w:szCs w:val="22"/>
                                  </w:rPr>
                                  <w:t>Tel: 01302 737080</w:t>
                                </w:r>
                              </w:p>
                              <w:p w14:paraId="0A4AFDD5" w14:textId="77777777" w:rsidR="005D356E" w:rsidRPr="007D6F56" w:rsidRDefault="00BB7749" w:rsidP="006274C7">
                                <w:pPr>
                                  <w:jc w:val="center"/>
                                  <w:rPr>
                                    <w:rFonts w:cs="Arial"/>
                                    <w:b/>
                                    <w:color w:val="7030A0"/>
                                    <w:szCs w:val="22"/>
                                  </w:rPr>
                                </w:pPr>
                                <w:hyperlink r:id="rId100" w:history="1">
                                  <w:r w:rsidR="005D356E" w:rsidRPr="000C2760">
                                    <w:rPr>
                                      <w:rStyle w:val="Hyperlink"/>
                                      <w:rFonts w:cs="Arial"/>
                                      <w:b/>
                                      <w:szCs w:val="22"/>
                                    </w:rPr>
                                    <w:t>www.doncaster.gov.uk/domesticabuse</w:t>
                                  </w:r>
                                </w:hyperlink>
                                <w:r w:rsidR="005D356E">
                                  <w:rPr>
                                    <w:rFonts w:cs="Arial"/>
                                    <w:b/>
                                    <w:color w:val="7030A0"/>
                                    <w:szCs w:val="22"/>
                                  </w:rPr>
                                  <w:t xml:space="preserve"> </w:t>
                                </w:r>
                              </w:p>
                            </w:txbxContent>
                          </wps:txbx>
                          <wps:bodyPr rot="0" vert="horz" wrap="square" lIns="216000" tIns="216000" rIns="216000" bIns="216000" anchor="ctr" anchorCtr="0">
                            <a:noAutofit/>
                          </wps:bodyPr>
                        </wps:wsp>
                        <wps:wsp>
                          <wps:cNvPr id="10" name="Rectangle 396"/>
                          <wps:cNvSpPr>
                            <a:spLocks noChangeArrowheads="1"/>
                          </wps:cNvSpPr>
                          <wps:spPr bwMode="auto">
                            <a:xfrm flipH="1">
                              <a:off x="0" y="7715250"/>
                              <a:ext cx="4695190" cy="108585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srgbClr val="7030A0">
                                  <a:alpha val="40000"/>
                                </a:srgbClr>
                              </a:outerShdw>
                            </a:effectLst>
                          </wps:spPr>
                          <wps:txbx>
                            <w:txbxContent>
                              <w:p w14:paraId="65CF9110" w14:textId="77777777" w:rsidR="005D356E" w:rsidRPr="007D6F56" w:rsidRDefault="005D356E" w:rsidP="006274C7">
                                <w:pPr>
                                  <w:jc w:val="center"/>
                                  <w:rPr>
                                    <w:rFonts w:cs="Arial"/>
                                    <w:b/>
                                    <w:color w:val="7030A0"/>
                                    <w:szCs w:val="22"/>
                                  </w:rPr>
                                </w:pPr>
                                <w:r w:rsidRPr="007D6F56">
                                  <w:rPr>
                                    <w:rFonts w:cs="Arial"/>
                                    <w:b/>
                                    <w:color w:val="7030A0"/>
                                    <w:szCs w:val="22"/>
                                  </w:rPr>
                                  <w:t xml:space="preserve">Domestic Abuse Advisor in the Hub contacts victim, assesses needs and wishes and obtains consent to refer to relevant partner agency in the Domestic Abuse Hub </w:t>
                                </w:r>
                                <w:proofErr w:type="gramStart"/>
                                <w:r w:rsidRPr="007D6F56">
                                  <w:rPr>
                                    <w:rFonts w:cs="Arial"/>
                                    <w:b/>
                                    <w:color w:val="7030A0"/>
                                    <w:szCs w:val="22"/>
                                  </w:rPr>
                                  <w:t>i.e.</w:t>
                                </w:r>
                                <w:proofErr w:type="gramEnd"/>
                                <w:r w:rsidRPr="007D6F56">
                                  <w:rPr>
                                    <w:rFonts w:cs="Arial"/>
                                    <w:b/>
                                    <w:color w:val="7030A0"/>
                                    <w:szCs w:val="22"/>
                                  </w:rPr>
                                  <w:t xml:space="preserve"> Doncaster Council, </w:t>
                                </w:r>
                                <w:r>
                                  <w:rPr>
                                    <w:rFonts w:cs="Arial"/>
                                    <w:b/>
                                    <w:color w:val="7030A0"/>
                                    <w:szCs w:val="22"/>
                                  </w:rPr>
                                  <w:t>Phoenix WoMen’s Aid, Riverside</w:t>
                                </w:r>
                              </w:p>
                            </w:txbxContent>
                          </wps:txbx>
                          <wps:bodyPr rot="0" vert="horz" wrap="square" lIns="180000" tIns="180000" rIns="180000" bIns="180000" anchor="ctr" anchorCtr="0">
                            <a:noAutofit/>
                          </wps:bodyPr>
                        </wps:wsp>
                        <wps:wsp>
                          <wps:cNvPr id="11" name="Rectangle 396"/>
                          <wps:cNvSpPr>
                            <a:spLocks noChangeArrowheads="1"/>
                          </wps:cNvSpPr>
                          <wps:spPr bwMode="auto">
                            <a:xfrm flipH="1">
                              <a:off x="4953000" y="7715250"/>
                              <a:ext cx="1874520" cy="99060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srgbClr val="7030A0">
                                  <a:alpha val="40000"/>
                                </a:srgbClr>
                              </a:outerShdw>
                            </a:effectLst>
                          </wps:spPr>
                          <wps:txbx>
                            <w:txbxContent>
                              <w:p w14:paraId="7F366EC4" w14:textId="77777777" w:rsidR="005D356E" w:rsidRPr="007D6F56" w:rsidRDefault="005D356E" w:rsidP="006274C7">
                                <w:pPr>
                                  <w:jc w:val="center"/>
                                  <w:rPr>
                                    <w:rFonts w:cs="Arial"/>
                                    <w:b/>
                                    <w:color w:val="7030A0"/>
                                    <w:szCs w:val="22"/>
                                  </w:rPr>
                                </w:pPr>
                                <w:r w:rsidRPr="007D6F56">
                                  <w:rPr>
                                    <w:rFonts w:cs="Arial"/>
                                    <w:b/>
                                    <w:color w:val="7030A0"/>
                                    <w:szCs w:val="22"/>
                                  </w:rPr>
                                  <w:t>Victim self refers to the Domestic Abuse Hub</w:t>
                                </w:r>
                              </w:p>
                            </w:txbxContent>
                          </wps:txbx>
                          <wps:bodyPr rot="0" vert="horz" wrap="square" lIns="252000" tIns="252000" rIns="252000" bIns="252000" anchor="ctr" anchorCtr="0">
                            <a:noAutofit/>
                          </wps:bodyPr>
                        </wps:wsp>
                        <wps:wsp>
                          <wps:cNvPr id="12" name="Down Arrow 12"/>
                          <wps:cNvSpPr/>
                          <wps:spPr>
                            <a:xfrm>
                              <a:off x="3352800" y="704850"/>
                              <a:ext cx="45085" cy="175260"/>
                            </a:xfrm>
                            <a:prstGeom prst="downArrow">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own Arrow 13"/>
                          <wps:cNvSpPr/>
                          <wps:spPr>
                            <a:xfrm>
                              <a:off x="2247900" y="1885950"/>
                              <a:ext cx="45085" cy="236220"/>
                            </a:xfrm>
                            <a:prstGeom prst="downArrow">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Down Arrow 14"/>
                          <wps:cNvSpPr/>
                          <wps:spPr>
                            <a:xfrm>
                              <a:off x="1323975" y="3133725"/>
                              <a:ext cx="45085" cy="24384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own Arrow 15"/>
                          <wps:cNvSpPr/>
                          <wps:spPr>
                            <a:xfrm>
                              <a:off x="2695575" y="3133725"/>
                              <a:ext cx="45719" cy="381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Down Arrow 16"/>
                          <wps:cNvSpPr/>
                          <wps:spPr>
                            <a:xfrm>
                              <a:off x="3352800" y="4295775"/>
                              <a:ext cx="83185" cy="19621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Down Arrow 17"/>
                          <wps:cNvSpPr/>
                          <wps:spPr>
                            <a:xfrm>
                              <a:off x="5467350" y="4305300"/>
                              <a:ext cx="83185" cy="19621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Down Arrow 19"/>
                          <wps:cNvSpPr/>
                          <wps:spPr>
                            <a:xfrm>
                              <a:off x="1295400" y="4562475"/>
                              <a:ext cx="45085" cy="2667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own Arrow 22"/>
                          <wps:cNvSpPr/>
                          <wps:spPr>
                            <a:xfrm>
                              <a:off x="5886450" y="7315200"/>
                              <a:ext cx="45085" cy="3683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Left Arrow 23"/>
                          <wps:cNvSpPr/>
                          <wps:spPr>
                            <a:xfrm>
                              <a:off x="4676775" y="8315325"/>
                              <a:ext cx="275590" cy="4508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own Arrow 24"/>
                          <wps:cNvSpPr/>
                          <wps:spPr>
                            <a:xfrm>
                              <a:off x="3638550" y="7429500"/>
                              <a:ext cx="53975" cy="2590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396"/>
                          <wps:cNvSpPr>
                            <a:spLocks noChangeArrowheads="1"/>
                          </wps:cNvSpPr>
                          <wps:spPr bwMode="auto">
                            <a:xfrm flipH="1">
                              <a:off x="3181350" y="2076450"/>
                              <a:ext cx="3714750" cy="1353820"/>
                            </a:xfrm>
                            <a:prstGeom prst="rect">
                              <a:avLst/>
                            </a:prstGeom>
                            <a:solidFill>
                              <a:srgbClr val="9BBB59">
                                <a:lumMod val="40000"/>
                                <a:lumOff val="60000"/>
                              </a:srgbClr>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3BF75C6A" w14:textId="77777777" w:rsidR="005D356E" w:rsidRPr="00330A2F" w:rsidRDefault="005D356E" w:rsidP="00330A2F">
                                <w:pPr>
                                  <w:jc w:val="center"/>
                                  <w:textboxTightWrap w:val="allLines"/>
                                  <w:rPr>
                                    <w:rFonts w:cs="Arial"/>
                                    <w:b/>
                                    <w:sz w:val="21"/>
                                    <w:szCs w:val="21"/>
                                  </w:rPr>
                                </w:pPr>
                                <w:r w:rsidRPr="00330A2F">
                                  <w:rPr>
                                    <w:rFonts w:cs="Arial"/>
                                    <w:b/>
                                    <w:sz w:val="21"/>
                                    <w:szCs w:val="21"/>
                                  </w:rPr>
                                  <w:t>Practitioner to also make any necessary safeguarding referrals to children and/or adult services</w:t>
                                </w:r>
                              </w:p>
                              <w:p w14:paraId="1BA10F9F" w14:textId="769E60BF" w:rsidR="005D356E" w:rsidRPr="00330A2F" w:rsidRDefault="005D356E" w:rsidP="00330A2F">
                                <w:pPr>
                                  <w:jc w:val="center"/>
                                  <w:textboxTightWrap w:val="allLines"/>
                                  <w:rPr>
                                    <w:rFonts w:cs="Arial"/>
                                    <w:b/>
                                    <w:sz w:val="21"/>
                                    <w:szCs w:val="21"/>
                                  </w:rPr>
                                </w:pPr>
                                <w:r w:rsidRPr="00330A2F">
                                  <w:rPr>
                                    <w:rFonts w:cs="Arial"/>
                                    <w:b/>
                                    <w:sz w:val="21"/>
                                    <w:szCs w:val="21"/>
                                  </w:rPr>
                                  <w:t xml:space="preserve">Victim should be encouraged to report to the police.  If there has been a </w:t>
                                </w:r>
                                <w:r w:rsidR="002824D9" w:rsidRPr="00330A2F">
                                  <w:rPr>
                                    <w:rFonts w:cs="Arial"/>
                                    <w:b/>
                                    <w:sz w:val="21"/>
                                    <w:szCs w:val="21"/>
                                  </w:rPr>
                                  <w:t>high-risk</w:t>
                                </w:r>
                                <w:r w:rsidRPr="00330A2F">
                                  <w:rPr>
                                    <w:rFonts w:cs="Arial"/>
                                    <w:b/>
                                    <w:sz w:val="21"/>
                                    <w:szCs w:val="21"/>
                                  </w:rPr>
                                  <w:t xml:space="preserve"> incident the practitioner must report to the Police overriding consent</w:t>
                                </w:r>
                              </w:p>
                            </w:txbxContent>
                          </wps:txbx>
                          <wps:bodyPr rot="0" vert="horz" wrap="square" lIns="180000" tIns="180000" rIns="180000" bIns="180000" anchor="ctr" anchorCtr="0">
                            <a:noAutofit/>
                          </wps:bodyPr>
                        </wps:wsp>
                        <wps:wsp>
                          <wps:cNvPr id="25" name="Down Arrow 25"/>
                          <wps:cNvSpPr/>
                          <wps:spPr>
                            <a:xfrm>
                              <a:off x="4610100" y="1885950"/>
                              <a:ext cx="45719" cy="161925"/>
                            </a:xfrm>
                            <a:prstGeom prst="downArrow">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ight Arrow 27"/>
                          <wps:cNvSpPr/>
                          <wps:spPr>
                            <a:xfrm>
                              <a:off x="2924175" y="2647950"/>
                              <a:ext cx="2000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5EA4342" id="Group 30" o:spid="_x0000_s1032" style="position:absolute;left:0;text-align:left;margin-left:0;margin-top:35.35pt;width:546.5pt;height:693pt;z-index:251698176;mso-position-horizontal:center;mso-position-horizontal-relative:margin" coordsize="69405,88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33" type="#_x0000_t67" style="position:absolute;left:36004;top:57054;width:451;height:236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" adj="19539" fillcolor="#4f81bd" strokecolor="#385d8a" strokeweight="2pt"/>
                <v:shape id="Down Arrow 21" o:spid="_x0000_s1034" type="#_x0000_t67" style="position:absolute;left:58674;top:53054;width:450;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" adj="19730" fillcolor="#4f81bd" strokecolor="#385d8a" strokeweight="2pt"/>
                <v:group id="Group 28" o:spid="_x0000_s1035" style="position:absolute;width:69405;height:88011" coordsize="69405,8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396" o:spid="_x0000_s1036" style="position:absolute;left:22764;width:22187;height:70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" fillcolor="window" strokecolor="#7f7f7f" strokeweight="1.5pt">
                    <v:shadow on="t" type="perspective" color="#7030a0" opacity="26214f" origin="-.5,-.5" offset=".74836mm,.74836mm" matrix="65864f,,,65864f"/>
                    <v:textbox inset="7mm,7mm,7mm,7mm">
                      <w:txbxContent>
                        <w:p w14:paraId="57032ED4" w14:textId="77777777" w:rsidR="005D356E" w:rsidRPr="006274C7" w:rsidRDefault="005D356E" w:rsidP="006274C7">
                          <w:pPr>
                            <w:jc w:val="center"/>
                            <w:rPr>
                              <w:rFonts w:cs="Arial"/>
                              <w:b/>
                              <w:color w:val="7030A0"/>
                            </w:rPr>
                          </w:pPr>
                          <w:r w:rsidRPr="006274C7">
                            <w:rPr>
                              <w:rFonts w:cs="Arial"/>
                              <w:b/>
                              <w:color w:val="7030A0"/>
                            </w:rPr>
                            <w:t>Victim discloses abuse</w:t>
                          </w:r>
                        </w:p>
                      </w:txbxContent>
                    </v:textbox>
                  </v:rect>
                  <v:rect id="Rectangle 396" o:spid="_x0000_s1037" style="position:absolute;left:9620;top:8763;width:52521;height:100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" fillcolor="window" strokecolor="#7f7f7f" strokeweight="1.5pt">
                    <v:shadow on="t" type="perspective" color="#7030a0" opacity="26214f" origin="-.5,-.5" offset=".74836mm,.74836mm" matrix="65864f,,,65864f"/>
                    <v:textbox inset="7mm,7mm,7mm,7mm">
                      <w:txbxContent>
                        <w:p w14:paraId="17601AD1" w14:textId="77777777" w:rsidR="005D356E" w:rsidRPr="00B36BE7" w:rsidRDefault="005D356E" w:rsidP="006274C7">
                          <w:pPr>
                            <w:jc w:val="center"/>
                            <w:rPr>
                              <w:rFonts w:cs="Arial"/>
                              <w:b/>
                              <w:color w:val="7030A0"/>
                              <w:szCs w:val="22"/>
                            </w:rPr>
                          </w:pPr>
                          <w:r w:rsidRPr="00B36BE7">
                            <w:rPr>
                              <w:rFonts w:cs="Arial"/>
                              <w:b/>
                              <w:color w:val="7030A0"/>
                              <w:szCs w:val="22"/>
                            </w:rPr>
                            <w:t>Immediate safety issues addressed by practitioner</w:t>
                          </w:r>
                        </w:p>
                        <w:p w14:paraId="5CF19153" w14:textId="77777777" w:rsidR="005D356E" w:rsidRDefault="005D356E" w:rsidP="006274C7">
                          <w:pPr>
                            <w:jc w:val="center"/>
                            <w:rPr>
                              <w:rFonts w:cs="Arial"/>
                              <w:b/>
                              <w:color w:val="7030A0"/>
                              <w:szCs w:val="22"/>
                            </w:rPr>
                          </w:pPr>
                          <w:r w:rsidRPr="00B36BE7">
                            <w:rPr>
                              <w:rFonts w:cs="Arial"/>
                              <w:b/>
                              <w:color w:val="7030A0"/>
                              <w:szCs w:val="22"/>
                            </w:rPr>
                            <w:t xml:space="preserve">Advice can be sought from Domestic Abuse Hub </w:t>
                          </w:r>
                        </w:p>
                        <w:p w14:paraId="3A610F58" w14:textId="77777777" w:rsidR="005D356E" w:rsidRPr="00B36BE7" w:rsidRDefault="005D356E" w:rsidP="006274C7">
                          <w:pPr>
                            <w:jc w:val="center"/>
                            <w:rPr>
                              <w:rFonts w:cs="Arial"/>
                              <w:b/>
                              <w:color w:val="7030A0"/>
                              <w:szCs w:val="22"/>
                            </w:rPr>
                          </w:pPr>
                          <w:r w:rsidRPr="00B36BE7">
                            <w:rPr>
                              <w:rFonts w:cs="Arial"/>
                              <w:b/>
                              <w:color w:val="7030A0"/>
                              <w:szCs w:val="22"/>
                            </w:rPr>
                            <w:t>(</w:t>
                          </w:r>
                          <w:r>
                            <w:rPr>
                              <w:rFonts w:cs="Arial"/>
                              <w:b/>
                              <w:color w:val="7030A0"/>
                              <w:szCs w:val="22"/>
                            </w:rPr>
                            <w:t>Also see Appendix B</w:t>
                          </w:r>
                          <w:r w:rsidRPr="00B36BE7">
                            <w:rPr>
                              <w:rFonts w:cs="Arial"/>
                              <w:b/>
                              <w:color w:val="7030A0"/>
                              <w:szCs w:val="22"/>
                            </w:rPr>
                            <w:t xml:space="preserve"> for safety advice that you can give to the</w:t>
                          </w:r>
                          <w:r>
                            <w:rPr>
                              <w:rFonts w:cs="Arial"/>
                              <w:b/>
                              <w:color w:val="7030A0"/>
                              <w:szCs w:val="22"/>
                            </w:rPr>
                            <w:t xml:space="preserve"> victim)</w:t>
                          </w:r>
                          <w:r w:rsidRPr="00B36BE7">
                            <w:rPr>
                              <w:rFonts w:cs="Arial"/>
                              <w:b/>
                              <w:color w:val="7030A0"/>
                              <w:szCs w:val="22"/>
                            </w:rPr>
                            <w:t xml:space="preserve"> victim</w:t>
                          </w:r>
                        </w:p>
                      </w:txbxContent>
                    </v:textbox>
                  </v:rect>
                  <v:rect id="Rectangle 396" o:spid="_x0000_s1038" style="position:absolute;left:1047;top:22383;width:28099;height:89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" fillcolor="window" strokecolor="#7f7f7f" strokeweight="1.5pt">
                    <v:shadow on="t" type="perspective" color="#7030a0" opacity="26214f" origin="-.5,-.5" offset=".74836mm,.74836mm" matrix="65864f,,,65864f"/>
                    <v:textbox inset="7mm,7mm,7mm,7mm">
                      <w:txbxContent>
                        <w:p w14:paraId="32C96FD6" w14:textId="77777777" w:rsidR="005D356E" w:rsidRPr="007D6F56" w:rsidRDefault="005D356E" w:rsidP="006274C7">
                          <w:pPr>
                            <w:jc w:val="center"/>
                            <w:rPr>
                              <w:rFonts w:cs="Arial"/>
                              <w:b/>
                              <w:color w:val="7030A0"/>
                              <w:szCs w:val="22"/>
                            </w:rPr>
                          </w:pPr>
                          <w:r w:rsidRPr="007D6F56">
                            <w:rPr>
                              <w:rFonts w:cs="Arial"/>
                              <w:b/>
                              <w:color w:val="7030A0"/>
                              <w:szCs w:val="22"/>
                            </w:rPr>
                            <w:t>DASH risk assessment completed by practitioner with the victim</w:t>
                          </w:r>
                        </w:p>
                      </w:txbxContent>
                    </v:textbox>
                  </v:rect>
                  <v:rect id="Rectangle 396" o:spid="_x0000_s1039" style="position:absolute;left:2571;top:34385;width:19965;height:1097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" fillcolor="window" strokecolor="#7f7f7f" strokeweight="1.5pt">
                    <v:shadow on="t" type="perspective" color="#7030a0" opacity="26214f" origin="-.5,-.5" offset=".74836mm,.74836mm" matrix="65864f,,,65864f"/>
                    <v:textbox inset="7mm,7mm,7mm,7mm">
                      <w:txbxContent>
                        <w:p w14:paraId="0BBD9C67" w14:textId="77777777" w:rsidR="005D356E" w:rsidRPr="007D6F56" w:rsidRDefault="005D356E" w:rsidP="006274C7">
                          <w:pPr>
                            <w:jc w:val="center"/>
                            <w:rPr>
                              <w:rFonts w:cs="Arial"/>
                              <w:b/>
                              <w:color w:val="7030A0"/>
                              <w:szCs w:val="22"/>
                            </w:rPr>
                          </w:pPr>
                          <w:r w:rsidRPr="007D6F56">
                            <w:rPr>
                              <w:rFonts w:cs="Arial"/>
                              <w:b/>
                              <w:color w:val="7030A0"/>
                              <w:szCs w:val="22"/>
                            </w:rPr>
                            <w:t>Victim assessed as being high risk of serious harm or death</w:t>
                          </w:r>
                        </w:p>
                      </w:txbxContent>
                    </v:textbox>
                  </v:rect>
                  <v:rect id="Rectangle 396" o:spid="_x0000_s1040" style="position:absolute;left:26574;top:35433;width:32715;height:7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" fillcolor="window" strokecolor="#7f7f7f" strokeweight="1.5pt">
                    <v:shadow on="t" type="perspective" color="#7030a0" opacity="26214f" origin="-.5,-.5" offset=".74836mm,.74836mm" matrix="65864f,,,65864f"/>
                    <v:textbox inset="21.6pt,21.6pt,21.6pt,21.6pt">
                      <w:txbxContent>
                        <w:p w14:paraId="1C5111B0" w14:textId="77777777" w:rsidR="005D356E" w:rsidRPr="007D6F56" w:rsidRDefault="005D356E" w:rsidP="00330A2F">
                          <w:pPr>
                            <w:jc w:val="center"/>
                            <w:rPr>
                              <w:rFonts w:cs="Arial"/>
                              <w:b/>
                              <w:color w:val="7030A0"/>
                              <w:szCs w:val="22"/>
                            </w:rPr>
                          </w:pPr>
                          <w:r w:rsidRPr="007D6F56">
                            <w:rPr>
                              <w:rFonts w:cs="Arial"/>
                              <w:b/>
                              <w:color w:val="7030A0"/>
                              <w:szCs w:val="22"/>
                            </w:rPr>
                            <w:t>Victim assessed as being non high risk</w:t>
                          </w:r>
                        </w:p>
                      </w:txbxContent>
                    </v:textbox>
                  </v:rect>
                  <v:rect id="Rectangle 396" o:spid="_x0000_s1041" style="position:absolute;left:26574;top:45339;width:18756;height:11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" fillcolor="window" strokecolor="#7f7f7f" strokeweight="1.5pt">
                    <v:shadow on="t" type="perspective" color="#7030a0" opacity="26214f" origin="-.5,-.5" offset=".74836mm,.74836mm" matrix="65864f,,,65864f"/>
                    <v:textbox inset="7mm,7mm,7mm,7mm">
                      <w:txbxContent>
                        <w:p w14:paraId="01CF69F1" w14:textId="77777777" w:rsidR="005D356E" w:rsidRPr="007D6F56" w:rsidRDefault="005D356E" w:rsidP="006274C7">
                          <w:pPr>
                            <w:jc w:val="center"/>
                            <w:rPr>
                              <w:rFonts w:cs="Arial"/>
                              <w:b/>
                              <w:color w:val="7030A0"/>
                              <w:szCs w:val="22"/>
                            </w:rPr>
                          </w:pPr>
                          <w:r w:rsidRPr="007D6F56">
                            <w:rPr>
                              <w:rFonts w:cs="Arial"/>
                              <w:b/>
                              <w:color w:val="7030A0"/>
                              <w:szCs w:val="22"/>
                            </w:rPr>
                            <w:t>Consent obtained to refer to domestic abuse services</w:t>
                          </w:r>
                        </w:p>
                      </w:txbxContent>
                    </v:textbox>
                  </v:rect>
                  <v:rect id="Rectangle 396" o:spid="_x0000_s1042" style="position:absolute;left:1143;top:48958;width:22072;height:1645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" fillcolor="window" strokecolor="#7f7f7f" strokeweight="1.5pt">
                    <v:shadow on="t" type="perspective" color="#7030a0" opacity="26214f" origin="-.5,-.5" offset=".74836mm,.74836mm" matrix="65864f,,,65864f"/>
                    <v:textbox inset="6mm,6mm,6mm,6mm">
                      <w:txbxContent>
                        <w:p w14:paraId="30614E74" w14:textId="77777777" w:rsidR="005D356E" w:rsidRDefault="005D356E" w:rsidP="00330A2F">
                          <w:pPr>
                            <w:jc w:val="center"/>
                            <w:rPr>
                              <w:rFonts w:cs="Arial"/>
                              <w:b/>
                              <w:color w:val="7030A0"/>
                              <w:szCs w:val="22"/>
                            </w:rPr>
                          </w:pPr>
                          <w:r w:rsidRPr="007D6F56">
                            <w:rPr>
                              <w:rFonts w:cs="Arial"/>
                              <w:b/>
                              <w:color w:val="7030A0"/>
                              <w:szCs w:val="22"/>
                            </w:rPr>
                            <w:t>Referral made to MARAC</w:t>
                          </w:r>
                          <w:r>
                            <w:rPr>
                              <w:rFonts w:cs="Arial"/>
                              <w:b/>
                              <w:color w:val="7030A0"/>
                              <w:szCs w:val="22"/>
                            </w:rPr>
                            <w:t xml:space="preserve"> </w:t>
                          </w:r>
                          <w:r w:rsidRPr="007D6F56">
                            <w:rPr>
                              <w:rFonts w:cs="Arial"/>
                              <w:b/>
                              <w:color w:val="7030A0"/>
                              <w:szCs w:val="22"/>
                            </w:rPr>
                            <w:t xml:space="preserve">via agency MARAC representative with or without consent to </w:t>
                          </w:r>
                          <w:hyperlink r:id="rId101" w:history="1">
                            <w:r w:rsidRPr="007D6F56">
                              <w:rPr>
                                <w:rStyle w:val="Hyperlink"/>
                                <w:rFonts w:cs="Arial"/>
                                <w:b/>
                                <w:color w:val="7030A0"/>
                                <w:szCs w:val="22"/>
                              </w:rPr>
                              <w:t>marac@doncaster.gov.uk</w:t>
                            </w:r>
                          </w:hyperlink>
                          <w:r w:rsidRPr="007D6F56">
                            <w:rPr>
                              <w:rFonts w:cs="Arial"/>
                              <w:b/>
                              <w:color w:val="7030A0"/>
                              <w:szCs w:val="22"/>
                            </w:rPr>
                            <w:t xml:space="preserve"> </w:t>
                          </w:r>
                        </w:p>
                        <w:p w14:paraId="200B95BA" w14:textId="77777777" w:rsidR="005D356E" w:rsidRPr="00330A2F" w:rsidRDefault="005D356E" w:rsidP="00330A2F">
                          <w:pPr>
                            <w:jc w:val="center"/>
                            <w:rPr>
                              <w:rFonts w:cs="Arial"/>
                              <w:b/>
                              <w:color w:val="7030A0"/>
                              <w:szCs w:val="22"/>
                            </w:rPr>
                          </w:pPr>
                          <w:r>
                            <w:rPr>
                              <w:rFonts w:cs="Arial"/>
                              <w:b/>
                              <w:color w:val="7030A0"/>
                              <w:szCs w:val="22"/>
                            </w:rPr>
                            <w:t>(</w:t>
                          </w:r>
                          <w:proofErr w:type="gramStart"/>
                          <w:r>
                            <w:rPr>
                              <w:rFonts w:cs="Arial"/>
                              <w:b/>
                              <w:color w:val="7030A0"/>
                              <w:szCs w:val="22"/>
                            </w:rPr>
                            <w:t>and</w:t>
                          </w:r>
                          <w:proofErr w:type="gramEnd"/>
                          <w:r>
                            <w:rPr>
                              <w:rFonts w:cs="Arial"/>
                              <w:b/>
                              <w:color w:val="7030A0"/>
                              <w:szCs w:val="22"/>
                            </w:rPr>
                            <w:t xml:space="preserve"> information shared with the Police)</w:t>
                          </w:r>
                        </w:p>
                      </w:txbxContent>
                    </v:textbox>
                  </v:rect>
                  <v:rect id="Rectangle 396" o:spid="_x0000_s1043" style="position:absolute;left:51435;top:45720;width:14097;height:723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" fillcolor="window" strokecolor="#7f7f7f" strokeweight="1.5pt">
                    <v:shadow on="t" type="perspective" color="#7030a0" opacity="26214f" origin="-.5,-.5" offset=".74836mm,.74836mm" matrix="65864f,,,65864f"/>
                    <v:textbox inset="21.6pt,21.6pt,21.6pt,21.6pt">
                      <w:txbxContent>
                        <w:p w14:paraId="64B6287B" w14:textId="77777777" w:rsidR="005D356E" w:rsidRPr="007D6F56" w:rsidRDefault="005D356E" w:rsidP="006274C7">
                          <w:pPr>
                            <w:jc w:val="center"/>
                            <w:rPr>
                              <w:rFonts w:cs="Arial"/>
                              <w:b/>
                              <w:color w:val="7030A0"/>
                              <w:szCs w:val="22"/>
                            </w:rPr>
                          </w:pPr>
                          <w:r w:rsidRPr="007D6F56">
                            <w:rPr>
                              <w:rFonts w:cs="Arial"/>
                              <w:b/>
                              <w:color w:val="7030A0"/>
                              <w:szCs w:val="22"/>
                            </w:rPr>
                            <w:t>No Consent</w:t>
                          </w:r>
                        </w:p>
                      </w:txbxContent>
                    </v:textbox>
                  </v:rect>
                  <v:rect id="Rectangle 396" o:spid="_x0000_s1044" style="position:absolute;left:25336;top:59817;width:21806;height:14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" fillcolor="window" strokecolor="#7f7f7f" strokeweight="1.5pt">
                    <v:shadow on="t" type="perspective" color="#7030a0" opacity="26214f" origin="-.5,-.5" offset=".74836mm,.74836mm" matrix="65864f,,,65864f"/>
                    <v:textbox inset="6mm,6mm,6mm,6mm">
                      <w:txbxContent>
                        <w:p w14:paraId="50F0722B" w14:textId="77777777" w:rsidR="005D356E" w:rsidRPr="00330A2F" w:rsidRDefault="005D356E" w:rsidP="006274C7">
                          <w:pPr>
                            <w:jc w:val="center"/>
                            <w:rPr>
                              <w:rFonts w:cs="Arial"/>
                              <w:b/>
                              <w:color w:val="4F81BD" w:themeColor="accent1"/>
                              <w:szCs w:val="22"/>
                            </w:rPr>
                          </w:pPr>
                          <w:r w:rsidRPr="007D6F56">
                            <w:rPr>
                              <w:rFonts w:cs="Arial"/>
                              <w:b/>
                              <w:color w:val="7030A0"/>
                              <w:szCs w:val="22"/>
                            </w:rPr>
                            <w:t>Email referral form and</w:t>
                          </w:r>
                          <w:r>
                            <w:rPr>
                              <w:rFonts w:cs="Arial"/>
                              <w:b/>
                              <w:color w:val="7030A0"/>
                              <w:szCs w:val="22"/>
                            </w:rPr>
                            <w:t>/or</w:t>
                          </w:r>
                          <w:r w:rsidRPr="007D6F56">
                            <w:rPr>
                              <w:rFonts w:cs="Arial"/>
                              <w:b/>
                              <w:color w:val="7030A0"/>
                              <w:szCs w:val="22"/>
                            </w:rPr>
                            <w:t xml:space="preserve"> DASH risk assessment to Doncaster Domestic Abuse Hub </w:t>
                          </w:r>
                          <w:hyperlink r:id="rId102" w:history="1">
                            <w:r w:rsidRPr="00330A2F">
                              <w:rPr>
                                <w:rStyle w:val="Hyperlink"/>
                                <w:rFonts w:cs="Arial"/>
                                <w:b/>
                                <w:szCs w:val="22"/>
                              </w:rPr>
                              <w:t>dahub@doncaster.gov.uk</w:t>
                            </w:r>
                          </w:hyperlink>
                        </w:p>
                        <w:p w14:paraId="3358A92C" w14:textId="77777777" w:rsidR="005D356E" w:rsidRPr="007D6F56" w:rsidRDefault="005D356E" w:rsidP="006274C7">
                          <w:pPr>
                            <w:jc w:val="center"/>
                            <w:rPr>
                              <w:rFonts w:cs="Arial"/>
                              <w:b/>
                              <w:color w:val="4F81BD" w:themeColor="accent1"/>
                              <w:szCs w:val="22"/>
                            </w:rPr>
                          </w:pPr>
                        </w:p>
                      </w:txbxContent>
                    </v:textbox>
                  </v:rect>
                  <v:rect id="Rectangle 396" o:spid="_x0000_s1045" style="position:absolute;left:48577;top:56292;width:20828;height:168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" fillcolor="window" strokecolor="#7f7f7f" strokeweight="1.5pt">
                    <v:shadow on="t" type="perspective" color="#7030a0" opacity="26214f" origin="-.5,-.5" offset=".74836mm,.74836mm" matrix="65864f,,,65864f"/>
                    <v:textbox inset="6mm,6mm,6mm,6mm">
                      <w:txbxContent>
                        <w:p w14:paraId="118DE325" w14:textId="77777777" w:rsidR="005D356E" w:rsidRPr="007D6F56" w:rsidRDefault="005D356E" w:rsidP="006274C7">
                          <w:pPr>
                            <w:jc w:val="center"/>
                            <w:rPr>
                              <w:rFonts w:cs="Arial"/>
                              <w:b/>
                              <w:color w:val="7030A0"/>
                              <w:szCs w:val="22"/>
                            </w:rPr>
                          </w:pPr>
                          <w:r w:rsidRPr="007D6F56">
                            <w:rPr>
                              <w:rFonts w:cs="Arial"/>
                              <w:b/>
                              <w:color w:val="7030A0"/>
                              <w:szCs w:val="22"/>
                            </w:rPr>
                            <w:t xml:space="preserve">Details of support services and domestic abuse website given to victim </w:t>
                          </w:r>
                        </w:p>
                        <w:p w14:paraId="0B4FAA75" w14:textId="77777777" w:rsidR="005D356E" w:rsidRPr="007D6F56" w:rsidRDefault="005D356E" w:rsidP="006274C7">
                          <w:pPr>
                            <w:jc w:val="center"/>
                            <w:rPr>
                              <w:rFonts w:cs="Arial"/>
                              <w:b/>
                              <w:color w:val="7030A0"/>
                              <w:szCs w:val="22"/>
                            </w:rPr>
                          </w:pPr>
                          <w:r w:rsidRPr="007D6F56">
                            <w:rPr>
                              <w:rFonts w:cs="Arial"/>
                              <w:b/>
                              <w:color w:val="7030A0"/>
                              <w:szCs w:val="22"/>
                            </w:rPr>
                            <w:t>Tel: 01302 737080</w:t>
                          </w:r>
                        </w:p>
                        <w:p w14:paraId="0A4AFDD5" w14:textId="77777777" w:rsidR="005D356E" w:rsidRPr="007D6F56" w:rsidRDefault="00A07C84" w:rsidP="006274C7">
                          <w:pPr>
                            <w:jc w:val="center"/>
                            <w:rPr>
                              <w:rFonts w:cs="Arial"/>
                              <w:b/>
                              <w:color w:val="7030A0"/>
                              <w:szCs w:val="22"/>
                            </w:rPr>
                          </w:pPr>
                          <w:hyperlink r:id="rId103" w:history="1">
                            <w:r w:rsidR="005D356E" w:rsidRPr="000C2760">
                              <w:rPr>
                                <w:rStyle w:val="Hyperlink"/>
                                <w:rFonts w:cs="Arial"/>
                                <w:b/>
                                <w:szCs w:val="22"/>
                              </w:rPr>
                              <w:t>www.doncaster.gov.uk/domesticabuse</w:t>
                            </w:r>
                          </w:hyperlink>
                          <w:r w:rsidR="005D356E">
                            <w:rPr>
                              <w:rFonts w:cs="Arial"/>
                              <w:b/>
                              <w:color w:val="7030A0"/>
                              <w:szCs w:val="22"/>
                            </w:rPr>
                            <w:t xml:space="preserve"> </w:t>
                          </w:r>
                        </w:p>
                      </w:txbxContent>
                    </v:textbox>
                  </v:rect>
                  <v:rect id="Rectangle 396" o:spid="_x0000_s1046" style="position:absolute;top:77152;width:46951;height:1085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" fillcolor="window" strokecolor="#7f7f7f" strokeweight="1.5pt">
                    <v:shadow on="t" type="perspective" color="#7030a0" opacity="26214f" origin="-.5,-.5" offset=".74836mm,.74836mm" matrix="65864f,,,65864f"/>
                    <v:textbox inset="5mm,5mm,5mm,5mm">
                      <w:txbxContent>
                        <w:p w14:paraId="65CF9110" w14:textId="77777777" w:rsidR="005D356E" w:rsidRPr="007D6F56" w:rsidRDefault="005D356E" w:rsidP="006274C7">
                          <w:pPr>
                            <w:jc w:val="center"/>
                            <w:rPr>
                              <w:rFonts w:cs="Arial"/>
                              <w:b/>
                              <w:color w:val="7030A0"/>
                              <w:szCs w:val="22"/>
                            </w:rPr>
                          </w:pPr>
                          <w:r w:rsidRPr="007D6F56">
                            <w:rPr>
                              <w:rFonts w:cs="Arial"/>
                              <w:b/>
                              <w:color w:val="7030A0"/>
                              <w:szCs w:val="22"/>
                            </w:rPr>
                            <w:t xml:space="preserve">Domestic Abuse Advisor in the Hub contacts victim, assesses needs and wishes and obtains consent to refer to relevant partner agency in the Domestic Abuse Hub </w:t>
                          </w:r>
                          <w:proofErr w:type="gramStart"/>
                          <w:r w:rsidRPr="007D6F56">
                            <w:rPr>
                              <w:rFonts w:cs="Arial"/>
                              <w:b/>
                              <w:color w:val="7030A0"/>
                              <w:szCs w:val="22"/>
                            </w:rPr>
                            <w:t>i.e.</w:t>
                          </w:r>
                          <w:proofErr w:type="gramEnd"/>
                          <w:r w:rsidRPr="007D6F56">
                            <w:rPr>
                              <w:rFonts w:cs="Arial"/>
                              <w:b/>
                              <w:color w:val="7030A0"/>
                              <w:szCs w:val="22"/>
                            </w:rPr>
                            <w:t xml:space="preserve"> Doncaster Council, </w:t>
                          </w:r>
                          <w:r>
                            <w:rPr>
                              <w:rFonts w:cs="Arial"/>
                              <w:b/>
                              <w:color w:val="7030A0"/>
                              <w:szCs w:val="22"/>
                            </w:rPr>
                            <w:t>Phoenix WoMen’s Aid, Riverside</w:t>
                          </w:r>
                        </w:p>
                      </w:txbxContent>
                    </v:textbox>
                  </v:rect>
                  <v:rect id="Rectangle 396" o:spid="_x0000_s1047" style="position:absolute;left:49530;top:77152;width:18745;height:99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" fillcolor="window" strokecolor="#7f7f7f" strokeweight="1.5pt">
                    <v:shadow on="t" type="perspective" color="#7030a0" opacity="26214f" origin="-.5,-.5" offset=".74836mm,.74836mm" matrix="65864f,,,65864f"/>
                    <v:textbox inset="7mm,7mm,7mm,7mm">
                      <w:txbxContent>
                        <w:p w14:paraId="7F366EC4" w14:textId="77777777" w:rsidR="005D356E" w:rsidRPr="007D6F56" w:rsidRDefault="005D356E" w:rsidP="006274C7">
                          <w:pPr>
                            <w:jc w:val="center"/>
                            <w:rPr>
                              <w:rFonts w:cs="Arial"/>
                              <w:b/>
                              <w:color w:val="7030A0"/>
                              <w:szCs w:val="22"/>
                            </w:rPr>
                          </w:pPr>
                          <w:r w:rsidRPr="007D6F56">
                            <w:rPr>
                              <w:rFonts w:cs="Arial"/>
                              <w:b/>
                              <w:color w:val="7030A0"/>
                              <w:szCs w:val="22"/>
                            </w:rPr>
                            <w:t>Victim self refers to the Domestic Abuse Hub</w:t>
                          </w:r>
                        </w:p>
                      </w:txbxContent>
                    </v:textbox>
                  </v:rect>
                  <v:shape id="Down Arrow 12" o:spid="_x0000_s1048" type="#_x0000_t67" style="position:absolute;left:33528;top:7048;width:450;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" adj="18822" fillcolor="#7030a0" strokecolor="#385d8a" strokeweight="2pt"/>
                  <v:shape id="Down Arrow 13" o:spid="_x0000_s1049" type="#_x0000_t67" style="position:absolute;left:22479;top:18859;width:450;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" adj="19539" fillcolor="#7030a0" strokecolor="#385d8a" strokeweight="2pt"/>
                  <v:shape id="Down Arrow 14" o:spid="_x0000_s1050" type="#_x0000_t67" style="position:absolute;left:13239;top:31337;width:451;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" adj="19603" fillcolor="#4f81bd" strokecolor="#385d8a" strokeweight="2pt"/>
                  <v:shape id="Down Arrow 15" o:spid="_x0000_s1051" type="#_x0000_t67" style="position:absolute;left:26955;top:31337;width:45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" adj="20304" fillcolor="#4f81bd" strokecolor="#385d8a" strokeweight="2pt"/>
                  <v:shape id="Down Arrow 16" o:spid="_x0000_s1052" type="#_x0000_t67" style="position:absolute;left:33528;top:42957;width:831;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" adj="17021" fillcolor="#4f81bd" strokecolor="#385d8a" strokeweight="2pt"/>
                  <v:shape id="Down Arrow 17" o:spid="_x0000_s1053" type="#_x0000_t67" style="position:absolute;left:54673;top:43053;width:832;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" adj="17021" fillcolor="#4f81bd" strokecolor="#385d8a" strokeweight="2pt"/>
                  <v:shape id="Down Arrow 19" o:spid="_x0000_s1054" type="#_x0000_t67" style="position:absolute;left:12954;top:45624;width:45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" adj="19774" fillcolor="#4f81bd" strokecolor="#385d8a" strokeweight="2pt"/>
                  <v:shape id="Down Arrow 22" o:spid="_x0000_s1055" type="#_x0000_t67" style="position:absolute;left:58864;top:73152;width:45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" adj="20278" fillcolor="#4f81bd" strokecolor="#385d8a"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 o:spid="_x0000_s1056" type="#_x0000_t66" style="position:absolute;left:46767;top:83153;width:275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" adj="1767" fillcolor="#4f81bd" strokecolor="#385d8a" strokeweight="2pt"/>
                  <v:shape id="Down Arrow 24" o:spid="_x0000_s1057" type="#_x0000_t67" style="position:absolute;left:36385;top:74295;width:540;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" adj="19350" fillcolor="#4f81bd" strokecolor="#385d8a" strokeweight="2pt"/>
                  <v:rect id="Rectangle 396" o:spid="_x0000_s1058" style="position:absolute;left:31813;top:20764;width:37148;height:135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" fillcolor="#d7e4bd" strokecolor="#7f7f7f" strokeweight="1.5pt">
                    <v:shadow on="t" type="perspective" color="black" opacity="26214f" origin="-.5,-.5" offset=".74836mm,.74836mm" matrix="65864f,,,65864f"/>
                    <v:textbox inset="5mm,5mm,5mm,5mm">
                      <w:txbxContent>
                        <w:p w14:paraId="3BF75C6A" w14:textId="77777777" w:rsidR="005D356E" w:rsidRPr="00330A2F" w:rsidRDefault="005D356E" w:rsidP="00330A2F">
                          <w:pPr>
                            <w:jc w:val="center"/>
                            <w:textboxTightWrap w:val="allLines"/>
                            <w:rPr>
                              <w:rFonts w:cs="Arial"/>
                              <w:b/>
                              <w:sz w:val="21"/>
                              <w:szCs w:val="21"/>
                            </w:rPr>
                          </w:pPr>
                          <w:r w:rsidRPr="00330A2F">
                            <w:rPr>
                              <w:rFonts w:cs="Arial"/>
                              <w:b/>
                              <w:sz w:val="21"/>
                              <w:szCs w:val="21"/>
                            </w:rPr>
                            <w:t>Practitioner to also make any necessary safeguarding referrals to children and/or adult services</w:t>
                          </w:r>
                        </w:p>
                        <w:p w14:paraId="1BA10F9F" w14:textId="769E60BF" w:rsidR="005D356E" w:rsidRPr="00330A2F" w:rsidRDefault="005D356E" w:rsidP="00330A2F">
                          <w:pPr>
                            <w:jc w:val="center"/>
                            <w:textboxTightWrap w:val="allLines"/>
                            <w:rPr>
                              <w:rFonts w:cs="Arial"/>
                              <w:b/>
                              <w:sz w:val="21"/>
                              <w:szCs w:val="21"/>
                            </w:rPr>
                          </w:pPr>
                          <w:r w:rsidRPr="00330A2F">
                            <w:rPr>
                              <w:rFonts w:cs="Arial"/>
                              <w:b/>
                              <w:sz w:val="21"/>
                              <w:szCs w:val="21"/>
                            </w:rPr>
                            <w:t xml:space="preserve">Victim should be encouraged to report to the police.  If there has been a </w:t>
                          </w:r>
                          <w:r w:rsidR="002824D9" w:rsidRPr="00330A2F">
                            <w:rPr>
                              <w:rFonts w:cs="Arial"/>
                              <w:b/>
                              <w:sz w:val="21"/>
                              <w:szCs w:val="21"/>
                            </w:rPr>
                            <w:t>high-risk</w:t>
                          </w:r>
                          <w:r w:rsidRPr="00330A2F">
                            <w:rPr>
                              <w:rFonts w:cs="Arial"/>
                              <w:b/>
                              <w:sz w:val="21"/>
                              <w:szCs w:val="21"/>
                            </w:rPr>
                            <w:t xml:space="preserve"> incident the practitioner must report to the Police overriding consent</w:t>
                          </w:r>
                        </w:p>
                      </w:txbxContent>
                    </v:textbox>
                  </v:rect>
                  <v:shape id="Down Arrow 25" o:spid="_x0000_s1059" type="#_x0000_t67" style="position:absolute;left:46101;top:18859;width:457;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" adj="18551" fillcolor="#7030a0" strokecolor="#385d8a"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60" type="#_x0000_t13" style="position:absolute;left:29241;top:26479;width:20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" adj="19131" fillcolor="#4f81bd [3204]" strokecolor="#243f60 [1604]" strokeweight="2pt"/>
                </v:group>
                <w10:wrap anchorx="margin"/>
              </v:group>
            </w:pict>
          </mc:Fallback>
        </mc:AlternateContent>
      </w:r>
    </w:p>
    <w:p w14:paraId="5AEC5210" w14:textId="77777777" w:rsidR="006274C7" w:rsidRPr="00C54255" w:rsidRDefault="006274C7" w:rsidP="006274C7">
      <w:pPr>
        <w:spacing w:after="200" w:line="276" w:lineRule="auto"/>
        <w:rPr>
          <w:rFonts w:eastAsiaTheme="minorHAnsi" w:cs="Arial"/>
          <w:szCs w:val="22"/>
        </w:rPr>
      </w:pPr>
    </w:p>
    <w:p w14:paraId="3715060E" w14:textId="77777777" w:rsidR="006274C7" w:rsidRPr="00C54255" w:rsidRDefault="006274C7" w:rsidP="006274C7">
      <w:pPr>
        <w:spacing w:after="200" w:line="276" w:lineRule="auto"/>
        <w:rPr>
          <w:rFonts w:eastAsiaTheme="minorHAnsi" w:cs="Arial"/>
          <w:szCs w:val="22"/>
        </w:rPr>
      </w:pPr>
    </w:p>
    <w:p w14:paraId="3C96238C" w14:textId="77777777" w:rsidR="006274C7" w:rsidRPr="00C54255" w:rsidRDefault="006274C7" w:rsidP="006274C7">
      <w:pPr>
        <w:spacing w:after="200" w:line="276" w:lineRule="auto"/>
        <w:rPr>
          <w:rFonts w:eastAsiaTheme="minorHAnsi" w:cs="Arial"/>
          <w:szCs w:val="22"/>
        </w:rPr>
      </w:pPr>
    </w:p>
    <w:p w14:paraId="66DE913E" w14:textId="77777777" w:rsidR="006274C7" w:rsidRPr="00C54255" w:rsidRDefault="006274C7" w:rsidP="006274C7">
      <w:pPr>
        <w:spacing w:after="200" w:line="276" w:lineRule="auto"/>
        <w:rPr>
          <w:rFonts w:eastAsiaTheme="minorHAnsi" w:cs="Arial"/>
          <w:szCs w:val="22"/>
        </w:rPr>
      </w:pPr>
    </w:p>
    <w:p w14:paraId="0376DA22" w14:textId="77777777" w:rsidR="00537D90" w:rsidRPr="00C54255" w:rsidRDefault="00537D90" w:rsidP="00B73BDD">
      <w:pPr>
        <w:pStyle w:val="Subtitle"/>
        <w:rPr>
          <w:rFonts w:cs="Arial"/>
          <w:b/>
          <w:spacing w:val="0"/>
          <w:szCs w:val="22"/>
        </w:rPr>
      </w:pPr>
    </w:p>
    <w:p w14:paraId="019AFF54" w14:textId="77777777" w:rsidR="00CB612A" w:rsidRPr="00C54255" w:rsidRDefault="00CB612A" w:rsidP="00E72EB6">
      <w:pPr>
        <w:jc w:val="both"/>
        <w:rPr>
          <w:rFonts w:cs="Arial"/>
          <w:szCs w:val="22"/>
        </w:rPr>
      </w:pPr>
    </w:p>
    <w:p w14:paraId="3241FD1A" w14:textId="77777777" w:rsidR="006274C7" w:rsidRPr="00C54255" w:rsidRDefault="006274C7">
      <w:pPr>
        <w:rPr>
          <w:rFonts w:cs="Arial"/>
          <w:b/>
          <w:szCs w:val="22"/>
        </w:rPr>
      </w:pPr>
      <w:r w:rsidRPr="00C54255">
        <w:rPr>
          <w:rFonts w:cs="Arial"/>
        </w:rPr>
        <w:br w:type="page"/>
      </w:r>
    </w:p>
    <w:p w14:paraId="2C553A9D" w14:textId="2E1B439E" w:rsidR="00BD077E" w:rsidRDefault="00BD077E" w:rsidP="00BD077E">
      <w:pPr>
        <w:pStyle w:val="Heading1"/>
      </w:pPr>
      <w:bookmarkStart w:id="125" w:name="_What_do_domestic"/>
      <w:bookmarkStart w:id="126" w:name="_Toc137457851"/>
      <w:bookmarkEnd w:id="125"/>
      <w:r>
        <w:lastRenderedPageBreak/>
        <w:t xml:space="preserve">What </w:t>
      </w:r>
      <w:r w:rsidR="004F5EBF">
        <w:t xml:space="preserve">happens after a referral has been sent to the </w:t>
      </w:r>
      <w:r>
        <w:t>domestic abuse hub?</w:t>
      </w:r>
      <w:bookmarkEnd w:id="126"/>
    </w:p>
    <w:p w14:paraId="5CB6660F" w14:textId="77777777" w:rsidR="00BD077E" w:rsidRPr="00C54255" w:rsidRDefault="00BD077E" w:rsidP="00BD077E">
      <w:pPr>
        <w:rPr>
          <w:rFonts w:cs="Arial"/>
          <w:szCs w:val="22"/>
        </w:rPr>
      </w:pPr>
    </w:p>
    <w:p w14:paraId="5C764329" w14:textId="49FF7953" w:rsidR="00BD077E" w:rsidRDefault="00BD077E" w:rsidP="00BD077E">
      <w:pPr>
        <w:rPr>
          <w:rFonts w:cs="Arial"/>
          <w:szCs w:val="22"/>
        </w:rPr>
      </w:pPr>
      <w:r>
        <w:rPr>
          <w:rFonts w:cs="Arial"/>
          <w:szCs w:val="22"/>
        </w:rPr>
        <w:t xml:space="preserve">The domestic abuse hub will contact every victim that is referred into the service with consent.  Once contact has been made </w:t>
      </w:r>
      <w:r w:rsidR="002B0F33">
        <w:rPr>
          <w:rFonts w:cs="Arial"/>
          <w:szCs w:val="22"/>
        </w:rPr>
        <w:t>their</w:t>
      </w:r>
      <w:r>
        <w:rPr>
          <w:rFonts w:cs="Arial"/>
          <w:szCs w:val="22"/>
        </w:rPr>
        <w:t xml:space="preserve"> needs, wishes and risk factors will be discussed with them.  Some people may only want advice and information which will be given to them.  Other people will want additional support.  The domestic abuse advisors in the Hub will determine which service is needed and make the appropriate onward referral.  This could include:</w:t>
      </w:r>
    </w:p>
    <w:p w14:paraId="1C1CFCE0" w14:textId="7DC74C91" w:rsidR="00BD077E" w:rsidRDefault="00BD077E" w:rsidP="004F5EBF">
      <w:pPr>
        <w:pStyle w:val="Heading4"/>
      </w:pPr>
      <w:r>
        <w:br/>
        <w:t>Doncaster Council Domestic Abuse Caseworkers</w:t>
      </w:r>
    </w:p>
    <w:p w14:paraId="550D81C8" w14:textId="030CD322" w:rsidR="00BD077E" w:rsidRDefault="00510C56" w:rsidP="00BD077E">
      <w:pPr>
        <w:rPr>
          <w:rFonts w:cs="Arial"/>
          <w:szCs w:val="22"/>
        </w:rPr>
      </w:pPr>
      <w:r>
        <w:rPr>
          <w:rFonts w:cs="Arial"/>
          <w:szCs w:val="22"/>
        </w:rPr>
        <w:t>The domestic abuse caseworkers at Doncaster Council provide practical and emotional support to victims of domestic abuse.  The support is individually tailored based on the needs and risks involved.  Referral to a domestic abuse caseworker is following a conversation with the victim by the domestic abuse advisors in the domestic abuse hub</w:t>
      </w:r>
      <w:r w:rsidR="00343BB7">
        <w:rPr>
          <w:rFonts w:cs="Arial"/>
          <w:szCs w:val="22"/>
        </w:rPr>
        <w:t>.</w:t>
      </w:r>
    </w:p>
    <w:p w14:paraId="1E0C6232" w14:textId="3DF0D8F7" w:rsidR="00343BB7" w:rsidRDefault="00BB7749" w:rsidP="00BD077E">
      <w:pPr>
        <w:rPr>
          <w:rFonts w:cs="Arial"/>
          <w:szCs w:val="22"/>
        </w:rPr>
      </w:pPr>
      <w:hyperlink r:id="rId104" w:history="1">
        <w:r w:rsidR="00343BB7">
          <w:rPr>
            <w:rStyle w:val="Hyperlink"/>
          </w:rPr>
          <w:t>Refer someone for support - Doncaster Council</w:t>
        </w:r>
      </w:hyperlink>
    </w:p>
    <w:p w14:paraId="112A51C2" w14:textId="2CD048B0" w:rsidR="00BD077E" w:rsidRDefault="00BD077E" w:rsidP="004F5EBF">
      <w:pPr>
        <w:pStyle w:val="Heading4"/>
      </w:pPr>
      <w:r>
        <w:t>Doncaster Council Survivor Liaison Service</w:t>
      </w:r>
    </w:p>
    <w:p w14:paraId="4D815E1B" w14:textId="56F75486" w:rsidR="004F5EBF" w:rsidRDefault="004F5EBF" w:rsidP="00BD077E">
      <w:pPr>
        <w:rPr>
          <w:rFonts w:cs="Arial"/>
          <w:szCs w:val="22"/>
        </w:rPr>
      </w:pPr>
      <w:r>
        <w:rPr>
          <w:rFonts w:cs="Arial"/>
          <w:szCs w:val="22"/>
        </w:rPr>
        <w:t xml:space="preserve">For people that are no longer in abusive relationship but are still suffering from the </w:t>
      </w:r>
      <w:proofErr w:type="gramStart"/>
      <w:r>
        <w:rPr>
          <w:rFonts w:cs="Arial"/>
          <w:szCs w:val="22"/>
        </w:rPr>
        <w:t>long term</w:t>
      </w:r>
      <w:proofErr w:type="gramEnd"/>
      <w:r>
        <w:rPr>
          <w:rFonts w:cs="Arial"/>
          <w:szCs w:val="22"/>
        </w:rPr>
        <w:t xml:space="preserve"> impact of the trauma caused, Doncaster Council provides a Survivor Liaison Service.  The Survivor Liaison Worker</w:t>
      </w:r>
      <w:r w:rsidR="002B0F33">
        <w:rPr>
          <w:rFonts w:cs="Arial"/>
          <w:szCs w:val="22"/>
        </w:rPr>
        <w:t>s</w:t>
      </w:r>
      <w:r>
        <w:rPr>
          <w:rFonts w:cs="Arial"/>
          <w:szCs w:val="22"/>
        </w:rPr>
        <w:t xml:space="preserve"> will work with the survivor of domestic abuse for as long as the person requires support.  The aim is to help the survivor not only ‘survive’ domestic abuse but thrive.  The support may consist of one to one emotional and practical support and/or support groups.  </w:t>
      </w:r>
    </w:p>
    <w:p w14:paraId="6972719E" w14:textId="3BD1813E" w:rsidR="002B0F33" w:rsidRDefault="002B0F33" w:rsidP="00BD077E">
      <w:pPr>
        <w:rPr>
          <w:rFonts w:cs="Arial"/>
          <w:szCs w:val="22"/>
        </w:rPr>
      </w:pPr>
    </w:p>
    <w:p w14:paraId="6F57FBBE" w14:textId="55252E5C" w:rsidR="002B0F33" w:rsidRDefault="002B0F33" w:rsidP="00BD077E">
      <w:pPr>
        <w:rPr>
          <w:rFonts w:cs="Arial"/>
          <w:szCs w:val="22"/>
        </w:rPr>
      </w:pPr>
      <w:r>
        <w:rPr>
          <w:rFonts w:cs="Arial"/>
          <w:szCs w:val="22"/>
        </w:rPr>
        <w:t>Survivor support can be accessed through the Domestic Abuse Hub.</w:t>
      </w:r>
    </w:p>
    <w:p w14:paraId="0E7068D9" w14:textId="546728BF" w:rsidR="002B0F33" w:rsidRDefault="002B0F33" w:rsidP="00BD077E">
      <w:pPr>
        <w:rPr>
          <w:rFonts w:cs="Arial"/>
          <w:szCs w:val="22"/>
        </w:rPr>
      </w:pPr>
      <w:r>
        <w:rPr>
          <w:rFonts w:cs="Arial"/>
          <w:szCs w:val="22"/>
        </w:rPr>
        <w:t xml:space="preserve">For more information visit:  </w:t>
      </w:r>
      <w:hyperlink r:id="rId105" w:history="1">
        <w:r>
          <w:rPr>
            <w:rStyle w:val="Hyperlink"/>
          </w:rPr>
          <w:t>Domestic abuse survivor zone - Doncaster Council</w:t>
        </w:r>
      </w:hyperlink>
    </w:p>
    <w:p w14:paraId="03E1CC55" w14:textId="5567A96D" w:rsidR="00BD077E" w:rsidRDefault="00BD077E" w:rsidP="00BD077E">
      <w:pPr>
        <w:rPr>
          <w:rFonts w:cs="Arial"/>
          <w:szCs w:val="22"/>
        </w:rPr>
      </w:pPr>
    </w:p>
    <w:p w14:paraId="04DB8FB8" w14:textId="76D2BA72" w:rsidR="00BD077E" w:rsidRDefault="00BD077E" w:rsidP="004F5EBF">
      <w:pPr>
        <w:pStyle w:val="Heading4"/>
      </w:pPr>
      <w:r>
        <w:t>Phoenix WoMen’s Aid</w:t>
      </w:r>
    </w:p>
    <w:p w14:paraId="55283BA1" w14:textId="4DE9202A" w:rsidR="00343BB7" w:rsidRPr="00343BB7" w:rsidRDefault="00343BB7" w:rsidP="00343BB7">
      <w:pPr>
        <w:rPr>
          <w:rFonts w:cs="Arial"/>
          <w:szCs w:val="22"/>
        </w:rPr>
      </w:pPr>
      <w:r>
        <w:rPr>
          <w:rFonts w:cs="Arial"/>
          <w:szCs w:val="22"/>
        </w:rPr>
        <w:t>Phoenix WoMen’s Aid is an independent charity in Doncaster s</w:t>
      </w:r>
      <w:r w:rsidRPr="00343BB7">
        <w:rPr>
          <w:rFonts w:cs="Arial"/>
          <w:szCs w:val="22"/>
        </w:rPr>
        <w:t>upporting victims and survivors of domestic violence and abuse.</w:t>
      </w:r>
    </w:p>
    <w:p w14:paraId="0D47A825" w14:textId="63F0BA24" w:rsidR="004F5EBF" w:rsidRDefault="00343BB7" w:rsidP="00343BB7">
      <w:pPr>
        <w:rPr>
          <w:rFonts w:cs="Arial"/>
          <w:szCs w:val="22"/>
        </w:rPr>
      </w:pPr>
      <w:r>
        <w:rPr>
          <w:rFonts w:cs="Arial"/>
          <w:szCs w:val="22"/>
        </w:rPr>
        <w:t>S</w:t>
      </w:r>
      <w:r w:rsidRPr="00343BB7">
        <w:rPr>
          <w:rFonts w:cs="Arial"/>
          <w:szCs w:val="22"/>
        </w:rPr>
        <w:t xml:space="preserve">ervices include </w:t>
      </w:r>
      <w:r>
        <w:rPr>
          <w:rFonts w:cs="Arial"/>
          <w:szCs w:val="22"/>
        </w:rPr>
        <w:t xml:space="preserve">safe accommodation, </w:t>
      </w:r>
      <w:r w:rsidRPr="00343BB7">
        <w:rPr>
          <w:rFonts w:cs="Arial"/>
          <w:szCs w:val="22"/>
        </w:rPr>
        <w:t>advice, counselling, advocacy, training, office-based and out in the community 7 days a week.</w:t>
      </w:r>
    </w:p>
    <w:p w14:paraId="337A0D9B" w14:textId="49E257FE" w:rsidR="00343BB7" w:rsidRDefault="00343BB7" w:rsidP="00343BB7">
      <w:pPr>
        <w:rPr>
          <w:rFonts w:cs="Arial"/>
          <w:szCs w:val="22"/>
        </w:rPr>
      </w:pPr>
      <w:r>
        <w:rPr>
          <w:rFonts w:cs="Arial"/>
          <w:szCs w:val="22"/>
        </w:rPr>
        <w:t xml:space="preserve">Phoenix WoMen’s Aid work closely with the Hub and will often accept onward referrals for support after the domestic abuse advisor in the Hub has ascertained the requirements of the victim.  </w:t>
      </w:r>
    </w:p>
    <w:p w14:paraId="0B568258" w14:textId="4F70DDE0" w:rsidR="00343BB7" w:rsidRDefault="00343BB7" w:rsidP="00343BB7">
      <w:pPr>
        <w:rPr>
          <w:rFonts w:cs="Arial"/>
          <w:szCs w:val="22"/>
        </w:rPr>
      </w:pPr>
      <w:r>
        <w:rPr>
          <w:rFonts w:cs="Arial"/>
          <w:szCs w:val="22"/>
        </w:rPr>
        <w:t>Victims and survivors of domestic abuse can also approach Phoenix WoMen’s Aid directly for support.</w:t>
      </w:r>
    </w:p>
    <w:p w14:paraId="37FCB065" w14:textId="42D35768" w:rsidR="00343BB7" w:rsidRDefault="00BB7749" w:rsidP="00343BB7">
      <w:pPr>
        <w:rPr>
          <w:rFonts w:cs="Arial"/>
          <w:szCs w:val="22"/>
        </w:rPr>
      </w:pPr>
      <w:hyperlink r:id="rId106" w:history="1">
        <w:r w:rsidR="00343BB7">
          <w:rPr>
            <w:rStyle w:val="Hyperlink"/>
          </w:rPr>
          <w:t>Yorkshire Domestic Abuse Charity | Phoenix WoMen's Aid (phoenixwomensaid.org.uk)</w:t>
        </w:r>
      </w:hyperlink>
    </w:p>
    <w:p w14:paraId="3B5FB337" w14:textId="39542BE7" w:rsidR="00BD077E" w:rsidRDefault="00BD077E" w:rsidP="00BD077E">
      <w:pPr>
        <w:rPr>
          <w:rFonts w:cs="Arial"/>
          <w:szCs w:val="22"/>
        </w:rPr>
      </w:pPr>
    </w:p>
    <w:p w14:paraId="6D250D17" w14:textId="38C7B42D" w:rsidR="00BD077E" w:rsidRDefault="00BD077E" w:rsidP="004F5EBF">
      <w:pPr>
        <w:pStyle w:val="Heading4"/>
      </w:pPr>
      <w:r>
        <w:t>Emergency safe accommodation</w:t>
      </w:r>
      <w:r w:rsidR="004F5EBF">
        <w:t>/sanctuary</w:t>
      </w:r>
    </w:p>
    <w:p w14:paraId="550462CC" w14:textId="7BDEC154" w:rsidR="00BD077E" w:rsidRDefault="004F5EBF" w:rsidP="00BD077E">
      <w:pPr>
        <w:rPr>
          <w:rFonts w:cs="Arial"/>
          <w:szCs w:val="22"/>
        </w:rPr>
      </w:pPr>
      <w:r>
        <w:rPr>
          <w:rFonts w:cs="Arial"/>
          <w:szCs w:val="22"/>
        </w:rPr>
        <w:t>If the victim/family need to flee their home due to domestic abuse the Hub Advisor will try to find alternative safe accommodation either through St. Leger Housing Options or through the national network of domestic abuse refuges.</w:t>
      </w:r>
    </w:p>
    <w:p w14:paraId="2BABBE96" w14:textId="2264CFA6" w:rsidR="004F5EBF" w:rsidRDefault="004F5EBF" w:rsidP="00BD077E">
      <w:pPr>
        <w:rPr>
          <w:rFonts w:cs="Arial"/>
          <w:szCs w:val="22"/>
        </w:rPr>
      </w:pPr>
      <w:r>
        <w:rPr>
          <w:rFonts w:cs="Arial"/>
          <w:szCs w:val="22"/>
        </w:rPr>
        <w:t xml:space="preserve">In some </w:t>
      </w:r>
      <w:proofErr w:type="gramStart"/>
      <w:r>
        <w:rPr>
          <w:rFonts w:cs="Arial"/>
          <w:szCs w:val="22"/>
        </w:rPr>
        <w:t>cases</w:t>
      </w:r>
      <w:proofErr w:type="gramEnd"/>
      <w:r>
        <w:rPr>
          <w:rFonts w:cs="Arial"/>
          <w:szCs w:val="22"/>
        </w:rPr>
        <w:t xml:space="preserve"> the victim may be able to stay in their property with onward referral to a domestic abuse caseworker, improving the security of the property through the </w:t>
      </w:r>
      <w:hyperlink w:anchor="Sanctuary" w:history="1">
        <w:r w:rsidRPr="004F5EBF">
          <w:rPr>
            <w:rStyle w:val="Hyperlink"/>
            <w:rFonts w:cs="Arial"/>
            <w:szCs w:val="22"/>
          </w:rPr>
          <w:t>Doncaster Sanctuary Scheme</w:t>
        </w:r>
      </w:hyperlink>
      <w:r>
        <w:rPr>
          <w:rFonts w:cs="Arial"/>
          <w:szCs w:val="22"/>
        </w:rPr>
        <w:t xml:space="preserve"> and with enforcement action against the perpetrator.</w:t>
      </w:r>
    </w:p>
    <w:p w14:paraId="1424404D" w14:textId="3A6727DC" w:rsidR="00BD077E" w:rsidRDefault="00BD077E" w:rsidP="00BD077E">
      <w:pPr>
        <w:rPr>
          <w:rFonts w:cs="Arial"/>
          <w:szCs w:val="22"/>
        </w:rPr>
      </w:pPr>
    </w:p>
    <w:p w14:paraId="2271053B" w14:textId="5E9B2ABA" w:rsidR="00BD077E" w:rsidRDefault="00BD077E" w:rsidP="00BD077E">
      <w:pPr>
        <w:pStyle w:val="Heading4"/>
      </w:pPr>
      <w:r>
        <w:t>Doncaster Council’s IDVA service and MARAC</w:t>
      </w:r>
    </w:p>
    <w:p w14:paraId="01C31C88" w14:textId="6242FB04" w:rsidR="00BD077E" w:rsidRDefault="00BD077E" w:rsidP="00BD077E">
      <w:pPr>
        <w:rPr>
          <w:rFonts w:cs="Arial"/>
          <w:szCs w:val="22"/>
        </w:rPr>
      </w:pPr>
      <w:r>
        <w:rPr>
          <w:rFonts w:cs="Arial"/>
          <w:szCs w:val="22"/>
        </w:rPr>
        <w:t xml:space="preserve">If after speaking to the </w:t>
      </w:r>
      <w:proofErr w:type="gramStart"/>
      <w:r>
        <w:rPr>
          <w:rFonts w:cs="Arial"/>
          <w:szCs w:val="22"/>
        </w:rPr>
        <w:t>victim</w:t>
      </w:r>
      <w:proofErr w:type="gramEnd"/>
      <w:r>
        <w:rPr>
          <w:rFonts w:cs="Arial"/>
          <w:szCs w:val="22"/>
        </w:rPr>
        <w:t xml:space="preserve"> the Hub advisor believes the victim to be at high risk of further serious harm or death a referral will be made to the Independent Domestic Abuse Advocates at Doncaster Council and referred into the </w:t>
      </w:r>
      <w:hyperlink w:anchor="_High_Risk_Referral" w:history="1">
        <w:r w:rsidRPr="00BD077E">
          <w:rPr>
            <w:rStyle w:val="Hyperlink"/>
            <w:rFonts w:cs="Arial"/>
            <w:szCs w:val="22"/>
          </w:rPr>
          <w:t>Multi Agency Risk Assessment Conference</w:t>
        </w:r>
      </w:hyperlink>
      <w:r>
        <w:rPr>
          <w:rFonts w:cs="Arial"/>
          <w:szCs w:val="22"/>
        </w:rPr>
        <w:t>.</w:t>
      </w:r>
    </w:p>
    <w:p w14:paraId="08CD14E1" w14:textId="31F736C6" w:rsidR="00BD077E" w:rsidRDefault="00BD077E" w:rsidP="00BD077E">
      <w:pPr>
        <w:rPr>
          <w:rFonts w:cs="Arial"/>
          <w:szCs w:val="22"/>
        </w:rPr>
      </w:pPr>
    </w:p>
    <w:p w14:paraId="2897A225" w14:textId="5349E19D" w:rsidR="00CB612A" w:rsidRPr="000A389D" w:rsidRDefault="00BD077E" w:rsidP="000A389D">
      <w:pPr>
        <w:pStyle w:val="Heading1"/>
      </w:pPr>
      <w:bookmarkStart w:id="127" w:name="_Toc137457852"/>
      <w:r>
        <w:t>O</w:t>
      </w:r>
      <w:r w:rsidR="00CB612A" w:rsidRPr="000A389D">
        <w:t>ther specialist domestic abuse intervention</w:t>
      </w:r>
      <w:r w:rsidR="00667108">
        <w:t xml:space="preserve"> for victims</w:t>
      </w:r>
      <w:r w:rsidR="00383AEA">
        <w:t>/whole family</w:t>
      </w:r>
      <w:bookmarkEnd w:id="127"/>
    </w:p>
    <w:p w14:paraId="5C34204C" w14:textId="77777777" w:rsidR="00CB612A" w:rsidRPr="00C54255" w:rsidRDefault="00CB612A" w:rsidP="00E72EB6">
      <w:pPr>
        <w:jc w:val="both"/>
        <w:rPr>
          <w:rFonts w:cs="Arial"/>
          <w:szCs w:val="22"/>
        </w:rPr>
      </w:pPr>
      <w:r w:rsidRPr="00C54255">
        <w:rPr>
          <w:rFonts w:cs="Arial"/>
          <w:szCs w:val="22"/>
        </w:rPr>
        <w:t>A wide range of additional support and intervention is available to victims and perpetrators of domestic abuse that can accessed either via the specialist domestic abuse workers in the Hub or the IDVA service and MARAC or directly from the agencies that lead on them:</w:t>
      </w:r>
    </w:p>
    <w:p w14:paraId="56C7E44E" w14:textId="77777777" w:rsidR="00E23FEB" w:rsidRPr="00C54255" w:rsidRDefault="00E23FEB" w:rsidP="00C45DB0">
      <w:pPr>
        <w:rPr>
          <w:rFonts w:cs="Arial"/>
          <w:b/>
          <w:szCs w:val="22"/>
        </w:rPr>
      </w:pPr>
    </w:p>
    <w:p w14:paraId="1058E566" w14:textId="77777777" w:rsidR="00667108" w:rsidRPr="009E300F" w:rsidRDefault="00667108" w:rsidP="00667108">
      <w:pPr>
        <w:pStyle w:val="Heading3"/>
      </w:pPr>
      <w:bookmarkStart w:id="128" w:name="_Toc137457853"/>
      <w:bookmarkStart w:id="129" w:name="DANs"/>
      <w:r>
        <w:t>Civil injunctions</w:t>
      </w:r>
      <w:bookmarkEnd w:id="128"/>
    </w:p>
    <w:p w14:paraId="3D6534B9" w14:textId="77777777" w:rsidR="00667108" w:rsidRPr="00C54255" w:rsidRDefault="00667108" w:rsidP="00667108">
      <w:pPr>
        <w:jc w:val="both"/>
        <w:rPr>
          <w:rFonts w:cs="Arial"/>
          <w:szCs w:val="22"/>
        </w:rPr>
      </w:pPr>
      <w:r w:rsidRPr="00C54255">
        <w:rPr>
          <w:rFonts w:cs="Arial"/>
          <w:szCs w:val="22"/>
        </w:rPr>
        <w:t xml:space="preserve">An ‘injunction’ is a court order that makes someone act or forbids someone from acting in a certain way. An emergency injunction is an informal description for a court order made without notice/ex </w:t>
      </w:r>
      <w:proofErr w:type="spellStart"/>
      <w:r w:rsidRPr="00C54255">
        <w:rPr>
          <w:rFonts w:cs="Arial"/>
          <w:szCs w:val="22"/>
        </w:rPr>
        <w:t>parte</w:t>
      </w:r>
      <w:proofErr w:type="spellEnd"/>
      <w:r w:rsidRPr="00C54255">
        <w:rPr>
          <w:rFonts w:cs="Arial"/>
          <w:szCs w:val="22"/>
        </w:rPr>
        <w:t xml:space="preserve"> – it means the person you are applying against will not be aware of the injunction until it is served on him/her.</w:t>
      </w:r>
    </w:p>
    <w:p w14:paraId="6EA47FA9" w14:textId="77777777" w:rsidR="00667108" w:rsidRPr="00C54255" w:rsidRDefault="00667108" w:rsidP="00667108">
      <w:pPr>
        <w:jc w:val="both"/>
        <w:rPr>
          <w:rFonts w:cs="Arial"/>
          <w:szCs w:val="22"/>
        </w:rPr>
      </w:pPr>
      <w:r w:rsidRPr="00C54255">
        <w:rPr>
          <w:rFonts w:cs="Arial"/>
          <w:szCs w:val="22"/>
        </w:rPr>
        <w:t>Here is some basic information about emergency injunctions that can be applied for in relation to domestic abuse:</w:t>
      </w:r>
    </w:p>
    <w:p w14:paraId="386F72CC" w14:textId="77777777" w:rsidR="00667108" w:rsidRPr="00C54255" w:rsidRDefault="00667108" w:rsidP="00667108">
      <w:pPr>
        <w:pStyle w:val="Heading4"/>
      </w:pPr>
      <w:r w:rsidRPr="00C54255">
        <w:t>Non-Molestation Order</w:t>
      </w:r>
    </w:p>
    <w:p w14:paraId="2693D606" w14:textId="77777777" w:rsidR="00667108" w:rsidRPr="00C54255" w:rsidRDefault="00667108" w:rsidP="00667108">
      <w:pPr>
        <w:jc w:val="both"/>
        <w:rPr>
          <w:rFonts w:cs="Arial"/>
          <w:szCs w:val="22"/>
        </w:rPr>
      </w:pPr>
      <w:r w:rsidRPr="00C54255">
        <w:rPr>
          <w:rFonts w:cs="Arial"/>
          <w:szCs w:val="22"/>
        </w:rPr>
        <w:t>Usually forbids an abuser from using or threatening physical violence, intimidating, harassing or pestering communication with you.  If this order is breached the perpetrator can be arrested.</w:t>
      </w:r>
    </w:p>
    <w:p w14:paraId="126F5990" w14:textId="77777777" w:rsidR="00667108" w:rsidRPr="00C54255" w:rsidRDefault="00667108" w:rsidP="00667108">
      <w:pPr>
        <w:pStyle w:val="Heading4"/>
      </w:pPr>
      <w:r w:rsidRPr="00C54255">
        <w:t>Occupation Order</w:t>
      </w:r>
    </w:p>
    <w:p w14:paraId="54CB918C" w14:textId="77777777" w:rsidR="00667108" w:rsidRPr="00C54255" w:rsidRDefault="00667108" w:rsidP="00667108">
      <w:pPr>
        <w:jc w:val="both"/>
        <w:rPr>
          <w:rFonts w:cs="Arial"/>
          <w:szCs w:val="22"/>
        </w:rPr>
      </w:pPr>
      <w:r w:rsidRPr="00C54255">
        <w:rPr>
          <w:rFonts w:cs="Arial"/>
          <w:szCs w:val="22"/>
        </w:rPr>
        <w:t xml:space="preserve">Regulates the family home, such as suspending rights to occupy or visit, evicting an abuser from the home, preventing an abuser from returning, preventing an abuser from coming within a certain distance of the home.  </w:t>
      </w:r>
    </w:p>
    <w:p w14:paraId="0BE7BDE1" w14:textId="7C0EF388" w:rsidR="00667108" w:rsidRPr="00C54255" w:rsidRDefault="00667108" w:rsidP="00667108">
      <w:pPr>
        <w:pStyle w:val="Heading4"/>
      </w:pPr>
      <w:r w:rsidRPr="00C54255">
        <w:t>P</w:t>
      </w:r>
      <w:r>
        <w:t>r</w:t>
      </w:r>
      <w:r w:rsidRPr="00C54255">
        <w:t>ohibited Steps Order</w:t>
      </w:r>
    </w:p>
    <w:p w14:paraId="546C1D21" w14:textId="77777777" w:rsidR="00667108" w:rsidRPr="00C54255" w:rsidRDefault="00667108" w:rsidP="00667108">
      <w:pPr>
        <w:jc w:val="both"/>
        <w:rPr>
          <w:rFonts w:cs="Arial"/>
          <w:szCs w:val="22"/>
        </w:rPr>
      </w:pPr>
      <w:r w:rsidRPr="00C54255">
        <w:rPr>
          <w:rFonts w:cs="Arial"/>
          <w:szCs w:val="22"/>
        </w:rPr>
        <w:t xml:space="preserve">This forbids someone from taking your child away from your care and control.  This order is particularly appropriate when the person threatening to take away your child(ren) is ordinarily allowed to have the care and control of them.  There is no power of arrest attached though police may assist informally. It is also enforceable in the County Court as contempt of court. It does not necessarily prevent all contact between the child(ren) and the respondent if appropriate in the circumstances.  </w:t>
      </w:r>
    </w:p>
    <w:p w14:paraId="52A66443" w14:textId="77777777" w:rsidR="00667108" w:rsidRPr="00C54255" w:rsidRDefault="00667108" w:rsidP="00667108">
      <w:pPr>
        <w:jc w:val="both"/>
        <w:rPr>
          <w:rFonts w:cs="Arial"/>
          <w:szCs w:val="22"/>
        </w:rPr>
      </w:pPr>
    </w:p>
    <w:p w14:paraId="5461400C" w14:textId="77777777" w:rsidR="00667108" w:rsidRPr="00C54255" w:rsidRDefault="00667108" w:rsidP="00667108">
      <w:pPr>
        <w:jc w:val="both"/>
        <w:rPr>
          <w:rFonts w:cs="Arial"/>
          <w:szCs w:val="22"/>
        </w:rPr>
      </w:pPr>
      <w:r w:rsidRPr="00C54255">
        <w:rPr>
          <w:rFonts w:cs="Arial"/>
          <w:szCs w:val="22"/>
        </w:rPr>
        <w:t xml:space="preserve">More information about obtaining an injunction can be found at: </w:t>
      </w:r>
      <w:hyperlink r:id="rId107" w:history="1">
        <w:r w:rsidRPr="00C54255">
          <w:rPr>
            <w:rStyle w:val="Hyperlink"/>
            <w:rFonts w:cs="Arial"/>
            <w:szCs w:val="22"/>
          </w:rPr>
          <w:t>https://www.gov.uk/injunction-domestic-violence</w:t>
        </w:r>
      </w:hyperlink>
      <w:r w:rsidRPr="00C54255">
        <w:rPr>
          <w:rFonts w:cs="Arial"/>
          <w:szCs w:val="22"/>
        </w:rPr>
        <w:t>.  Victims can also contact a local solicitor.  Domestic abuse agencies can sometimes provide letters of support to enable some people to access legal aid for injunctions (subject to means testing).</w:t>
      </w:r>
    </w:p>
    <w:p w14:paraId="7AEAB7EC" w14:textId="6597F2B3" w:rsidR="000A389D" w:rsidRDefault="000A389D" w:rsidP="000A389D"/>
    <w:p w14:paraId="4D8E5AA7" w14:textId="78DD3C25" w:rsidR="00E23FEB" w:rsidRPr="00C54255" w:rsidRDefault="00E23FEB" w:rsidP="00C54255">
      <w:pPr>
        <w:pStyle w:val="Heading3"/>
        <w:rPr>
          <w:rFonts w:cs="Arial"/>
        </w:rPr>
      </w:pPr>
      <w:bookmarkStart w:id="130" w:name="_Toc137457854"/>
      <w:r w:rsidRPr="00C54255">
        <w:rPr>
          <w:rFonts w:cs="Arial"/>
        </w:rPr>
        <w:t>Domestic Abuse Navigator Service (DANs)</w:t>
      </w:r>
      <w:bookmarkEnd w:id="130"/>
    </w:p>
    <w:bookmarkEnd w:id="129"/>
    <w:p w14:paraId="69389C18" w14:textId="77777777" w:rsidR="00E23FEB" w:rsidRPr="00C54255" w:rsidRDefault="00E23FEB" w:rsidP="00C45DB0">
      <w:pPr>
        <w:rPr>
          <w:rFonts w:cs="Arial"/>
          <w:b/>
          <w:szCs w:val="22"/>
        </w:rPr>
      </w:pPr>
    </w:p>
    <w:p w14:paraId="3BC94658" w14:textId="1F77BE2B" w:rsidR="0021436D" w:rsidRPr="00C54255" w:rsidRDefault="0021436D" w:rsidP="0021436D">
      <w:pPr>
        <w:rPr>
          <w:rFonts w:cs="Arial"/>
          <w:szCs w:val="22"/>
        </w:rPr>
      </w:pPr>
      <w:r w:rsidRPr="00C54255">
        <w:rPr>
          <w:rFonts w:cs="Arial"/>
          <w:szCs w:val="22"/>
        </w:rPr>
        <w:t xml:space="preserve">As part of </w:t>
      </w:r>
      <w:r w:rsidR="002824D9">
        <w:rPr>
          <w:rFonts w:cs="Arial"/>
          <w:szCs w:val="22"/>
        </w:rPr>
        <w:t>City of Doncaster Council Children’s Services,</w:t>
      </w:r>
      <w:r w:rsidRPr="00C54255">
        <w:rPr>
          <w:rFonts w:cs="Arial"/>
          <w:szCs w:val="22"/>
        </w:rPr>
        <w:t xml:space="preserve"> the DAN service offers a whole family approach to domestic abuse. The service works with families where the domestic abuse is risk assessed as high risk, where additional complexity exists in the form of substance misuse, mental health and/or learning disabilities, and where there is an identified impact on any children. </w:t>
      </w:r>
    </w:p>
    <w:p w14:paraId="339C80F3" w14:textId="77777777" w:rsidR="0021436D" w:rsidRPr="00C54255" w:rsidRDefault="0021436D" w:rsidP="0021436D">
      <w:pPr>
        <w:rPr>
          <w:rFonts w:cs="Arial"/>
          <w:szCs w:val="22"/>
        </w:rPr>
      </w:pPr>
    </w:p>
    <w:p w14:paraId="160BC219" w14:textId="77777777" w:rsidR="0021436D" w:rsidRPr="00C54255" w:rsidRDefault="0021436D" w:rsidP="0021436D">
      <w:pPr>
        <w:rPr>
          <w:rFonts w:cs="Arial"/>
          <w:szCs w:val="22"/>
        </w:rPr>
      </w:pPr>
      <w:r w:rsidRPr="00C54255">
        <w:rPr>
          <w:rFonts w:cs="Arial"/>
          <w:szCs w:val="22"/>
        </w:rPr>
        <w:t xml:space="preserve">The work stream for the DAN service is through the MARAC process. </w:t>
      </w:r>
    </w:p>
    <w:p w14:paraId="5C21E810" w14:textId="77777777" w:rsidR="0021436D" w:rsidRPr="00C54255" w:rsidRDefault="0021436D" w:rsidP="0021436D">
      <w:pPr>
        <w:rPr>
          <w:rFonts w:cs="Arial"/>
          <w:szCs w:val="22"/>
        </w:rPr>
      </w:pPr>
    </w:p>
    <w:p w14:paraId="1BD08362" w14:textId="77777777" w:rsidR="0021436D" w:rsidRPr="00C54255" w:rsidRDefault="0021436D" w:rsidP="0021436D">
      <w:pPr>
        <w:rPr>
          <w:rFonts w:cs="Arial"/>
          <w:szCs w:val="22"/>
        </w:rPr>
      </w:pPr>
      <w:r w:rsidRPr="00C54255">
        <w:rPr>
          <w:rFonts w:cs="Arial"/>
          <w:szCs w:val="22"/>
        </w:rPr>
        <w:t xml:space="preserve">The DAN service works with families to support them to stay together or separate safely. Intervention is both psycho-educational and psycho-therapeutic dependent upon identified need. Working whole family tackles the cycle of abuse as it represents itself within the relationship itself, in future relationships and inter-generationally. </w:t>
      </w:r>
    </w:p>
    <w:p w14:paraId="294D0AB7" w14:textId="77777777" w:rsidR="00E23FEB" w:rsidRPr="00C54255" w:rsidRDefault="00E23FEB" w:rsidP="00C45DB0">
      <w:pPr>
        <w:rPr>
          <w:rFonts w:cs="Arial"/>
          <w:b/>
          <w:szCs w:val="22"/>
        </w:rPr>
      </w:pPr>
    </w:p>
    <w:p w14:paraId="0BA0C63B" w14:textId="23B96376" w:rsidR="00C45DB0" w:rsidRPr="00C54255" w:rsidRDefault="00C45DB0" w:rsidP="00C54255">
      <w:pPr>
        <w:pStyle w:val="Heading3"/>
        <w:rPr>
          <w:rFonts w:cs="Arial"/>
        </w:rPr>
      </w:pPr>
      <w:bookmarkStart w:id="131" w:name="_Domestic_Violence_Disclosure"/>
      <w:bookmarkStart w:id="132" w:name="_Toc137457855"/>
      <w:bookmarkStart w:id="133" w:name="DVDS"/>
      <w:bookmarkEnd w:id="131"/>
      <w:r w:rsidRPr="00C54255">
        <w:rPr>
          <w:rFonts w:cs="Arial"/>
        </w:rPr>
        <w:lastRenderedPageBreak/>
        <w:t>Domestic Violence Disclosure Scheme (DVDS)</w:t>
      </w:r>
      <w:r w:rsidR="00667108">
        <w:rPr>
          <w:rFonts w:cs="Arial"/>
        </w:rPr>
        <w:t xml:space="preserve"> (also known as Clare’s Law)</w:t>
      </w:r>
      <w:bookmarkEnd w:id="132"/>
    </w:p>
    <w:bookmarkEnd w:id="133"/>
    <w:p w14:paraId="31E17E4E" w14:textId="77777777" w:rsidR="00C45DB0" w:rsidRPr="00C54255" w:rsidRDefault="00C45DB0" w:rsidP="00C45DB0">
      <w:pPr>
        <w:ind w:left="720"/>
        <w:rPr>
          <w:rFonts w:cs="Arial"/>
          <w:szCs w:val="22"/>
        </w:rPr>
      </w:pPr>
    </w:p>
    <w:p w14:paraId="32B74B02" w14:textId="77777777" w:rsidR="00C45DB0" w:rsidRPr="00C54255" w:rsidRDefault="00C45DB0" w:rsidP="00C45DB0">
      <w:pPr>
        <w:jc w:val="both"/>
        <w:rPr>
          <w:rFonts w:cs="Arial"/>
          <w:szCs w:val="22"/>
        </w:rPr>
      </w:pPr>
      <w:r w:rsidRPr="00C54255">
        <w:rPr>
          <w:rFonts w:cs="Arial"/>
          <w:szCs w:val="22"/>
        </w:rPr>
        <w:t xml:space="preserve">The Domestic Violence Disclosure Scheme was launched in Doncaster in </w:t>
      </w:r>
      <w:r w:rsidR="005C44E9" w:rsidRPr="00C54255">
        <w:rPr>
          <w:rFonts w:cs="Arial"/>
          <w:szCs w:val="22"/>
        </w:rPr>
        <w:t>2014</w:t>
      </w:r>
      <w:r w:rsidRPr="00C54255">
        <w:rPr>
          <w:rFonts w:cs="Arial"/>
          <w:szCs w:val="22"/>
        </w:rPr>
        <w:t xml:space="preserve">.  A </w:t>
      </w:r>
      <w:proofErr w:type="gramStart"/>
      <w:r w:rsidRPr="00C54255">
        <w:rPr>
          <w:rFonts w:cs="Arial"/>
          <w:szCs w:val="22"/>
        </w:rPr>
        <w:t>police</w:t>
      </w:r>
      <w:proofErr w:type="gramEnd"/>
      <w:r w:rsidRPr="00C54255">
        <w:rPr>
          <w:rFonts w:cs="Arial"/>
          <w:szCs w:val="22"/>
        </w:rPr>
        <w:t xml:space="preserve"> led scheme, with two routes available 'Right to Ask' &amp; 'Right to Know'. </w:t>
      </w:r>
    </w:p>
    <w:p w14:paraId="3CC548F2" w14:textId="77777777" w:rsidR="00C45DB0" w:rsidRPr="00C54255" w:rsidRDefault="00C45DB0" w:rsidP="00C45DB0">
      <w:pPr>
        <w:rPr>
          <w:rFonts w:cs="Arial"/>
          <w:szCs w:val="22"/>
        </w:rPr>
      </w:pPr>
    </w:p>
    <w:p w14:paraId="778C2EBF" w14:textId="77777777" w:rsidR="00C45DB0" w:rsidRPr="00C54255" w:rsidRDefault="00C45DB0" w:rsidP="00C45DB0">
      <w:pPr>
        <w:rPr>
          <w:rFonts w:cs="Arial"/>
          <w:szCs w:val="22"/>
        </w:rPr>
      </w:pPr>
      <w:r w:rsidRPr="00C54255">
        <w:rPr>
          <w:rFonts w:cs="Arial"/>
          <w:szCs w:val="22"/>
        </w:rPr>
        <w:t xml:space="preserve">The </w:t>
      </w:r>
      <w:r w:rsidR="00E23FEB" w:rsidRPr="00C54255">
        <w:rPr>
          <w:rFonts w:cs="Arial"/>
          <w:szCs w:val="22"/>
        </w:rPr>
        <w:t>scheme</w:t>
      </w:r>
      <w:r w:rsidRPr="00C54255">
        <w:rPr>
          <w:rFonts w:cs="Arial"/>
          <w:szCs w:val="22"/>
        </w:rPr>
        <w:t xml:space="preserve"> has the following key principles:</w:t>
      </w:r>
    </w:p>
    <w:p w14:paraId="57EA567D" w14:textId="77777777" w:rsidR="00C45DB0" w:rsidRPr="00C54255" w:rsidRDefault="00C45DB0" w:rsidP="00C45DB0">
      <w:pPr>
        <w:rPr>
          <w:rFonts w:cs="Arial"/>
          <w:szCs w:val="22"/>
        </w:rPr>
      </w:pPr>
    </w:p>
    <w:p w14:paraId="5404D20D" w14:textId="77777777" w:rsidR="00C45DB0" w:rsidRPr="00C54255" w:rsidRDefault="00C45DB0" w:rsidP="006C42A4">
      <w:pPr>
        <w:numPr>
          <w:ilvl w:val="0"/>
          <w:numId w:val="13"/>
        </w:numPr>
        <w:ind w:left="426" w:hanging="426"/>
        <w:contextualSpacing/>
        <w:jc w:val="both"/>
        <w:rPr>
          <w:rFonts w:cs="Arial"/>
          <w:szCs w:val="22"/>
        </w:rPr>
      </w:pPr>
      <w:r w:rsidRPr="00C54255">
        <w:rPr>
          <w:rFonts w:cs="Arial"/>
          <w:szCs w:val="22"/>
        </w:rPr>
        <w:t>Introduce recognised and consistent procedures for disclosing information to persons with concerns about a current partner.  It enables a current partner of a violent individual to make informed choices about whether, and how, to take forward that relationship.</w:t>
      </w:r>
    </w:p>
    <w:p w14:paraId="57FB11FD" w14:textId="77777777" w:rsidR="00C45DB0" w:rsidRPr="00C54255" w:rsidRDefault="00C45DB0" w:rsidP="00C45DB0">
      <w:pPr>
        <w:ind w:left="426" w:hanging="426"/>
        <w:jc w:val="both"/>
        <w:rPr>
          <w:rFonts w:cs="Arial"/>
          <w:szCs w:val="22"/>
        </w:rPr>
      </w:pPr>
    </w:p>
    <w:p w14:paraId="55EE0BDF" w14:textId="77777777" w:rsidR="00C45DB0" w:rsidRPr="00C54255" w:rsidRDefault="00C45DB0" w:rsidP="006C42A4">
      <w:pPr>
        <w:numPr>
          <w:ilvl w:val="0"/>
          <w:numId w:val="13"/>
        </w:numPr>
        <w:ind w:left="426" w:hanging="426"/>
        <w:contextualSpacing/>
        <w:jc w:val="both"/>
        <w:rPr>
          <w:rFonts w:cs="Arial"/>
          <w:szCs w:val="22"/>
        </w:rPr>
      </w:pPr>
      <w:r w:rsidRPr="00C54255">
        <w:rPr>
          <w:rFonts w:cs="Arial"/>
          <w:szCs w:val="22"/>
        </w:rPr>
        <w:t>Disclosure is considered if it is lawful, necessary and proportionate to protect a potential person at risk from harm.</w:t>
      </w:r>
    </w:p>
    <w:p w14:paraId="284A589C" w14:textId="77777777" w:rsidR="00C45DB0" w:rsidRPr="00C54255" w:rsidRDefault="00C45DB0" w:rsidP="00C45DB0">
      <w:pPr>
        <w:ind w:left="426" w:hanging="426"/>
        <w:contextualSpacing/>
        <w:rPr>
          <w:rFonts w:cs="Arial"/>
          <w:szCs w:val="22"/>
        </w:rPr>
      </w:pPr>
    </w:p>
    <w:p w14:paraId="4736100B" w14:textId="77777777" w:rsidR="00C45DB0" w:rsidRPr="00C54255" w:rsidRDefault="00C45DB0" w:rsidP="006C42A4">
      <w:pPr>
        <w:numPr>
          <w:ilvl w:val="0"/>
          <w:numId w:val="13"/>
        </w:numPr>
        <w:ind w:left="426" w:hanging="426"/>
        <w:contextualSpacing/>
        <w:jc w:val="both"/>
        <w:rPr>
          <w:rFonts w:cs="Arial"/>
          <w:szCs w:val="22"/>
        </w:rPr>
      </w:pPr>
      <w:r w:rsidRPr="00C54255">
        <w:rPr>
          <w:rFonts w:cs="Arial"/>
          <w:szCs w:val="22"/>
        </w:rPr>
        <w:t xml:space="preserve">Disclosure MUST be accompanied by a robust safety plan, based on all relevant information, which delivers on-going support to the potential person at risk. </w:t>
      </w:r>
    </w:p>
    <w:p w14:paraId="001258C1" w14:textId="77777777" w:rsidR="00C45DB0" w:rsidRPr="00C54255" w:rsidRDefault="00C45DB0" w:rsidP="00C45DB0">
      <w:pPr>
        <w:rPr>
          <w:rFonts w:cs="Arial"/>
          <w:b/>
          <w:bCs/>
          <w:szCs w:val="22"/>
        </w:rPr>
      </w:pPr>
    </w:p>
    <w:p w14:paraId="18A9F566" w14:textId="29F78F2E" w:rsidR="009E300F" w:rsidRPr="009E300F" w:rsidRDefault="009E300F" w:rsidP="00C45DB0">
      <w:pPr>
        <w:jc w:val="both"/>
        <w:rPr>
          <w:rFonts w:cs="Arial"/>
          <w:b/>
          <w:bCs/>
          <w:szCs w:val="22"/>
        </w:rPr>
      </w:pPr>
      <w:r w:rsidRPr="009E300F">
        <w:rPr>
          <w:rFonts w:cs="Arial"/>
          <w:b/>
          <w:bCs/>
          <w:szCs w:val="22"/>
        </w:rPr>
        <w:t>Right to know</w:t>
      </w:r>
    </w:p>
    <w:p w14:paraId="5AE3A706" w14:textId="3E31D44A" w:rsidR="006E1702" w:rsidRPr="00C54255" w:rsidRDefault="00C45DB0" w:rsidP="00C45DB0">
      <w:pPr>
        <w:jc w:val="both"/>
        <w:rPr>
          <w:rFonts w:cs="Arial"/>
          <w:bCs/>
          <w:szCs w:val="22"/>
        </w:rPr>
      </w:pPr>
      <w:r w:rsidRPr="00C54255">
        <w:rPr>
          <w:rFonts w:cs="Arial"/>
          <w:bCs/>
          <w:szCs w:val="22"/>
        </w:rPr>
        <w:t xml:space="preserve">As a practitioner, if you </w:t>
      </w:r>
      <w:r w:rsidR="006E1702" w:rsidRPr="00C54255">
        <w:rPr>
          <w:rFonts w:cs="Arial"/>
          <w:bCs/>
          <w:szCs w:val="22"/>
        </w:rPr>
        <w:t>are aware of the risk to a victim you should make a referral to South Yorkshire Police under the Right to Know route.</w:t>
      </w:r>
    </w:p>
    <w:p w14:paraId="6A8B72E3" w14:textId="77777777" w:rsidR="006E1702" w:rsidRPr="00C54255" w:rsidRDefault="006E1702" w:rsidP="00C45DB0">
      <w:pPr>
        <w:jc w:val="both"/>
        <w:rPr>
          <w:rFonts w:cs="Arial"/>
          <w:bCs/>
          <w:szCs w:val="22"/>
        </w:rPr>
      </w:pPr>
    </w:p>
    <w:p w14:paraId="02C3508D" w14:textId="77777777" w:rsidR="006E1702" w:rsidRPr="00C54255" w:rsidRDefault="00C45DB0" w:rsidP="00C45DB0">
      <w:pPr>
        <w:jc w:val="both"/>
        <w:rPr>
          <w:rFonts w:cs="Arial"/>
          <w:szCs w:val="22"/>
        </w:rPr>
      </w:pPr>
      <w:r w:rsidRPr="00C54255">
        <w:rPr>
          <w:rFonts w:cs="Arial"/>
          <w:bCs/>
          <w:szCs w:val="22"/>
        </w:rPr>
        <w:t xml:space="preserve">Should someone be at immediate risk of harm, always call 999 in an emergency. </w:t>
      </w:r>
      <w:r w:rsidRPr="00C54255">
        <w:rPr>
          <w:rFonts w:cs="Arial"/>
          <w:szCs w:val="22"/>
        </w:rPr>
        <w:t>For furthe</w:t>
      </w:r>
      <w:r w:rsidR="00171044" w:rsidRPr="00C54255">
        <w:rPr>
          <w:rFonts w:cs="Arial"/>
          <w:szCs w:val="22"/>
        </w:rPr>
        <w:t xml:space="preserve">r information </w:t>
      </w:r>
      <w:r w:rsidR="006E1702" w:rsidRPr="00C54255">
        <w:rPr>
          <w:rFonts w:cs="Arial"/>
          <w:szCs w:val="22"/>
        </w:rPr>
        <w:t xml:space="preserve">and to make a request for a disclosure </w:t>
      </w:r>
      <w:r w:rsidR="00171044" w:rsidRPr="00C54255">
        <w:rPr>
          <w:rFonts w:cs="Arial"/>
          <w:szCs w:val="22"/>
        </w:rPr>
        <w:t xml:space="preserve">email: </w:t>
      </w:r>
    </w:p>
    <w:p w14:paraId="19F5DBC9" w14:textId="77777777" w:rsidR="00C45DB0" w:rsidRPr="00C54255" w:rsidRDefault="00BB7749" w:rsidP="00C45DB0">
      <w:pPr>
        <w:jc w:val="both"/>
        <w:rPr>
          <w:rFonts w:cs="Arial"/>
          <w:szCs w:val="22"/>
        </w:rPr>
      </w:pPr>
      <w:hyperlink r:id="rId108" w:history="1">
        <w:r w:rsidR="006E1702" w:rsidRPr="00C54255">
          <w:rPr>
            <w:rStyle w:val="Hyperlink"/>
            <w:rFonts w:cs="Arial"/>
            <w:szCs w:val="22"/>
          </w:rPr>
          <w:t>doncaster_ppureferrals@southyorks.pnn.police.uk</w:t>
        </w:r>
      </w:hyperlink>
      <w:r w:rsidR="006E1702" w:rsidRPr="00C54255">
        <w:rPr>
          <w:rFonts w:cs="Arial"/>
          <w:szCs w:val="22"/>
        </w:rPr>
        <w:t xml:space="preserve"> </w:t>
      </w:r>
    </w:p>
    <w:p w14:paraId="07FD6818" w14:textId="77777777" w:rsidR="006E1702" w:rsidRPr="00C54255" w:rsidRDefault="006E1702" w:rsidP="00C45DB0">
      <w:pPr>
        <w:jc w:val="both"/>
        <w:rPr>
          <w:rFonts w:cs="Arial"/>
          <w:szCs w:val="22"/>
        </w:rPr>
      </w:pPr>
    </w:p>
    <w:p w14:paraId="1F8F226F" w14:textId="77777777" w:rsidR="006E1702" w:rsidRPr="00C54255" w:rsidRDefault="006E1702" w:rsidP="00C45DB0">
      <w:pPr>
        <w:jc w:val="both"/>
        <w:rPr>
          <w:rFonts w:cs="Arial"/>
          <w:szCs w:val="22"/>
        </w:rPr>
      </w:pPr>
      <w:r w:rsidRPr="00C54255">
        <w:rPr>
          <w:rFonts w:cs="Arial"/>
          <w:szCs w:val="22"/>
        </w:rPr>
        <w:t>Professionals should also ensure that they are making people aware of the Right to Ask where there is no confirmed risk but a suspicion of a history of abuse by the perpetrator.</w:t>
      </w:r>
    </w:p>
    <w:p w14:paraId="5128BB43" w14:textId="77777777" w:rsidR="006E1702" w:rsidRPr="00C54255" w:rsidRDefault="006E1702" w:rsidP="00C45DB0">
      <w:pPr>
        <w:jc w:val="both"/>
        <w:rPr>
          <w:rFonts w:cs="Arial"/>
          <w:szCs w:val="22"/>
        </w:rPr>
      </w:pPr>
    </w:p>
    <w:p w14:paraId="2F6B84AA" w14:textId="708DF935" w:rsidR="006A2BF0" w:rsidRPr="009E300F" w:rsidRDefault="009E300F" w:rsidP="006E1702">
      <w:pPr>
        <w:jc w:val="both"/>
        <w:rPr>
          <w:rFonts w:cs="Arial"/>
          <w:b/>
          <w:bCs/>
          <w:szCs w:val="22"/>
        </w:rPr>
      </w:pPr>
      <w:r w:rsidRPr="009E300F">
        <w:rPr>
          <w:rFonts w:cs="Arial"/>
          <w:b/>
          <w:bCs/>
          <w:szCs w:val="22"/>
        </w:rPr>
        <w:t>Right to ask</w:t>
      </w:r>
    </w:p>
    <w:p w14:paraId="6FAC8349" w14:textId="77777777" w:rsidR="009E300F" w:rsidRPr="009E300F" w:rsidRDefault="009E300F" w:rsidP="009E300F">
      <w:pPr>
        <w:jc w:val="both"/>
        <w:rPr>
          <w:rFonts w:cs="Arial"/>
          <w:bCs/>
          <w:szCs w:val="22"/>
        </w:rPr>
      </w:pPr>
      <w:r w:rsidRPr="009E300F">
        <w:rPr>
          <w:rFonts w:cs="Arial"/>
          <w:bCs/>
          <w:szCs w:val="22"/>
        </w:rPr>
        <w:t xml:space="preserve">Clare’s Law gives any member of the public the right to ask the police if their partner may pose a risk to them. Under Clare’s Law, a member of the public can also make enquiries into the partner of a close friend or family member. </w:t>
      </w:r>
    </w:p>
    <w:p w14:paraId="483568DA" w14:textId="77777777" w:rsidR="009E300F" w:rsidRPr="009E300F" w:rsidRDefault="009E300F" w:rsidP="009E300F">
      <w:pPr>
        <w:jc w:val="both"/>
        <w:rPr>
          <w:rFonts w:cs="Arial"/>
          <w:bCs/>
          <w:szCs w:val="22"/>
        </w:rPr>
      </w:pPr>
    </w:p>
    <w:p w14:paraId="44044B3C" w14:textId="77777777" w:rsidR="009E300F" w:rsidRPr="009E300F" w:rsidRDefault="009E300F" w:rsidP="009E300F">
      <w:pPr>
        <w:jc w:val="both"/>
        <w:rPr>
          <w:rFonts w:cs="Arial"/>
          <w:bCs/>
          <w:szCs w:val="22"/>
        </w:rPr>
      </w:pPr>
      <w:r w:rsidRPr="009E300F">
        <w:rPr>
          <w:rFonts w:cs="Arial"/>
          <w:bCs/>
          <w:szCs w:val="22"/>
        </w:rPr>
        <w:t xml:space="preserve">Once an application is made, police and partner agencies will carry out a range of checks. If these reveal a record of abusive offences, or suggest a risk of violence or abuse, the police will consider sharing this information. The aim is to help people to make a more informed decision on whether to continue a relationship and provide help and support when making that choice. </w:t>
      </w:r>
    </w:p>
    <w:p w14:paraId="73C7270B" w14:textId="77777777" w:rsidR="009E300F" w:rsidRPr="009E300F" w:rsidRDefault="009E300F" w:rsidP="009E300F">
      <w:pPr>
        <w:jc w:val="both"/>
        <w:rPr>
          <w:rFonts w:cs="Arial"/>
          <w:bCs/>
          <w:szCs w:val="22"/>
        </w:rPr>
      </w:pPr>
    </w:p>
    <w:p w14:paraId="3A31C091" w14:textId="77777777" w:rsidR="009E300F" w:rsidRPr="009E300F" w:rsidRDefault="009E300F" w:rsidP="009E300F">
      <w:pPr>
        <w:jc w:val="both"/>
        <w:rPr>
          <w:rFonts w:cs="Arial"/>
          <w:bCs/>
          <w:szCs w:val="22"/>
        </w:rPr>
      </w:pPr>
      <w:r w:rsidRPr="009E300F">
        <w:rPr>
          <w:rFonts w:cs="Arial"/>
          <w:bCs/>
          <w:szCs w:val="22"/>
        </w:rPr>
        <w:t xml:space="preserve">If the Police decide to make a disclosure, this will usually be made to the person at risk. This is unless, in the circumstances, someone else is better placed to use the information to protect them from abuse. </w:t>
      </w:r>
    </w:p>
    <w:p w14:paraId="21B53FFD" w14:textId="77777777" w:rsidR="009E300F" w:rsidRPr="009E300F" w:rsidRDefault="009E300F" w:rsidP="009E300F">
      <w:pPr>
        <w:jc w:val="both"/>
        <w:rPr>
          <w:rFonts w:cs="Arial"/>
          <w:bCs/>
          <w:szCs w:val="22"/>
        </w:rPr>
      </w:pPr>
    </w:p>
    <w:p w14:paraId="4164810F" w14:textId="77777777" w:rsidR="009E300F" w:rsidRPr="009E300F" w:rsidRDefault="009E300F" w:rsidP="009E300F">
      <w:pPr>
        <w:jc w:val="both"/>
        <w:rPr>
          <w:rFonts w:cs="Arial"/>
          <w:bCs/>
          <w:szCs w:val="22"/>
        </w:rPr>
      </w:pPr>
      <w:r w:rsidRPr="009E300F">
        <w:rPr>
          <w:rFonts w:cs="Arial"/>
          <w:bCs/>
          <w:szCs w:val="22"/>
        </w:rPr>
        <w:t xml:space="preserve">Any disclosure will be made in person - none of the disclosure is made in writing and you will not be given any documentation. </w:t>
      </w:r>
    </w:p>
    <w:p w14:paraId="47B80679" w14:textId="77777777" w:rsidR="009E300F" w:rsidRPr="009E300F" w:rsidRDefault="009E300F" w:rsidP="009E300F">
      <w:pPr>
        <w:jc w:val="both"/>
        <w:rPr>
          <w:rFonts w:cs="Arial"/>
          <w:bCs/>
          <w:szCs w:val="22"/>
        </w:rPr>
      </w:pPr>
    </w:p>
    <w:p w14:paraId="349086EB" w14:textId="77777777" w:rsidR="009E300F" w:rsidRPr="009E300F" w:rsidRDefault="009E300F" w:rsidP="009E300F">
      <w:pPr>
        <w:jc w:val="both"/>
        <w:rPr>
          <w:rFonts w:cs="Arial"/>
          <w:bCs/>
          <w:szCs w:val="22"/>
        </w:rPr>
      </w:pPr>
      <w:r w:rsidRPr="009E300F">
        <w:rPr>
          <w:rFonts w:cs="Arial"/>
          <w:bCs/>
          <w:szCs w:val="22"/>
        </w:rPr>
        <w:t xml:space="preserve">To make an application the person enquiring will need to attend a police station in person or contact 101 where a police officer or member of police staff will take the details of the enquiry. They will also establish a safe way to contact the victim. </w:t>
      </w:r>
    </w:p>
    <w:p w14:paraId="2794BEB0" w14:textId="77777777" w:rsidR="009E300F" w:rsidRPr="009E300F" w:rsidRDefault="009E300F" w:rsidP="009E300F">
      <w:pPr>
        <w:jc w:val="both"/>
        <w:rPr>
          <w:rFonts w:cs="Arial"/>
          <w:bCs/>
          <w:szCs w:val="22"/>
        </w:rPr>
      </w:pPr>
    </w:p>
    <w:p w14:paraId="10642D33" w14:textId="77777777" w:rsidR="009E300F" w:rsidRPr="009E300F" w:rsidRDefault="009E300F" w:rsidP="009E300F">
      <w:pPr>
        <w:jc w:val="both"/>
        <w:rPr>
          <w:rFonts w:cs="Arial"/>
          <w:bCs/>
          <w:szCs w:val="22"/>
        </w:rPr>
      </w:pPr>
      <w:r w:rsidRPr="009E300F">
        <w:rPr>
          <w:rFonts w:cs="Arial"/>
          <w:bCs/>
          <w:szCs w:val="22"/>
        </w:rPr>
        <w:t>Professionals should ensure that they are making people aware of the Right to Ask.</w:t>
      </w:r>
    </w:p>
    <w:p w14:paraId="6E26A709" w14:textId="77777777" w:rsidR="009E300F" w:rsidRPr="009E300F" w:rsidRDefault="009E300F" w:rsidP="009E300F">
      <w:pPr>
        <w:jc w:val="both"/>
        <w:rPr>
          <w:rFonts w:cs="Arial"/>
          <w:bCs/>
          <w:szCs w:val="22"/>
        </w:rPr>
      </w:pPr>
    </w:p>
    <w:p w14:paraId="2FF957C5" w14:textId="01783F01" w:rsidR="006A2BF0" w:rsidRPr="00C54255" w:rsidRDefault="009E300F" w:rsidP="009E300F">
      <w:pPr>
        <w:jc w:val="both"/>
        <w:rPr>
          <w:rFonts w:cs="Arial"/>
          <w:bCs/>
          <w:szCs w:val="22"/>
          <w:highlight w:val="yellow"/>
        </w:rPr>
      </w:pPr>
      <w:r w:rsidRPr="009E300F">
        <w:rPr>
          <w:rFonts w:cs="Arial"/>
          <w:bCs/>
          <w:szCs w:val="22"/>
        </w:rPr>
        <w:t xml:space="preserve">For more information visit the </w:t>
      </w:r>
      <w:hyperlink r:id="rId109" w:history="1">
        <w:r w:rsidRPr="009E300F">
          <w:rPr>
            <w:rStyle w:val="Hyperlink"/>
            <w:rFonts w:cs="Arial"/>
            <w:bCs/>
            <w:szCs w:val="22"/>
          </w:rPr>
          <w:t>South Yorkshire Police website</w:t>
        </w:r>
      </w:hyperlink>
    </w:p>
    <w:p w14:paraId="4F880784" w14:textId="77777777" w:rsidR="00C45DB0" w:rsidRPr="00C54255" w:rsidRDefault="00C45DB0" w:rsidP="00E72EB6">
      <w:pPr>
        <w:jc w:val="both"/>
        <w:rPr>
          <w:rFonts w:cs="Arial"/>
          <w:szCs w:val="22"/>
        </w:rPr>
      </w:pPr>
    </w:p>
    <w:p w14:paraId="30953E7A" w14:textId="77777777" w:rsidR="00C45DB0" w:rsidRPr="00C54255" w:rsidRDefault="00C45DB0" w:rsidP="00E72EB6">
      <w:pPr>
        <w:jc w:val="both"/>
        <w:rPr>
          <w:rFonts w:cs="Arial"/>
          <w:szCs w:val="22"/>
        </w:rPr>
      </w:pPr>
    </w:p>
    <w:p w14:paraId="688A9AE5" w14:textId="0573DEBE" w:rsidR="00E72EB6" w:rsidRPr="00C54255" w:rsidRDefault="00E72EB6" w:rsidP="00C54255">
      <w:pPr>
        <w:pStyle w:val="Heading3"/>
        <w:rPr>
          <w:rFonts w:cs="Arial"/>
        </w:rPr>
      </w:pPr>
      <w:bookmarkStart w:id="134" w:name="_Toc137457856"/>
      <w:bookmarkStart w:id="135" w:name="DVPO"/>
      <w:r w:rsidRPr="00C54255">
        <w:rPr>
          <w:rFonts w:cs="Arial"/>
        </w:rPr>
        <w:lastRenderedPageBreak/>
        <w:t xml:space="preserve">Domestic Violence Protection </w:t>
      </w:r>
      <w:r w:rsidR="005A260A" w:rsidRPr="00C54255">
        <w:rPr>
          <w:rFonts w:cs="Arial"/>
        </w:rPr>
        <w:t>Notices and Orders</w:t>
      </w:r>
      <w:bookmarkEnd w:id="134"/>
    </w:p>
    <w:bookmarkEnd w:id="135"/>
    <w:p w14:paraId="28653575" w14:textId="77777777" w:rsidR="00E72EB6" w:rsidRPr="00C54255" w:rsidRDefault="00E72EB6" w:rsidP="00E72EB6">
      <w:pPr>
        <w:jc w:val="both"/>
        <w:rPr>
          <w:rFonts w:cs="Arial"/>
          <w:szCs w:val="22"/>
        </w:rPr>
      </w:pPr>
    </w:p>
    <w:p w14:paraId="4DC0A36B" w14:textId="77777777" w:rsidR="00E72EB6" w:rsidRPr="00C54255" w:rsidRDefault="00E72EB6" w:rsidP="001F46A8">
      <w:pPr>
        <w:jc w:val="both"/>
        <w:rPr>
          <w:rFonts w:cs="Arial"/>
          <w:szCs w:val="22"/>
        </w:rPr>
      </w:pPr>
      <w:r w:rsidRPr="00C54255">
        <w:rPr>
          <w:rFonts w:cs="Arial"/>
          <w:szCs w:val="22"/>
        </w:rPr>
        <w:t xml:space="preserve">In 2014, South Yorkshire Police introduced Domestic Violence Protection Notices (DVPN) and Domestic Violence Protection Orders (DVPO). The Crime and Security Act 2010 provides the Police with additional powers to protect victims of domestic violence and abuse, with the objective of securing a co-ordinated approach across agencies for the protection of victims and the management of perpetrators. The DVPN/DVPO process is not intended to replace the Criminal Justice system in respect of charge and bail of a perpetrator. A DVPN will be issued in circumstances where no enforceable restrictions can be placed upon the perpetrator. A DVPO can then be applied for </w:t>
      </w:r>
      <w:r w:rsidR="001F46A8" w:rsidRPr="00C54255">
        <w:rPr>
          <w:rFonts w:cs="Arial"/>
          <w:szCs w:val="22"/>
        </w:rPr>
        <w:t xml:space="preserve">up to </w:t>
      </w:r>
      <w:r w:rsidRPr="00C54255">
        <w:rPr>
          <w:rFonts w:cs="Arial"/>
          <w:szCs w:val="22"/>
        </w:rPr>
        <w:t xml:space="preserve">a maximum period of 28 days.  </w:t>
      </w:r>
    </w:p>
    <w:p w14:paraId="724A1882" w14:textId="77777777" w:rsidR="00E72EB6" w:rsidRPr="00C54255" w:rsidRDefault="00171044" w:rsidP="00E72EB6">
      <w:pPr>
        <w:jc w:val="both"/>
        <w:rPr>
          <w:rFonts w:cs="Arial"/>
          <w:szCs w:val="22"/>
        </w:rPr>
      </w:pPr>
      <w:r w:rsidRPr="00C54255">
        <w:rPr>
          <w:rFonts w:cs="Arial"/>
          <w:szCs w:val="22"/>
        </w:rPr>
        <w:t xml:space="preserve">Email for more information:  </w:t>
      </w:r>
      <w:hyperlink r:id="rId110" w:history="1">
        <w:r w:rsidRPr="00C54255">
          <w:rPr>
            <w:rStyle w:val="Hyperlink"/>
            <w:rFonts w:cs="Arial"/>
            <w:bCs/>
            <w:szCs w:val="22"/>
          </w:rPr>
          <w:t>CRU_DomesticAbuseAdmin@southyorks.pnn.police.uk</w:t>
        </w:r>
      </w:hyperlink>
      <w:r w:rsidRPr="00C54255">
        <w:rPr>
          <w:rFonts w:cs="Arial"/>
          <w:bCs/>
          <w:szCs w:val="22"/>
        </w:rPr>
        <w:t xml:space="preserve">  </w:t>
      </w:r>
    </w:p>
    <w:p w14:paraId="1F9B2EDC" w14:textId="77777777" w:rsidR="00CB612A" w:rsidRPr="00C54255" w:rsidRDefault="00CB612A" w:rsidP="00E72EB6">
      <w:pPr>
        <w:jc w:val="both"/>
        <w:rPr>
          <w:rFonts w:cs="Arial"/>
          <w:szCs w:val="22"/>
        </w:rPr>
      </w:pPr>
    </w:p>
    <w:p w14:paraId="1F617CAC" w14:textId="77777777" w:rsidR="00E23FEB" w:rsidRPr="00C54255" w:rsidRDefault="00E23FEB" w:rsidP="00C54255">
      <w:pPr>
        <w:pStyle w:val="Heading3"/>
        <w:rPr>
          <w:rFonts w:cs="Arial"/>
        </w:rPr>
      </w:pPr>
      <w:bookmarkStart w:id="136" w:name="_Toc137457857"/>
      <w:bookmarkStart w:id="137" w:name="Refuge"/>
      <w:r w:rsidRPr="00C54255">
        <w:rPr>
          <w:rFonts w:cs="Arial"/>
        </w:rPr>
        <w:t>Emergency accommodation for victims fleeing domestic abuse</w:t>
      </w:r>
      <w:bookmarkEnd w:id="136"/>
    </w:p>
    <w:bookmarkEnd w:id="137"/>
    <w:p w14:paraId="79F8A8A6" w14:textId="77777777" w:rsidR="00E23FEB" w:rsidRPr="00C54255" w:rsidRDefault="00E23FEB" w:rsidP="00E23FEB">
      <w:pPr>
        <w:jc w:val="both"/>
        <w:rPr>
          <w:rFonts w:cs="Arial"/>
          <w:szCs w:val="22"/>
        </w:rPr>
      </w:pPr>
      <w:r w:rsidRPr="00C54255">
        <w:rPr>
          <w:rFonts w:cs="Arial"/>
          <w:szCs w:val="22"/>
        </w:rPr>
        <w:t>Some victims will not be able to stay in their current home because they might not have a legal right to remain or the risk to them is too high.</w:t>
      </w:r>
    </w:p>
    <w:p w14:paraId="536AE429" w14:textId="77777777" w:rsidR="00E23FEB" w:rsidRPr="00C54255" w:rsidRDefault="00E23FEB" w:rsidP="00E23FEB">
      <w:pPr>
        <w:jc w:val="both"/>
        <w:rPr>
          <w:rFonts w:cs="Arial"/>
          <w:szCs w:val="22"/>
        </w:rPr>
      </w:pPr>
    </w:p>
    <w:p w14:paraId="46BFDC79" w14:textId="77777777" w:rsidR="00E23FEB" w:rsidRPr="00C54255" w:rsidRDefault="00E23FEB" w:rsidP="00E23FEB">
      <w:pPr>
        <w:jc w:val="both"/>
        <w:rPr>
          <w:rFonts w:cs="Arial"/>
          <w:szCs w:val="22"/>
        </w:rPr>
      </w:pPr>
      <w:r w:rsidRPr="00C54255">
        <w:rPr>
          <w:rFonts w:cs="Arial"/>
          <w:szCs w:val="22"/>
        </w:rPr>
        <w:t>Refuge and dispersed accommodation</w:t>
      </w:r>
    </w:p>
    <w:p w14:paraId="561829DE" w14:textId="77777777" w:rsidR="00BB7749" w:rsidRDefault="00E23FEB" w:rsidP="0021436D">
      <w:pPr>
        <w:jc w:val="both"/>
        <w:rPr>
          <w:rFonts w:cs="Arial"/>
          <w:szCs w:val="22"/>
        </w:rPr>
      </w:pPr>
      <w:r w:rsidRPr="00C54255">
        <w:rPr>
          <w:rFonts w:cs="Arial"/>
          <w:szCs w:val="22"/>
        </w:rPr>
        <w:t>You can contact the provider of the Doncaster Refuge and dispersed accommodation service directly to make a referral for a victim if it is safe for them to remain the area</w:t>
      </w:r>
      <w:r w:rsidR="0021436D" w:rsidRPr="00C54255">
        <w:rPr>
          <w:rFonts w:cs="Arial"/>
          <w:szCs w:val="22"/>
        </w:rPr>
        <w:t xml:space="preserve">. </w:t>
      </w:r>
    </w:p>
    <w:p w14:paraId="5D93D5E9" w14:textId="77777777" w:rsidR="00BB7749" w:rsidRDefault="00BB7749" w:rsidP="0021436D">
      <w:pPr>
        <w:jc w:val="both"/>
        <w:rPr>
          <w:rFonts w:cs="Arial"/>
          <w:szCs w:val="22"/>
        </w:rPr>
      </w:pPr>
    </w:p>
    <w:p w14:paraId="445DA005" w14:textId="5B9FD4BB" w:rsidR="00BB7749" w:rsidRPr="00BB7749" w:rsidRDefault="00BB7749" w:rsidP="00BB7749">
      <w:pPr>
        <w:jc w:val="both"/>
        <w:rPr>
          <w:rFonts w:cs="Arial"/>
          <w:bCs/>
          <w:szCs w:val="22"/>
        </w:rPr>
      </w:pPr>
      <w:r>
        <w:rPr>
          <w:rFonts w:cs="Arial"/>
          <w:bCs/>
          <w:szCs w:val="22"/>
        </w:rPr>
        <w:t>The service is provided by</w:t>
      </w:r>
      <w:r w:rsidRPr="00BB7749">
        <w:rPr>
          <w:rFonts w:cs="Arial"/>
          <w:bCs/>
          <w:szCs w:val="22"/>
        </w:rPr>
        <w:t xml:space="preserve"> IDAS</w:t>
      </w:r>
      <w:r>
        <w:rPr>
          <w:rFonts w:cs="Arial"/>
          <w:bCs/>
          <w:szCs w:val="22"/>
        </w:rPr>
        <w:t>:</w:t>
      </w:r>
    </w:p>
    <w:p w14:paraId="56D0CB0A" w14:textId="77777777" w:rsidR="00BB7749" w:rsidRPr="00BB7749" w:rsidRDefault="00BB7749" w:rsidP="00BB7749">
      <w:pPr>
        <w:jc w:val="both"/>
        <w:rPr>
          <w:rFonts w:cs="Arial"/>
          <w:bCs/>
          <w:szCs w:val="22"/>
        </w:rPr>
      </w:pPr>
      <w:hyperlink r:id="rId111" w:history="1">
        <w:r w:rsidRPr="00BB7749">
          <w:rPr>
            <w:rStyle w:val="Hyperlink"/>
            <w:rFonts w:cs="Arial"/>
            <w:bCs/>
            <w:szCs w:val="22"/>
          </w:rPr>
          <w:t>victoriahouseservcies@idas.org.uk</w:t>
        </w:r>
      </w:hyperlink>
      <w:r w:rsidRPr="00BB7749">
        <w:rPr>
          <w:rFonts w:cs="Arial"/>
          <w:bCs/>
          <w:szCs w:val="22"/>
        </w:rPr>
        <w:t xml:space="preserve">    </w:t>
      </w:r>
    </w:p>
    <w:p w14:paraId="230A15B4" w14:textId="77777777" w:rsidR="00BB7749" w:rsidRPr="00BB7749" w:rsidRDefault="00BB7749" w:rsidP="00BB7749">
      <w:pPr>
        <w:jc w:val="both"/>
        <w:rPr>
          <w:rFonts w:cs="Arial"/>
          <w:szCs w:val="22"/>
        </w:rPr>
      </w:pPr>
      <w:r w:rsidRPr="00BB7749">
        <w:rPr>
          <w:rFonts w:cs="Arial"/>
          <w:szCs w:val="22"/>
        </w:rPr>
        <w:t xml:space="preserve">The office mobile is 07593890217 and the landline number for professionals is 01302 883599. </w:t>
      </w:r>
    </w:p>
    <w:p w14:paraId="1E93AD4D" w14:textId="77777777" w:rsidR="00BB7749" w:rsidRDefault="00BB7749" w:rsidP="0021436D">
      <w:pPr>
        <w:jc w:val="both"/>
        <w:rPr>
          <w:rFonts w:cs="Arial"/>
          <w:szCs w:val="22"/>
        </w:rPr>
      </w:pPr>
    </w:p>
    <w:p w14:paraId="43E65C27" w14:textId="2ADDC0F1" w:rsidR="00E23FEB" w:rsidRPr="00C54255" w:rsidRDefault="00E23FEB" w:rsidP="00E23FEB">
      <w:pPr>
        <w:jc w:val="both"/>
        <w:rPr>
          <w:rFonts w:cs="Arial"/>
          <w:szCs w:val="22"/>
        </w:rPr>
      </w:pPr>
      <w:r w:rsidRPr="00C54255">
        <w:rPr>
          <w:rFonts w:cs="Arial"/>
          <w:szCs w:val="22"/>
        </w:rPr>
        <w:t xml:space="preserve">If it is not safe for the victim to remain in the area, or it is out of normal working hours, contact the National </w:t>
      </w:r>
      <w:r w:rsidR="002824D9" w:rsidRPr="00C54255">
        <w:rPr>
          <w:rFonts w:cs="Arial"/>
          <w:szCs w:val="22"/>
        </w:rPr>
        <w:t>24-hour</w:t>
      </w:r>
      <w:r w:rsidRPr="00C54255">
        <w:rPr>
          <w:rFonts w:cs="Arial"/>
          <w:szCs w:val="22"/>
        </w:rPr>
        <w:t xml:space="preserve"> domestic helpline for availability of refuge accommodation throughout the Country.  Tel: 0808 2000 247</w:t>
      </w:r>
      <w:r w:rsidR="00525197" w:rsidRPr="00C54255">
        <w:rPr>
          <w:rFonts w:cs="Arial"/>
          <w:szCs w:val="22"/>
        </w:rPr>
        <w:t>.</w:t>
      </w:r>
    </w:p>
    <w:p w14:paraId="776A16E3" w14:textId="77777777" w:rsidR="00E23FEB" w:rsidRPr="00C54255" w:rsidRDefault="00E23FEB" w:rsidP="00E23FEB">
      <w:pPr>
        <w:jc w:val="both"/>
        <w:rPr>
          <w:rFonts w:cs="Arial"/>
          <w:szCs w:val="22"/>
        </w:rPr>
      </w:pPr>
    </w:p>
    <w:p w14:paraId="3BFCF0AF" w14:textId="77777777" w:rsidR="00E23FEB" w:rsidRPr="00C54255" w:rsidRDefault="00E23FEB" w:rsidP="00E23FEB">
      <w:pPr>
        <w:jc w:val="both"/>
        <w:rPr>
          <w:rFonts w:cs="Arial"/>
          <w:szCs w:val="22"/>
        </w:rPr>
      </w:pPr>
      <w:r w:rsidRPr="00C54255">
        <w:rPr>
          <w:rFonts w:cs="Arial"/>
          <w:szCs w:val="22"/>
        </w:rPr>
        <w:t>Homeless Team</w:t>
      </w:r>
    </w:p>
    <w:p w14:paraId="71AA4AE7" w14:textId="5A41047D" w:rsidR="00E23FEB" w:rsidRPr="00C54255" w:rsidRDefault="00E23FEB" w:rsidP="00E23FEB">
      <w:pPr>
        <w:jc w:val="both"/>
        <w:rPr>
          <w:rFonts w:cs="Arial"/>
          <w:szCs w:val="22"/>
        </w:rPr>
      </w:pPr>
      <w:r w:rsidRPr="00C54255">
        <w:rPr>
          <w:rFonts w:cs="Arial"/>
          <w:szCs w:val="22"/>
        </w:rPr>
        <w:t xml:space="preserve">St. Leger Housing can provide support, information and advice about emergency accommodation and </w:t>
      </w:r>
      <w:r w:rsidR="002824D9" w:rsidRPr="00C54255">
        <w:rPr>
          <w:rFonts w:cs="Arial"/>
          <w:szCs w:val="22"/>
        </w:rPr>
        <w:t>longer-term</w:t>
      </w:r>
      <w:r w:rsidRPr="00C54255">
        <w:rPr>
          <w:rFonts w:cs="Arial"/>
          <w:szCs w:val="22"/>
        </w:rPr>
        <w:t xml:space="preserve"> housing options and solutions. </w:t>
      </w:r>
      <w:r w:rsidR="00525197" w:rsidRPr="00C54255">
        <w:rPr>
          <w:rFonts w:cs="Arial"/>
          <w:szCs w:val="22"/>
        </w:rPr>
        <w:t>Tel: 01302 862862.</w:t>
      </w:r>
    </w:p>
    <w:p w14:paraId="2D087E40" w14:textId="77777777" w:rsidR="00E23FEB" w:rsidRPr="00C54255" w:rsidRDefault="00E23FEB" w:rsidP="00E72EB6">
      <w:pPr>
        <w:jc w:val="both"/>
        <w:rPr>
          <w:rFonts w:cs="Arial"/>
          <w:szCs w:val="22"/>
        </w:rPr>
      </w:pPr>
    </w:p>
    <w:p w14:paraId="39E01A51" w14:textId="06FD1132" w:rsidR="00CB612A" w:rsidRDefault="00667108" w:rsidP="00667108">
      <w:pPr>
        <w:pStyle w:val="Heading3"/>
      </w:pPr>
      <w:bookmarkStart w:id="138" w:name="_Getting_on"/>
      <w:bookmarkStart w:id="139" w:name="_Toc137457858"/>
      <w:bookmarkEnd w:id="138"/>
      <w:r>
        <w:t>Getting on</w:t>
      </w:r>
      <w:bookmarkEnd w:id="139"/>
    </w:p>
    <w:p w14:paraId="35895FC4" w14:textId="00FDD349" w:rsidR="00667108" w:rsidRDefault="00667108" w:rsidP="00E72EB6">
      <w:pPr>
        <w:jc w:val="both"/>
        <w:rPr>
          <w:rFonts w:cs="Arial"/>
          <w:szCs w:val="22"/>
        </w:rPr>
      </w:pPr>
      <w:r w:rsidRPr="00667108">
        <w:rPr>
          <w:rFonts w:cs="Arial"/>
          <w:szCs w:val="22"/>
        </w:rPr>
        <w:t xml:space="preserve">Getting On is a </w:t>
      </w:r>
      <w:r w:rsidR="002824D9" w:rsidRPr="00667108">
        <w:rPr>
          <w:rFonts w:cs="Arial"/>
          <w:szCs w:val="22"/>
        </w:rPr>
        <w:t>nine-week</w:t>
      </w:r>
      <w:r w:rsidRPr="00667108">
        <w:rPr>
          <w:rFonts w:cs="Arial"/>
          <w:szCs w:val="22"/>
        </w:rPr>
        <w:t xml:space="preserve"> group work programme for families who are experiencing Adolescent to Parent Violence and Abuse (APVA). Developed from research findings the programme takes a restorative justice approach and focuses on the reparation between the young person and their female parent/carer. Groups are separated and run concurrently with young people in one group and female parent/carers in the other. Learning across both groups is mirrored and safety is a primary consideration.</w:t>
      </w:r>
    </w:p>
    <w:p w14:paraId="51F41D77" w14:textId="24E84B9A" w:rsidR="00667108" w:rsidRDefault="00667108" w:rsidP="00E72EB6">
      <w:pPr>
        <w:jc w:val="both"/>
        <w:rPr>
          <w:rFonts w:cs="Arial"/>
          <w:szCs w:val="22"/>
        </w:rPr>
      </w:pPr>
    </w:p>
    <w:p w14:paraId="6ABE2D74" w14:textId="37D9B6AC" w:rsidR="005D623B" w:rsidRPr="003A6ACF" w:rsidRDefault="005D623B" w:rsidP="005D623B">
      <w:pPr>
        <w:jc w:val="both"/>
        <w:rPr>
          <w:rFonts w:cs="Arial"/>
          <w:szCs w:val="22"/>
        </w:rPr>
      </w:pPr>
      <w:r>
        <w:rPr>
          <w:rFonts w:cs="Arial"/>
          <w:szCs w:val="22"/>
        </w:rPr>
        <w:t>To refer a family to</w:t>
      </w:r>
      <w:r w:rsidRPr="003A6ACF">
        <w:rPr>
          <w:rFonts w:cs="Arial"/>
          <w:szCs w:val="22"/>
        </w:rPr>
        <w:t xml:space="preserve"> Getting On professionals need </w:t>
      </w:r>
      <w:r>
        <w:rPr>
          <w:rFonts w:cs="Arial"/>
          <w:szCs w:val="22"/>
        </w:rPr>
        <w:t xml:space="preserve">to obtain a referral form and send it to </w:t>
      </w:r>
    </w:p>
    <w:p w14:paraId="6EF77AAB" w14:textId="1DEAD09B" w:rsidR="009C4B51" w:rsidRDefault="00BB7749" w:rsidP="009C4B51">
      <w:pPr>
        <w:jc w:val="both"/>
        <w:rPr>
          <w:rFonts w:cs="Arial"/>
          <w:szCs w:val="22"/>
        </w:rPr>
      </w:pPr>
      <w:hyperlink r:id="rId112" w:history="1">
        <w:r w:rsidR="0030696D" w:rsidRPr="00EE0F8F">
          <w:rPr>
            <w:rStyle w:val="Hyperlink"/>
            <w:rFonts w:cs="Arial"/>
            <w:szCs w:val="22"/>
          </w:rPr>
          <w:t>GettingOn@doncaster.gov.uk</w:t>
        </w:r>
      </w:hyperlink>
      <w:r w:rsidR="0030696D">
        <w:rPr>
          <w:rFonts w:cs="Arial"/>
          <w:szCs w:val="22"/>
        </w:rPr>
        <w:t xml:space="preserve"> </w:t>
      </w:r>
    </w:p>
    <w:p w14:paraId="70421D1C" w14:textId="77777777" w:rsidR="0030696D" w:rsidRDefault="0030696D" w:rsidP="00222D70">
      <w:pPr>
        <w:pStyle w:val="Heading3"/>
      </w:pPr>
      <w:bookmarkStart w:id="140" w:name="_Level_up"/>
      <w:bookmarkEnd w:id="140"/>
    </w:p>
    <w:p w14:paraId="60B657A3" w14:textId="64B0DE04" w:rsidR="00222D70" w:rsidRDefault="00222D70" w:rsidP="00222D70">
      <w:pPr>
        <w:pStyle w:val="Heading3"/>
      </w:pPr>
      <w:bookmarkStart w:id="141" w:name="_Toc137457859"/>
      <w:r>
        <w:t>Level up</w:t>
      </w:r>
      <w:bookmarkEnd w:id="141"/>
    </w:p>
    <w:p w14:paraId="426EB4D5" w14:textId="77777777" w:rsidR="00222D70" w:rsidRPr="00222D70" w:rsidRDefault="00222D70" w:rsidP="00222D70">
      <w:pPr>
        <w:jc w:val="both"/>
        <w:rPr>
          <w:rFonts w:cs="Arial"/>
          <w:szCs w:val="22"/>
        </w:rPr>
      </w:pPr>
      <w:proofErr w:type="spellStart"/>
      <w:r w:rsidRPr="00222D70">
        <w:rPr>
          <w:rFonts w:cs="Arial"/>
          <w:szCs w:val="22"/>
        </w:rPr>
        <w:t>Cranstoun</w:t>
      </w:r>
      <w:proofErr w:type="spellEnd"/>
      <w:r w:rsidRPr="00222D70">
        <w:rPr>
          <w:rFonts w:cs="Arial"/>
          <w:szCs w:val="22"/>
        </w:rPr>
        <w:t xml:space="preserve"> (providers of the Inspire to Change voluntary perpetrator programme in South Yorkshire) also deliver an intervention for young people who are causing harm towards others (either in intimate relationships or family members).  The programme is called Level Up and has been designed specifically for young people between the ages of 11 and 18.</w:t>
      </w:r>
    </w:p>
    <w:p w14:paraId="2C1C2FF7" w14:textId="77777777" w:rsidR="00222D70" w:rsidRPr="00222D70" w:rsidRDefault="00222D70" w:rsidP="00222D70">
      <w:pPr>
        <w:jc w:val="both"/>
        <w:rPr>
          <w:rFonts w:cs="Arial"/>
          <w:szCs w:val="22"/>
        </w:rPr>
      </w:pPr>
    </w:p>
    <w:p w14:paraId="6BC3629B" w14:textId="0A7630AD" w:rsidR="00222D70" w:rsidRDefault="00BB7749" w:rsidP="00222D70">
      <w:pPr>
        <w:jc w:val="both"/>
        <w:rPr>
          <w:rFonts w:cs="Arial"/>
          <w:szCs w:val="22"/>
        </w:rPr>
      </w:pPr>
      <w:hyperlink r:id="rId113" w:anchor=":~:text=At%20Cranstoun%20we%20are%20passionate,members%20or%20within%20intimate%20relationships." w:history="1">
        <w:r w:rsidR="00222D70" w:rsidRPr="00222D70">
          <w:rPr>
            <w:rStyle w:val="Hyperlink"/>
            <w:rFonts w:cs="Arial"/>
            <w:szCs w:val="22"/>
          </w:rPr>
          <w:t xml:space="preserve">Level Up - </w:t>
        </w:r>
        <w:proofErr w:type="spellStart"/>
        <w:r w:rsidR="00222D70" w:rsidRPr="00222D70">
          <w:rPr>
            <w:rStyle w:val="Hyperlink"/>
            <w:rFonts w:cs="Arial"/>
            <w:szCs w:val="22"/>
          </w:rPr>
          <w:t>Cranstoun</w:t>
        </w:r>
        <w:proofErr w:type="spellEnd"/>
      </w:hyperlink>
    </w:p>
    <w:p w14:paraId="78A1BB58" w14:textId="1B4C1EA5" w:rsidR="00222D70" w:rsidRDefault="00222D70" w:rsidP="009C4B51">
      <w:pPr>
        <w:jc w:val="both"/>
        <w:rPr>
          <w:rFonts w:cs="Arial"/>
          <w:szCs w:val="22"/>
        </w:rPr>
      </w:pPr>
    </w:p>
    <w:p w14:paraId="52406B9E" w14:textId="77777777" w:rsidR="00222D70" w:rsidRPr="00C54255" w:rsidRDefault="00222D70" w:rsidP="009C4B51">
      <w:pPr>
        <w:jc w:val="both"/>
        <w:rPr>
          <w:rFonts w:cs="Arial"/>
          <w:szCs w:val="22"/>
        </w:rPr>
      </w:pPr>
    </w:p>
    <w:p w14:paraId="2729F5EC" w14:textId="77777777" w:rsidR="007C244D" w:rsidRPr="00C54255" w:rsidRDefault="007C244D" w:rsidP="00C54255">
      <w:pPr>
        <w:pStyle w:val="Heading3"/>
        <w:rPr>
          <w:rFonts w:cs="Arial"/>
        </w:rPr>
      </w:pPr>
      <w:bookmarkStart w:id="142" w:name="_Toc137457860"/>
      <w:r w:rsidRPr="00C54255">
        <w:rPr>
          <w:rFonts w:cs="Arial"/>
        </w:rPr>
        <w:lastRenderedPageBreak/>
        <w:t>Restraining orders</w:t>
      </w:r>
      <w:bookmarkEnd w:id="142"/>
    </w:p>
    <w:p w14:paraId="0FCC25B2" w14:textId="77777777" w:rsidR="009C4B51" w:rsidRPr="00C54255" w:rsidRDefault="00101D9E" w:rsidP="009C4B51">
      <w:pPr>
        <w:jc w:val="both"/>
        <w:rPr>
          <w:rFonts w:cs="Arial"/>
          <w:szCs w:val="22"/>
        </w:rPr>
      </w:pPr>
      <w:r w:rsidRPr="00C54255">
        <w:rPr>
          <w:rFonts w:cs="Arial"/>
          <w:szCs w:val="22"/>
        </w:rPr>
        <w:t xml:space="preserve">Unlike the civil injunctions outlined above </w:t>
      </w:r>
      <w:r w:rsidR="007C244D" w:rsidRPr="00C54255">
        <w:rPr>
          <w:rFonts w:cs="Arial"/>
          <w:szCs w:val="22"/>
        </w:rPr>
        <w:t xml:space="preserve">Restraining </w:t>
      </w:r>
      <w:r w:rsidRPr="00C54255">
        <w:rPr>
          <w:rFonts w:cs="Arial"/>
          <w:szCs w:val="22"/>
        </w:rPr>
        <w:t>O</w:t>
      </w:r>
      <w:r w:rsidR="007C244D" w:rsidRPr="00C54255">
        <w:rPr>
          <w:rFonts w:cs="Arial"/>
          <w:szCs w:val="22"/>
        </w:rPr>
        <w:t>rders may be made on conviction or acquittal for any criminal offence. These orders are intended to be preventative and protective. The guiding principle is that there must be a need for the order to protect a person or persons. A restraining order is therefore preventative, not punitive.</w:t>
      </w:r>
    </w:p>
    <w:p w14:paraId="25CED1AB" w14:textId="77777777" w:rsidR="00101D9E" w:rsidRPr="00C54255" w:rsidRDefault="00101D9E" w:rsidP="00101D9E">
      <w:pPr>
        <w:jc w:val="both"/>
        <w:rPr>
          <w:rFonts w:cs="Arial"/>
          <w:szCs w:val="22"/>
        </w:rPr>
      </w:pPr>
      <w:r w:rsidRPr="00C54255">
        <w:rPr>
          <w:rFonts w:cs="Arial"/>
          <w:szCs w:val="22"/>
        </w:rPr>
        <w:t>The types of cases in which a restraining order may be appropriate include:</w:t>
      </w:r>
    </w:p>
    <w:p w14:paraId="0A4E42D9" w14:textId="0D3DF3A0" w:rsidR="00101D9E" w:rsidRPr="00C54255" w:rsidRDefault="00101D9E" w:rsidP="006C42A4">
      <w:pPr>
        <w:pStyle w:val="ListParagraph"/>
        <w:numPr>
          <w:ilvl w:val="0"/>
          <w:numId w:val="30"/>
        </w:numPr>
        <w:jc w:val="both"/>
        <w:rPr>
          <w:rFonts w:cs="Arial"/>
          <w:szCs w:val="22"/>
        </w:rPr>
      </w:pPr>
      <w:r w:rsidRPr="00C54255">
        <w:rPr>
          <w:rFonts w:cs="Arial"/>
          <w:szCs w:val="22"/>
        </w:rPr>
        <w:t>cases where the defendant and witness know each other or have been in a previous intimate relationship (such as domestic violence cases</w:t>
      </w:r>
      <w:r w:rsidR="002824D9" w:rsidRPr="00C54255">
        <w:rPr>
          <w:rFonts w:cs="Arial"/>
          <w:szCs w:val="22"/>
        </w:rPr>
        <w:t>).</w:t>
      </w:r>
    </w:p>
    <w:p w14:paraId="77673B5F" w14:textId="77777777" w:rsidR="00101D9E" w:rsidRPr="00C54255" w:rsidRDefault="00101D9E" w:rsidP="006C42A4">
      <w:pPr>
        <w:pStyle w:val="ListParagraph"/>
        <w:numPr>
          <w:ilvl w:val="0"/>
          <w:numId w:val="30"/>
        </w:numPr>
        <w:jc w:val="both"/>
        <w:rPr>
          <w:rFonts w:cs="Arial"/>
          <w:szCs w:val="22"/>
        </w:rPr>
      </w:pPr>
      <w:r w:rsidRPr="00C54255">
        <w:rPr>
          <w:rFonts w:cs="Arial"/>
          <w:szCs w:val="22"/>
        </w:rPr>
        <w:t>cases where the parties have ongoing contact (for example, where the victim runs a local business); or</w:t>
      </w:r>
    </w:p>
    <w:p w14:paraId="4E5DA2B9" w14:textId="77777777" w:rsidR="00101D9E" w:rsidRPr="00C54255" w:rsidRDefault="00101D9E" w:rsidP="006C42A4">
      <w:pPr>
        <w:pStyle w:val="ListParagraph"/>
        <w:numPr>
          <w:ilvl w:val="0"/>
          <w:numId w:val="30"/>
        </w:numPr>
        <w:jc w:val="both"/>
        <w:rPr>
          <w:rFonts w:cs="Arial"/>
          <w:szCs w:val="22"/>
        </w:rPr>
      </w:pPr>
      <w:r w:rsidRPr="00C54255">
        <w:rPr>
          <w:rFonts w:cs="Arial"/>
          <w:szCs w:val="22"/>
        </w:rPr>
        <w:t>cases where there is evidence that the victim has been targeted by the defendant in some way (for example, continued minor public order offences or criminal damage).</w:t>
      </w:r>
    </w:p>
    <w:p w14:paraId="79386CBE" w14:textId="77777777" w:rsidR="00101D9E" w:rsidRPr="00C54255" w:rsidRDefault="00101D9E" w:rsidP="00101D9E">
      <w:pPr>
        <w:jc w:val="both"/>
        <w:rPr>
          <w:rFonts w:cs="Arial"/>
          <w:szCs w:val="22"/>
        </w:rPr>
      </w:pPr>
      <w:r w:rsidRPr="00C54255">
        <w:rPr>
          <w:rFonts w:cs="Arial"/>
          <w:szCs w:val="22"/>
        </w:rPr>
        <w:t>However, restraining orders are not limited to these types of cases. The overriding consideration should always be whether a restraining order is required to protect the victim or other person.</w:t>
      </w:r>
    </w:p>
    <w:p w14:paraId="04B0B78D" w14:textId="77777777" w:rsidR="00101D9E" w:rsidRPr="00C54255" w:rsidRDefault="00101D9E" w:rsidP="00101D9E">
      <w:pPr>
        <w:jc w:val="both"/>
        <w:rPr>
          <w:rFonts w:cs="Arial"/>
          <w:szCs w:val="22"/>
        </w:rPr>
      </w:pPr>
    </w:p>
    <w:p w14:paraId="0A7E5FE3" w14:textId="284F655C" w:rsidR="00101D9E" w:rsidRDefault="00101D9E" w:rsidP="00101D9E">
      <w:pPr>
        <w:jc w:val="both"/>
        <w:rPr>
          <w:rFonts w:cs="Arial"/>
          <w:szCs w:val="22"/>
        </w:rPr>
      </w:pPr>
      <w:r w:rsidRPr="00C54255">
        <w:rPr>
          <w:rFonts w:cs="Arial"/>
          <w:szCs w:val="22"/>
        </w:rPr>
        <w:t>Any breach of an injunction or restraining order should be reported to the Police.</w:t>
      </w:r>
    </w:p>
    <w:p w14:paraId="08F04C79" w14:textId="35077C14" w:rsidR="009E300F" w:rsidRDefault="009E300F" w:rsidP="00101D9E">
      <w:pPr>
        <w:jc w:val="both"/>
        <w:rPr>
          <w:rFonts w:cs="Arial"/>
          <w:szCs w:val="22"/>
        </w:rPr>
      </w:pPr>
    </w:p>
    <w:p w14:paraId="436E9E0C" w14:textId="77777777" w:rsidR="009E300F" w:rsidRPr="009E300F" w:rsidRDefault="009E300F" w:rsidP="009E300F">
      <w:pPr>
        <w:pStyle w:val="Heading3"/>
        <w:rPr>
          <w:rStyle w:val="DAProtocol1"/>
          <w:rFonts w:cs="Arial"/>
          <w:b/>
          <w:bCs/>
          <w:u w:val="none"/>
        </w:rPr>
      </w:pPr>
      <w:bookmarkStart w:id="143" w:name="_Toc137457861"/>
      <w:bookmarkStart w:id="144" w:name="Sanctuary"/>
      <w:r w:rsidRPr="009E300F">
        <w:rPr>
          <w:rStyle w:val="DAProtocol1"/>
          <w:rFonts w:cs="Arial"/>
          <w:b/>
          <w:bCs/>
          <w:u w:val="none"/>
        </w:rPr>
        <w:t>Safe accommodation for victims of domestic abuse</w:t>
      </w:r>
      <w:bookmarkEnd w:id="143"/>
    </w:p>
    <w:bookmarkEnd w:id="144"/>
    <w:p w14:paraId="191AE2C1" w14:textId="1B64EAD5" w:rsidR="009E300F" w:rsidRDefault="009E300F" w:rsidP="009E300F">
      <w:pPr>
        <w:jc w:val="both"/>
        <w:rPr>
          <w:rFonts w:cs="Arial"/>
          <w:szCs w:val="22"/>
        </w:rPr>
      </w:pPr>
    </w:p>
    <w:p w14:paraId="5989EA81" w14:textId="77777777" w:rsidR="005D356E" w:rsidRPr="005D356E" w:rsidRDefault="005D356E" w:rsidP="005D356E">
      <w:pPr>
        <w:jc w:val="both"/>
        <w:rPr>
          <w:rFonts w:cs="Arial"/>
          <w:szCs w:val="22"/>
        </w:rPr>
      </w:pPr>
      <w:r w:rsidRPr="005D356E">
        <w:rPr>
          <w:rFonts w:cs="Arial"/>
          <w:szCs w:val="22"/>
        </w:rPr>
        <w:t xml:space="preserve">The </w:t>
      </w:r>
      <w:r w:rsidRPr="005D356E">
        <w:rPr>
          <w:rFonts w:cs="Arial"/>
          <w:b/>
          <w:szCs w:val="22"/>
        </w:rPr>
        <w:t>Doncaster Safe at Home Scheme</w:t>
      </w:r>
      <w:r w:rsidRPr="005D356E">
        <w:rPr>
          <w:rFonts w:cs="Arial"/>
          <w:szCs w:val="22"/>
        </w:rPr>
        <w:t xml:space="preserve"> has been created to enable victims of domestic abuse to remain in their home, reduce the fear of crime, improve their safety while in the home and therefore prevent them from having to leave their home, work and support networks.</w:t>
      </w:r>
    </w:p>
    <w:p w14:paraId="1AF6344D" w14:textId="77777777" w:rsidR="005D356E" w:rsidRPr="005D356E" w:rsidRDefault="005D356E" w:rsidP="005D356E">
      <w:pPr>
        <w:jc w:val="both"/>
        <w:rPr>
          <w:rFonts w:cs="Arial"/>
          <w:szCs w:val="22"/>
        </w:rPr>
      </w:pPr>
    </w:p>
    <w:p w14:paraId="724134DA" w14:textId="77777777" w:rsidR="005D356E" w:rsidRPr="005D356E" w:rsidRDefault="005D356E" w:rsidP="005D356E">
      <w:pPr>
        <w:jc w:val="both"/>
        <w:rPr>
          <w:rFonts w:cs="Arial"/>
          <w:szCs w:val="22"/>
        </w:rPr>
      </w:pPr>
      <w:r w:rsidRPr="005D356E">
        <w:rPr>
          <w:rFonts w:cs="Arial"/>
          <w:szCs w:val="22"/>
        </w:rPr>
        <w:t>Improving the security of homes has been proven to help reduce homeless applications and improve the quality of life for victims.  It is not the answer for all victims but is another tool that can be used.</w:t>
      </w:r>
    </w:p>
    <w:p w14:paraId="4A9588F4" w14:textId="77777777" w:rsidR="005D356E" w:rsidRPr="005D356E" w:rsidRDefault="005D356E" w:rsidP="005D356E">
      <w:pPr>
        <w:jc w:val="both"/>
        <w:rPr>
          <w:rFonts w:cs="Arial"/>
          <w:szCs w:val="22"/>
        </w:rPr>
      </w:pPr>
    </w:p>
    <w:p w14:paraId="52A51F3F" w14:textId="7FA0B74F" w:rsidR="009E300F" w:rsidRDefault="005D356E" w:rsidP="005D356E">
      <w:pPr>
        <w:jc w:val="both"/>
        <w:rPr>
          <w:rFonts w:cs="Arial"/>
          <w:szCs w:val="22"/>
        </w:rPr>
      </w:pPr>
      <w:r w:rsidRPr="005D356E">
        <w:rPr>
          <w:rFonts w:cs="Arial"/>
          <w:szCs w:val="22"/>
        </w:rPr>
        <w:t xml:space="preserve">The scheme will hopefully prevent homelessness across all tenures by ensuring that, with the addition of appropriate security measures and support, victims of domestic abuse feel able to remain in their homes.  </w:t>
      </w:r>
    </w:p>
    <w:p w14:paraId="53A53DAC" w14:textId="69932041" w:rsidR="005D356E" w:rsidRDefault="005D356E" w:rsidP="005D356E">
      <w:pPr>
        <w:jc w:val="both"/>
        <w:rPr>
          <w:rFonts w:cs="Arial"/>
          <w:szCs w:val="22"/>
        </w:rPr>
      </w:pPr>
    </w:p>
    <w:p w14:paraId="4C4947DC" w14:textId="46232715" w:rsidR="005D356E" w:rsidRDefault="005D356E" w:rsidP="005D356E">
      <w:pPr>
        <w:jc w:val="both"/>
        <w:rPr>
          <w:rFonts w:cs="Arial"/>
          <w:szCs w:val="22"/>
        </w:rPr>
      </w:pPr>
      <w:r>
        <w:rPr>
          <w:rFonts w:cs="Arial"/>
          <w:szCs w:val="22"/>
        </w:rPr>
        <w:t>To be eligible for security adaptations through this scheme the perpetrator must not have any legal right to be at the property, the owner of the property must agree to the works being carried out and the victim must be engaging with domestic abuse services who can provide the safety advice and risk management information and guidance.</w:t>
      </w:r>
    </w:p>
    <w:p w14:paraId="4D9F23F3" w14:textId="0E348B16" w:rsidR="005D356E" w:rsidRDefault="005D356E" w:rsidP="005D356E">
      <w:pPr>
        <w:jc w:val="both"/>
        <w:rPr>
          <w:rFonts w:cs="Arial"/>
          <w:szCs w:val="22"/>
        </w:rPr>
      </w:pPr>
      <w:r>
        <w:rPr>
          <w:rFonts w:cs="Arial"/>
          <w:szCs w:val="22"/>
        </w:rPr>
        <w:t xml:space="preserve">For more information and to access the referral forms please email </w:t>
      </w:r>
      <w:hyperlink r:id="rId114" w:history="1">
        <w:r w:rsidRPr="00CD41D4">
          <w:rPr>
            <w:rStyle w:val="Hyperlink"/>
            <w:rFonts w:cs="Arial"/>
            <w:szCs w:val="22"/>
          </w:rPr>
          <w:t>Sophie.bishop@doncaster.gov.uk</w:t>
        </w:r>
      </w:hyperlink>
      <w:r>
        <w:rPr>
          <w:rFonts w:cs="Arial"/>
          <w:szCs w:val="22"/>
        </w:rPr>
        <w:t xml:space="preserve"> </w:t>
      </w:r>
    </w:p>
    <w:p w14:paraId="10C89267" w14:textId="77777777" w:rsidR="005D356E" w:rsidRDefault="005D356E" w:rsidP="005D356E">
      <w:pPr>
        <w:jc w:val="both"/>
        <w:rPr>
          <w:rFonts w:cs="Arial"/>
          <w:szCs w:val="22"/>
        </w:rPr>
      </w:pPr>
    </w:p>
    <w:p w14:paraId="243C9A28" w14:textId="16F43AC4" w:rsidR="005D356E" w:rsidRPr="005D356E" w:rsidRDefault="005D356E" w:rsidP="005D356E">
      <w:pPr>
        <w:jc w:val="both"/>
        <w:rPr>
          <w:rFonts w:cs="Arial"/>
          <w:szCs w:val="22"/>
        </w:rPr>
      </w:pPr>
      <w:r>
        <w:rPr>
          <w:rFonts w:cs="Arial"/>
          <w:szCs w:val="22"/>
        </w:rPr>
        <w:t xml:space="preserve">Please note:  If the victim lives in a St. Leger </w:t>
      </w:r>
      <w:proofErr w:type="gramStart"/>
      <w:r>
        <w:rPr>
          <w:rFonts w:cs="Arial"/>
          <w:szCs w:val="22"/>
        </w:rPr>
        <w:t>property</w:t>
      </w:r>
      <w:proofErr w:type="gramEnd"/>
      <w:r>
        <w:rPr>
          <w:rFonts w:cs="Arial"/>
          <w:szCs w:val="22"/>
        </w:rPr>
        <w:t xml:space="preserve"> they should be referred to St. Leger for the target hardening initiative for St. Leger tenants. </w:t>
      </w:r>
      <w:hyperlink r:id="rId115" w:anchor=":~:text=The%20Safe%20and%20Secure%20Scheme,family%20networks%2C%20employment%20and%20schooling." w:history="1">
        <w:r>
          <w:rPr>
            <w:rStyle w:val="Hyperlink"/>
          </w:rPr>
          <w:t>Safe and Secure Scheme (stlegerhomes.co.uk)</w:t>
        </w:r>
      </w:hyperlink>
    </w:p>
    <w:p w14:paraId="5AFD7145" w14:textId="5DA81B38" w:rsidR="009E300F" w:rsidRPr="005D356E" w:rsidRDefault="009E300F" w:rsidP="009E300F">
      <w:pPr>
        <w:jc w:val="both"/>
        <w:rPr>
          <w:rFonts w:cs="Arial"/>
          <w:szCs w:val="22"/>
        </w:rPr>
      </w:pPr>
    </w:p>
    <w:p w14:paraId="15290A90" w14:textId="77777777" w:rsidR="009E300F" w:rsidRPr="00C54255" w:rsidRDefault="009E300F" w:rsidP="009E300F">
      <w:pPr>
        <w:jc w:val="both"/>
        <w:rPr>
          <w:rFonts w:cs="Arial"/>
          <w:b/>
          <w:szCs w:val="22"/>
        </w:rPr>
      </w:pPr>
    </w:p>
    <w:p w14:paraId="3779D5EA" w14:textId="77777777" w:rsidR="009E300F" w:rsidRPr="00C54255" w:rsidRDefault="009E300F" w:rsidP="009E300F">
      <w:pPr>
        <w:jc w:val="both"/>
        <w:rPr>
          <w:rFonts w:cs="Arial"/>
          <w:szCs w:val="22"/>
        </w:rPr>
      </w:pPr>
      <w:r w:rsidRPr="00C54255">
        <w:rPr>
          <w:rFonts w:cs="Arial"/>
          <w:b/>
          <w:szCs w:val="22"/>
        </w:rPr>
        <w:t>South Yorkshire Fire and Rescue</w:t>
      </w:r>
      <w:r w:rsidRPr="00C54255">
        <w:rPr>
          <w:rFonts w:cs="Arial"/>
          <w:szCs w:val="22"/>
        </w:rPr>
        <w:t xml:space="preserve"> (SYFR) operate a Safe and Well scheme to vulnerable people across the region.  This includes victims of domestic abuse who could be at of arson from the perpetrator.  SYFR can perform a free Safe and Well check during which firefighters will give advice on how to make the home safer and plan what to do in the event of a fire.  They will also fit free smoke alarms if the property is without one, provide well-being advice and refer to others for support as needed.  In some cases where there is a serious risk further intervention may be required to reduce any fire risks.  This work may involve the provision of fire safety equipment such as deaf alarms, blanking plates to cover letterboxes etc.</w:t>
      </w:r>
    </w:p>
    <w:p w14:paraId="581036A4" w14:textId="3B0B2209" w:rsidR="009E300F" w:rsidRPr="00C54255" w:rsidRDefault="009E300F" w:rsidP="009E300F">
      <w:pPr>
        <w:pStyle w:val="PlainText"/>
        <w:jc w:val="both"/>
        <w:rPr>
          <w:rFonts w:ascii="Arial" w:hAnsi="Arial" w:cs="Arial"/>
          <w:szCs w:val="22"/>
        </w:rPr>
      </w:pPr>
      <w:r w:rsidRPr="00C54255">
        <w:rPr>
          <w:rFonts w:ascii="Arial" w:hAnsi="Arial" w:cs="Arial"/>
          <w:szCs w:val="22"/>
        </w:rPr>
        <w:t xml:space="preserve">The scheme can be accessed via the partner agencies in the Doncaster Domestic Abuse Hub.  The domestic abuse worker will assess risks to, and the vulnerability of, the victim and make a referral to South Yorkshire Fire and Rescue as part of the </w:t>
      </w:r>
      <w:r w:rsidR="002824D9" w:rsidRPr="00C54255">
        <w:rPr>
          <w:rFonts w:ascii="Arial" w:hAnsi="Arial" w:cs="Arial"/>
          <w:szCs w:val="22"/>
        </w:rPr>
        <w:t>victim’s</w:t>
      </w:r>
      <w:r w:rsidRPr="00C54255">
        <w:rPr>
          <w:rFonts w:ascii="Arial" w:hAnsi="Arial" w:cs="Arial"/>
          <w:szCs w:val="22"/>
        </w:rPr>
        <w:t xml:space="preserve"> support plan.</w:t>
      </w:r>
    </w:p>
    <w:p w14:paraId="7B2FE686" w14:textId="77777777" w:rsidR="009E300F" w:rsidRPr="00C54255" w:rsidRDefault="009E300F" w:rsidP="00101D9E">
      <w:pPr>
        <w:jc w:val="both"/>
        <w:rPr>
          <w:rFonts w:cs="Arial"/>
          <w:szCs w:val="22"/>
        </w:rPr>
      </w:pPr>
    </w:p>
    <w:p w14:paraId="2D313BC4" w14:textId="77777777" w:rsidR="009C4B51" w:rsidRPr="00C54255" w:rsidRDefault="009C4B51" w:rsidP="009C4B51">
      <w:pPr>
        <w:jc w:val="both"/>
        <w:rPr>
          <w:rFonts w:cs="Arial"/>
          <w:szCs w:val="22"/>
        </w:rPr>
      </w:pPr>
    </w:p>
    <w:p w14:paraId="54CE9FCD" w14:textId="126C609D" w:rsidR="00F54992" w:rsidRPr="00C54255" w:rsidRDefault="00667108" w:rsidP="00667108">
      <w:pPr>
        <w:pStyle w:val="Heading1"/>
      </w:pPr>
      <w:bookmarkStart w:id="145" w:name="_Toc137457862"/>
      <w:bookmarkStart w:id="146" w:name="Perpetrators"/>
      <w:r>
        <w:lastRenderedPageBreak/>
        <w:t xml:space="preserve">Specialist intervention </w:t>
      </w:r>
      <w:r w:rsidR="00222D70">
        <w:t xml:space="preserve">and enforcement </w:t>
      </w:r>
      <w:r>
        <w:t>for p</w:t>
      </w:r>
      <w:r w:rsidR="00222D70">
        <w:t>eople causing harm</w:t>
      </w:r>
      <w:bookmarkEnd w:id="145"/>
      <w:r w:rsidR="00F54992" w:rsidRPr="00C54255">
        <w:t xml:space="preserve"> </w:t>
      </w:r>
      <w:bookmarkEnd w:id="146"/>
    </w:p>
    <w:p w14:paraId="52306AD5" w14:textId="77777777" w:rsidR="00C54255" w:rsidRPr="00C54255" w:rsidRDefault="00C54255" w:rsidP="00F54992">
      <w:pPr>
        <w:jc w:val="both"/>
        <w:rPr>
          <w:rFonts w:cs="Arial"/>
          <w:szCs w:val="22"/>
        </w:rPr>
      </w:pPr>
    </w:p>
    <w:p w14:paraId="15D54DE6" w14:textId="3F5F9DAA" w:rsidR="00F54992" w:rsidRPr="00C54255" w:rsidRDefault="00F54992" w:rsidP="00F54992">
      <w:pPr>
        <w:jc w:val="both"/>
        <w:rPr>
          <w:rFonts w:cs="Arial"/>
          <w:szCs w:val="22"/>
        </w:rPr>
      </w:pPr>
      <w:r w:rsidRPr="00C54255">
        <w:rPr>
          <w:rFonts w:cs="Arial"/>
          <w:szCs w:val="22"/>
        </w:rPr>
        <w:t xml:space="preserve">Doncaster Domestic and Sexual Abuse Partnership is responding to the needs of all domestic abuse perpetrators through the development and delivery of training and interventions aimed to reduce interpersonal violence.  Individuals who use violence often have difficulties with emotional management, substance use and mental health which, if addressed, may reduce the likelihood of ongoing domestic abuse.  Some perpetrators of domestic abuse may not be motivated to seek help. Engagement with support and intervention is significantly increased if professionals remain open and non-judgmental in their attempts to understand the perpetrators' reasons and motivations for using abusive behaviours.  Continuing to increase our understanding of the complex reasons for domestic abuse is an essential part of reducing the harm caused to the lives of those affected by it. </w:t>
      </w:r>
    </w:p>
    <w:p w14:paraId="331A1C8A" w14:textId="77777777" w:rsidR="00F54992" w:rsidRPr="00C54255" w:rsidRDefault="00F54992" w:rsidP="00F54992">
      <w:pPr>
        <w:jc w:val="both"/>
        <w:rPr>
          <w:rFonts w:cs="Arial"/>
          <w:szCs w:val="22"/>
        </w:rPr>
      </w:pPr>
    </w:p>
    <w:p w14:paraId="0BC5A584" w14:textId="522ACC6F" w:rsidR="003220F0" w:rsidRDefault="00F54992" w:rsidP="00F54992">
      <w:pPr>
        <w:jc w:val="both"/>
        <w:rPr>
          <w:rFonts w:cs="Arial"/>
          <w:szCs w:val="22"/>
        </w:rPr>
      </w:pPr>
      <w:r w:rsidRPr="00C54255">
        <w:rPr>
          <w:rFonts w:cs="Arial"/>
          <w:szCs w:val="22"/>
        </w:rPr>
        <w:t xml:space="preserve">People can be abusive without using physical violence, and this can have a devastating impact on families.  Some perpetrators can appear to be caring and co-operative with agencies.  Practitioners should be aware that some perpetrators may also try to manipulate professionals, their partners and other family members. Perpetrators may deny or minimise abuse, focus on the actions of others as the reason for their behaviour or avoid contact with those who seek to challenge them.  </w:t>
      </w:r>
    </w:p>
    <w:p w14:paraId="5AEEEAD3" w14:textId="77777777" w:rsidR="00667108" w:rsidRDefault="00667108" w:rsidP="00667108">
      <w:pPr>
        <w:pStyle w:val="Heading3"/>
        <w:rPr>
          <w:rFonts w:cs="Arial"/>
        </w:rPr>
      </w:pPr>
      <w:bookmarkStart w:id="147" w:name="_Caring_Dads"/>
      <w:bookmarkStart w:id="148" w:name="_Toc137457863"/>
      <w:bookmarkEnd w:id="147"/>
      <w:r>
        <w:rPr>
          <w:rFonts w:cs="Arial"/>
        </w:rPr>
        <w:t>Caring Dads</w:t>
      </w:r>
      <w:bookmarkEnd w:id="148"/>
    </w:p>
    <w:p w14:paraId="1AB37EB1" w14:textId="77777777" w:rsidR="00667108" w:rsidRDefault="00667108" w:rsidP="00667108">
      <w:pPr>
        <w:rPr>
          <w:highlight w:val="yellow"/>
        </w:rPr>
      </w:pPr>
    </w:p>
    <w:p w14:paraId="3502F714" w14:textId="77777777" w:rsidR="00F12069" w:rsidRDefault="00F12069" w:rsidP="00667108">
      <w:r>
        <w:t>You will also see the initiative listed in the previous section – support for victims.  That is because it is a whole family approach to tackling domestic abuse.</w:t>
      </w:r>
    </w:p>
    <w:p w14:paraId="45DB6B07" w14:textId="77777777" w:rsidR="00F12069" w:rsidRDefault="00F12069" w:rsidP="00667108"/>
    <w:p w14:paraId="730FFE33" w14:textId="791F8552" w:rsidR="00667108" w:rsidRDefault="00667108" w:rsidP="00667108">
      <w:pPr>
        <w:rPr>
          <w:highlight w:val="yellow"/>
        </w:rPr>
      </w:pPr>
      <w:r w:rsidRPr="009E300F">
        <w:t>Provided by the D</w:t>
      </w:r>
      <w:r>
        <w:t xml:space="preserve">omestic Abuse Navigator Service within Doncaster Council’s Children’s Services, the </w:t>
      </w:r>
      <w:r w:rsidRPr="009E300F">
        <w:t xml:space="preserve">Caring Dads </w:t>
      </w:r>
      <w:r>
        <w:t xml:space="preserve">programme </w:t>
      </w:r>
      <w:r w:rsidRPr="009E300F">
        <w:t xml:space="preserve">is a </w:t>
      </w:r>
      <w:r w:rsidR="002824D9" w:rsidRPr="009E300F">
        <w:t>seventeen-week</w:t>
      </w:r>
      <w:r w:rsidRPr="009E300F">
        <w:t xml:space="preserve"> </w:t>
      </w:r>
      <w:proofErr w:type="gramStart"/>
      <w:r w:rsidRPr="009E300F">
        <w:t>evidence based</w:t>
      </w:r>
      <w:proofErr w:type="gramEnd"/>
      <w:r w:rsidRPr="009E300F">
        <w:t xml:space="preserve"> programme that focuses on the relationship between father and child(ren) in the context of domestic abuse in the adult relationship. The aim of the programme is to increase safety for the mother and children, help fathers improve their relationships with their children and end controlling, abusive and neglectful behaviours within relationships.</w:t>
      </w:r>
    </w:p>
    <w:p w14:paraId="4797E9AE" w14:textId="77777777" w:rsidR="00667108" w:rsidRDefault="00667108" w:rsidP="00667108">
      <w:pPr>
        <w:rPr>
          <w:highlight w:val="yellow"/>
        </w:rPr>
      </w:pPr>
    </w:p>
    <w:p w14:paraId="3AAC6B0B" w14:textId="5F0E9F7A" w:rsidR="003A6ACF" w:rsidRPr="003A6ACF" w:rsidRDefault="003A6ACF" w:rsidP="003A6ACF">
      <w:pPr>
        <w:jc w:val="both"/>
        <w:rPr>
          <w:rFonts w:cs="Arial"/>
          <w:szCs w:val="22"/>
        </w:rPr>
      </w:pPr>
      <w:r w:rsidRPr="003A6ACF">
        <w:rPr>
          <w:rFonts w:cs="Arial"/>
          <w:szCs w:val="22"/>
        </w:rPr>
        <w:t>Caring Dads referrals need to be sent</w:t>
      </w:r>
      <w:r>
        <w:rPr>
          <w:rFonts w:cs="Arial"/>
          <w:szCs w:val="22"/>
        </w:rPr>
        <w:t xml:space="preserve"> to </w:t>
      </w:r>
      <w:hyperlink r:id="rId116" w:history="1">
        <w:r w:rsidRPr="007E277C">
          <w:rPr>
            <w:rStyle w:val="Hyperlink"/>
            <w:rFonts w:cs="Arial"/>
            <w:szCs w:val="22"/>
          </w:rPr>
          <w:t>CaringDads@doncaster.gov.uk</w:t>
        </w:r>
      </w:hyperlink>
      <w:r>
        <w:rPr>
          <w:rFonts w:cs="Arial"/>
          <w:szCs w:val="22"/>
        </w:rPr>
        <w:t xml:space="preserve"> </w:t>
      </w:r>
    </w:p>
    <w:p w14:paraId="03935D44" w14:textId="583F9EB8" w:rsidR="003A6ACF" w:rsidRPr="003A6ACF" w:rsidRDefault="003A6ACF" w:rsidP="003A6ACF">
      <w:pPr>
        <w:jc w:val="both"/>
        <w:rPr>
          <w:rFonts w:cs="Arial"/>
          <w:szCs w:val="22"/>
        </w:rPr>
      </w:pPr>
      <w:r w:rsidRPr="003A6ACF">
        <w:rPr>
          <w:rFonts w:cs="Arial"/>
          <w:szCs w:val="22"/>
        </w:rPr>
        <w:t>Caring Dads need a lead professional involved for the e</w:t>
      </w:r>
      <w:r>
        <w:rPr>
          <w:rFonts w:cs="Arial"/>
          <w:szCs w:val="22"/>
        </w:rPr>
        <w:t>ntire 17 weeks of the programme.</w:t>
      </w:r>
    </w:p>
    <w:p w14:paraId="7756726F" w14:textId="77777777" w:rsidR="003A6ACF" w:rsidRDefault="003A6ACF" w:rsidP="00667108"/>
    <w:p w14:paraId="174333C5" w14:textId="10F5CB40" w:rsidR="00222D70" w:rsidRDefault="00222D70" w:rsidP="00667108">
      <w:r w:rsidRPr="003A6ACF">
        <w:t>Note: if it is the mother causing harm in the relationship work can be done one to one with the mother and if there were to be sufficient numbers of mums causing harm in a domestic abuse situation the Domestic and Sexual Abuse Partnership would consider commissioning a similar programme for Caring Dads. Evidence to date suggests that there is no demand for a group programme such as this.</w:t>
      </w:r>
    </w:p>
    <w:p w14:paraId="4EF18F05" w14:textId="77777777" w:rsidR="00667108" w:rsidRDefault="00667108" w:rsidP="00F54992">
      <w:pPr>
        <w:jc w:val="both"/>
        <w:rPr>
          <w:rFonts w:cs="Arial"/>
          <w:szCs w:val="22"/>
        </w:rPr>
      </w:pPr>
    </w:p>
    <w:p w14:paraId="2177C6DE" w14:textId="06009DF7" w:rsidR="0023435D" w:rsidRDefault="0023435D" w:rsidP="00F54992">
      <w:pPr>
        <w:jc w:val="both"/>
        <w:rPr>
          <w:rFonts w:cs="Arial"/>
          <w:szCs w:val="22"/>
        </w:rPr>
      </w:pPr>
    </w:p>
    <w:p w14:paraId="60B8BACF" w14:textId="4314CC8D" w:rsidR="00222D70" w:rsidRDefault="00222D70" w:rsidP="00222D70">
      <w:pPr>
        <w:pStyle w:val="Heading3"/>
      </w:pPr>
      <w:bookmarkStart w:id="149" w:name="_Getting_On_1"/>
      <w:bookmarkStart w:id="150" w:name="_Toc137457864"/>
      <w:bookmarkEnd w:id="149"/>
      <w:r>
        <w:t>Getting On</w:t>
      </w:r>
      <w:bookmarkEnd w:id="150"/>
    </w:p>
    <w:p w14:paraId="79B550E6" w14:textId="77777777" w:rsidR="00F12069" w:rsidRDefault="00F12069" w:rsidP="00F12069">
      <w:r>
        <w:t>You will also see the initiative listed in the previous section – support for victims.  That is because it is a whole family approach to tackling domestic abuse.</w:t>
      </w:r>
    </w:p>
    <w:p w14:paraId="7BBDBC18" w14:textId="77777777" w:rsidR="00F12069" w:rsidRDefault="00F12069" w:rsidP="00F54992">
      <w:pPr>
        <w:jc w:val="both"/>
        <w:rPr>
          <w:rFonts w:cs="Arial"/>
          <w:szCs w:val="22"/>
        </w:rPr>
      </w:pPr>
    </w:p>
    <w:p w14:paraId="0FF80695" w14:textId="4BECCDAE" w:rsidR="00222D70" w:rsidRDefault="00222D70" w:rsidP="00F54992">
      <w:pPr>
        <w:jc w:val="both"/>
        <w:rPr>
          <w:rFonts w:cs="Arial"/>
          <w:szCs w:val="22"/>
        </w:rPr>
      </w:pPr>
      <w:r w:rsidRPr="00222D70">
        <w:rPr>
          <w:rFonts w:cs="Arial"/>
          <w:szCs w:val="22"/>
        </w:rPr>
        <w:t xml:space="preserve">Getting On is a </w:t>
      </w:r>
      <w:r w:rsidR="002824D9" w:rsidRPr="00222D70">
        <w:rPr>
          <w:rFonts w:cs="Arial"/>
          <w:szCs w:val="22"/>
        </w:rPr>
        <w:t>nine-week</w:t>
      </w:r>
      <w:r w:rsidRPr="00222D70">
        <w:rPr>
          <w:rFonts w:cs="Arial"/>
          <w:szCs w:val="22"/>
        </w:rPr>
        <w:t xml:space="preserve"> group work programme for families who are experiencing Adolescent to Parent Violence and Abuse (APVA). Developed from research findings the programme takes a restorative justice approach and focuses on the reparation between the young person and their female parent/carer. Groups are separated and run concurrently with young people in one group and female parent/carers in the other. Learning across both groups is mirrored and safety is a primary consideration.</w:t>
      </w:r>
    </w:p>
    <w:p w14:paraId="7A503B64" w14:textId="7DF0F0D3" w:rsidR="00222D70" w:rsidRDefault="00222D70" w:rsidP="00F54992">
      <w:pPr>
        <w:jc w:val="both"/>
        <w:rPr>
          <w:rFonts w:cs="Arial"/>
          <w:szCs w:val="22"/>
        </w:rPr>
      </w:pPr>
    </w:p>
    <w:p w14:paraId="7001F797" w14:textId="210328F3" w:rsidR="003A6ACF" w:rsidRPr="003A6ACF" w:rsidRDefault="003A6ACF" w:rsidP="003A6ACF">
      <w:pPr>
        <w:jc w:val="both"/>
        <w:rPr>
          <w:rFonts w:cs="Arial"/>
          <w:szCs w:val="22"/>
        </w:rPr>
      </w:pPr>
      <w:r>
        <w:rPr>
          <w:rFonts w:cs="Arial"/>
          <w:szCs w:val="22"/>
        </w:rPr>
        <w:t>To refer a family to</w:t>
      </w:r>
      <w:r w:rsidRPr="003A6ACF">
        <w:rPr>
          <w:rFonts w:cs="Arial"/>
          <w:szCs w:val="22"/>
        </w:rPr>
        <w:t xml:space="preserve"> Getting On professionals need </w:t>
      </w:r>
      <w:r>
        <w:rPr>
          <w:rFonts w:cs="Arial"/>
          <w:szCs w:val="22"/>
        </w:rPr>
        <w:t xml:space="preserve">to obtain a referral form and send it to </w:t>
      </w:r>
      <w:hyperlink r:id="rId117" w:history="1">
        <w:r w:rsidRPr="007E277C">
          <w:rPr>
            <w:rStyle w:val="Hyperlink"/>
            <w:rFonts w:cs="Arial"/>
            <w:szCs w:val="22"/>
          </w:rPr>
          <w:t>GettingOn@dcstrust.co.uk</w:t>
        </w:r>
      </w:hyperlink>
      <w:r>
        <w:rPr>
          <w:rFonts w:cs="Arial"/>
          <w:szCs w:val="22"/>
        </w:rPr>
        <w:t xml:space="preserve"> </w:t>
      </w:r>
      <w:r w:rsidRPr="003A6ACF">
        <w:rPr>
          <w:rFonts w:cs="Arial"/>
          <w:szCs w:val="22"/>
        </w:rPr>
        <w:t xml:space="preserve"> </w:t>
      </w:r>
    </w:p>
    <w:p w14:paraId="6FD24FDD" w14:textId="5107860E" w:rsidR="00222D70" w:rsidRDefault="00222D70" w:rsidP="00F54992">
      <w:pPr>
        <w:jc w:val="both"/>
        <w:rPr>
          <w:rFonts w:cs="Arial"/>
          <w:szCs w:val="22"/>
        </w:rPr>
      </w:pPr>
    </w:p>
    <w:p w14:paraId="28AEB17C" w14:textId="3EE5ACF3" w:rsidR="00222D70" w:rsidRDefault="00222D70" w:rsidP="00222D70">
      <w:pPr>
        <w:pStyle w:val="Heading3"/>
      </w:pPr>
      <w:bookmarkStart w:id="151" w:name="_Toc137457865"/>
      <w:r>
        <w:t>Level Up</w:t>
      </w:r>
      <w:bookmarkEnd w:id="151"/>
    </w:p>
    <w:p w14:paraId="68E3259A" w14:textId="0DD68098" w:rsidR="00222D70" w:rsidRDefault="00222D70" w:rsidP="00222D70">
      <w:pPr>
        <w:jc w:val="both"/>
        <w:rPr>
          <w:rFonts w:cs="Arial"/>
          <w:szCs w:val="22"/>
        </w:rPr>
      </w:pPr>
      <w:proofErr w:type="spellStart"/>
      <w:r>
        <w:rPr>
          <w:rFonts w:cs="Arial"/>
          <w:szCs w:val="22"/>
        </w:rPr>
        <w:t>Cranstoun</w:t>
      </w:r>
      <w:proofErr w:type="spellEnd"/>
      <w:r>
        <w:rPr>
          <w:rFonts w:cs="Arial"/>
          <w:szCs w:val="22"/>
        </w:rPr>
        <w:t xml:space="preserve"> (providers of the Inspire to Change voluntary perpetrator programme in South Yorkshire) also deliver an intervention for young people who are causing harm towards others (either in intimate relationships or family members).  The programme is called Level Up and has been</w:t>
      </w:r>
      <w:r w:rsidRPr="000A55E4">
        <w:rPr>
          <w:rFonts w:cs="Arial"/>
          <w:szCs w:val="22"/>
        </w:rPr>
        <w:t xml:space="preserve"> designed specifically for young people between the ages of 11 and 18</w:t>
      </w:r>
      <w:r>
        <w:rPr>
          <w:rFonts w:cs="Arial"/>
          <w:szCs w:val="22"/>
        </w:rPr>
        <w:t>.</w:t>
      </w:r>
    </w:p>
    <w:p w14:paraId="6D267D0E" w14:textId="77777777" w:rsidR="00222D70" w:rsidRPr="00C54255" w:rsidRDefault="00222D70" w:rsidP="00222D70">
      <w:pPr>
        <w:jc w:val="both"/>
        <w:rPr>
          <w:rFonts w:cs="Arial"/>
          <w:szCs w:val="22"/>
        </w:rPr>
      </w:pPr>
    </w:p>
    <w:p w14:paraId="78986271" w14:textId="77777777" w:rsidR="00222D70" w:rsidRPr="00C54255" w:rsidRDefault="00BB7749" w:rsidP="00222D70">
      <w:pPr>
        <w:rPr>
          <w:rFonts w:cs="Arial"/>
          <w:szCs w:val="22"/>
        </w:rPr>
      </w:pPr>
      <w:hyperlink r:id="rId118" w:anchor=":~:text=At%20Cranstoun%20we%20are%20passionate,members%20or%20within%20intimate%20relationships." w:history="1">
        <w:r w:rsidR="00222D70">
          <w:rPr>
            <w:rStyle w:val="Hyperlink"/>
          </w:rPr>
          <w:t xml:space="preserve">Level Up - </w:t>
        </w:r>
        <w:proofErr w:type="spellStart"/>
        <w:r w:rsidR="00222D70">
          <w:rPr>
            <w:rStyle w:val="Hyperlink"/>
          </w:rPr>
          <w:t>Cranstoun</w:t>
        </w:r>
        <w:proofErr w:type="spellEnd"/>
      </w:hyperlink>
    </w:p>
    <w:p w14:paraId="0C28C97C" w14:textId="77777777" w:rsidR="00222D70" w:rsidRDefault="00222D70" w:rsidP="00F54992">
      <w:pPr>
        <w:jc w:val="both"/>
        <w:rPr>
          <w:rFonts w:cs="Arial"/>
          <w:szCs w:val="22"/>
        </w:rPr>
      </w:pPr>
    </w:p>
    <w:p w14:paraId="45AF43AA" w14:textId="77777777" w:rsidR="00222D70" w:rsidRPr="00C54255" w:rsidRDefault="00222D70" w:rsidP="00F54992">
      <w:pPr>
        <w:jc w:val="both"/>
        <w:rPr>
          <w:rFonts w:cs="Arial"/>
          <w:szCs w:val="22"/>
        </w:rPr>
      </w:pPr>
    </w:p>
    <w:p w14:paraId="36B7B813" w14:textId="77777777" w:rsidR="0023435D" w:rsidRPr="0023435D" w:rsidRDefault="0023435D" w:rsidP="0023435D">
      <w:pPr>
        <w:pStyle w:val="Heading3"/>
      </w:pPr>
      <w:bookmarkStart w:id="152" w:name="_Inspire_to_change"/>
      <w:bookmarkStart w:id="153" w:name="_Toc137457866"/>
      <w:bookmarkEnd w:id="152"/>
      <w:r w:rsidRPr="0023435D">
        <w:t>Inspire to change</w:t>
      </w:r>
      <w:bookmarkEnd w:id="153"/>
      <w:r w:rsidRPr="0023435D">
        <w:t xml:space="preserve"> </w:t>
      </w:r>
    </w:p>
    <w:p w14:paraId="411D9262" w14:textId="77777777" w:rsidR="0023435D" w:rsidRPr="0023435D" w:rsidRDefault="0023435D" w:rsidP="0023435D">
      <w:pPr>
        <w:jc w:val="both"/>
        <w:rPr>
          <w:rFonts w:cs="Arial"/>
          <w:szCs w:val="22"/>
        </w:rPr>
      </w:pPr>
      <w:r w:rsidRPr="0023435D">
        <w:rPr>
          <w:rFonts w:cs="Arial"/>
          <w:szCs w:val="22"/>
        </w:rPr>
        <w:t xml:space="preserve">Inspire to Change is a voluntary programme for men and women who are or who have been abusive, controlling or violent towards their partner or family member. </w:t>
      </w:r>
    </w:p>
    <w:p w14:paraId="26859F82" w14:textId="77777777" w:rsidR="0023435D" w:rsidRPr="0023435D" w:rsidRDefault="0023435D" w:rsidP="0023435D">
      <w:pPr>
        <w:jc w:val="both"/>
        <w:rPr>
          <w:rFonts w:cs="Arial"/>
          <w:szCs w:val="22"/>
        </w:rPr>
      </w:pPr>
    </w:p>
    <w:p w14:paraId="6F44F2E6" w14:textId="77777777" w:rsidR="0023435D" w:rsidRPr="0023435D" w:rsidRDefault="0023435D" w:rsidP="0023435D">
      <w:pPr>
        <w:jc w:val="both"/>
        <w:rPr>
          <w:rFonts w:cs="Arial"/>
          <w:szCs w:val="22"/>
        </w:rPr>
      </w:pPr>
      <w:r w:rsidRPr="0023435D">
        <w:rPr>
          <w:rFonts w:cs="Arial"/>
          <w:szCs w:val="22"/>
        </w:rPr>
        <w:t xml:space="preserve">The course is delivered by </w:t>
      </w:r>
      <w:proofErr w:type="spellStart"/>
      <w:r w:rsidRPr="0023435D">
        <w:rPr>
          <w:rFonts w:cs="Arial"/>
          <w:szCs w:val="22"/>
        </w:rPr>
        <w:t>Cranstoun</w:t>
      </w:r>
      <w:proofErr w:type="spellEnd"/>
      <w:r w:rsidRPr="0023435D">
        <w:rPr>
          <w:rFonts w:cs="Arial"/>
          <w:szCs w:val="22"/>
        </w:rPr>
        <w:t>.</w:t>
      </w:r>
    </w:p>
    <w:p w14:paraId="432755FE" w14:textId="77777777" w:rsidR="0023435D" w:rsidRPr="0023435D" w:rsidRDefault="0023435D" w:rsidP="0023435D">
      <w:pPr>
        <w:jc w:val="both"/>
        <w:rPr>
          <w:rFonts w:cs="Arial"/>
          <w:szCs w:val="22"/>
        </w:rPr>
      </w:pPr>
    </w:p>
    <w:p w14:paraId="571AD59A" w14:textId="77777777" w:rsidR="0023435D" w:rsidRPr="0023435D" w:rsidRDefault="0023435D" w:rsidP="0023435D">
      <w:pPr>
        <w:jc w:val="both"/>
        <w:rPr>
          <w:rFonts w:cs="Arial"/>
          <w:szCs w:val="22"/>
        </w:rPr>
      </w:pPr>
      <w:r w:rsidRPr="0023435D">
        <w:rPr>
          <w:rFonts w:cs="Arial"/>
          <w:szCs w:val="22"/>
        </w:rPr>
        <w:t xml:space="preserve">At the first appointment </w:t>
      </w:r>
      <w:proofErr w:type="gramStart"/>
      <w:r w:rsidRPr="0023435D">
        <w:rPr>
          <w:rFonts w:cs="Arial"/>
          <w:szCs w:val="22"/>
        </w:rPr>
        <w:t>fully</w:t>
      </w:r>
      <w:proofErr w:type="gramEnd"/>
      <w:r w:rsidRPr="0023435D">
        <w:rPr>
          <w:rFonts w:cs="Arial"/>
          <w:szCs w:val="22"/>
        </w:rPr>
        <w:t xml:space="preserve"> trained staff will meet with participants to develop their own tailored engagement plan. Meetings can also be held online. The engagement plan may include:</w:t>
      </w:r>
    </w:p>
    <w:p w14:paraId="3B81571A" w14:textId="77777777" w:rsidR="0023435D" w:rsidRPr="0023435D" w:rsidRDefault="0023435D" w:rsidP="0023435D">
      <w:pPr>
        <w:jc w:val="both"/>
        <w:rPr>
          <w:rFonts w:cs="Arial"/>
          <w:szCs w:val="22"/>
        </w:rPr>
      </w:pPr>
    </w:p>
    <w:p w14:paraId="6BF75855" w14:textId="77777777" w:rsidR="0023435D" w:rsidRPr="0023435D" w:rsidRDefault="0023435D" w:rsidP="0023435D">
      <w:pPr>
        <w:jc w:val="both"/>
        <w:rPr>
          <w:rFonts w:cs="Arial"/>
          <w:szCs w:val="22"/>
        </w:rPr>
      </w:pPr>
      <w:r w:rsidRPr="0023435D">
        <w:rPr>
          <w:rFonts w:cs="Arial"/>
          <w:szCs w:val="22"/>
        </w:rPr>
        <w:t>•</w:t>
      </w:r>
      <w:r w:rsidRPr="0023435D">
        <w:rPr>
          <w:rFonts w:cs="Arial"/>
          <w:szCs w:val="22"/>
        </w:rPr>
        <w:tab/>
        <w:t>Setting up one-to-one sessions</w:t>
      </w:r>
    </w:p>
    <w:p w14:paraId="0B04B78F" w14:textId="77777777" w:rsidR="0023435D" w:rsidRPr="0023435D" w:rsidRDefault="0023435D" w:rsidP="0023435D">
      <w:pPr>
        <w:jc w:val="both"/>
        <w:rPr>
          <w:rFonts w:cs="Arial"/>
          <w:szCs w:val="22"/>
        </w:rPr>
      </w:pPr>
      <w:r w:rsidRPr="0023435D">
        <w:rPr>
          <w:rFonts w:cs="Arial"/>
          <w:szCs w:val="22"/>
        </w:rPr>
        <w:t>•</w:t>
      </w:r>
      <w:r w:rsidRPr="0023435D">
        <w:rPr>
          <w:rFonts w:cs="Arial"/>
          <w:szCs w:val="22"/>
        </w:rPr>
        <w:tab/>
        <w:t>Participating in group work sessions</w:t>
      </w:r>
    </w:p>
    <w:p w14:paraId="4F029408" w14:textId="77777777" w:rsidR="0023435D" w:rsidRPr="0023435D" w:rsidRDefault="0023435D" w:rsidP="0023435D">
      <w:pPr>
        <w:jc w:val="both"/>
        <w:rPr>
          <w:rFonts w:cs="Arial"/>
          <w:szCs w:val="22"/>
        </w:rPr>
      </w:pPr>
    </w:p>
    <w:p w14:paraId="30F5E1C1" w14:textId="77777777" w:rsidR="0023435D" w:rsidRPr="0023435D" w:rsidRDefault="0023435D" w:rsidP="0023435D">
      <w:pPr>
        <w:jc w:val="both"/>
        <w:rPr>
          <w:rFonts w:cs="Arial"/>
          <w:szCs w:val="22"/>
        </w:rPr>
      </w:pPr>
      <w:r w:rsidRPr="0023435D">
        <w:rPr>
          <w:rFonts w:cs="Arial"/>
          <w:szCs w:val="22"/>
        </w:rPr>
        <w:t xml:space="preserve">Staff will work closely with participants to ensure they feel comfortable and confident to take the next step in their Inspire to Change journey. </w:t>
      </w:r>
      <w:proofErr w:type="spellStart"/>
      <w:r w:rsidRPr="0023435D">
        <w:rPr>
          <w:rFonts w:cs="Arial"/>
          <w:szCs w:val="22"/>
        </w:rPr>
        <w:t>Cranstoun</w:t>
      </w:r>
      <w:proofErr w:type="spellEnd"/>
      <w:r w:rsidRPr="0023435D">
        <w:rPr>
          <w:rFonts w:cs="Arial"/>
          <w:szCs w:val="22"/>
        </w:rPr>
        <w:t xml:space="preserve"> Inspire to Change can also provide support and advice to help address wider issues linked to abusive behaviour such as addiction problems, debt and unemployment.</w:t>
      </w:r>
    </w:p>
    <w:p w14:paraId="63E283B3" w14:textId="77777777" w:rsidR="0023435D" w:rsidRPr="0023435D" w:rsidRDefault="0023435D" w:rsidP="0023435D">
      <w:pPr>
        <w:jc w:val="both"/>
        <w:rPr>
          <w:rFonts w:cs="Arial"/>
          <w:szCs w:val="22"/>
        </w:rPr>
      </w:pPr>
    </w:p>
    <w:p w14:paraId="03E35B06" w14:textId="77777777" w:rsidR="0023435D" w:rsidRPr="0023435D" w:rsidRDefault="0023435D" w:rsidP="0023435D">
      <w:pPr>
        <w:jc w:val="both"/>
        <w:rPr>
          <w:rFonts w:cs="Arial"/>
          <w:szCs w:val="22"/>
        </w:rPr>
      </w:pPr>
      <w:r w:rsidRPr="0023435D">
        <w:rPr>
          <w:rFonts w:cs="Arial"/>
          <w:szCs w:val="22"/>
        </w:rPr>
        <w:t>Support is also offered to victims of people on the programme.</w:t>
      </w:r>
    </w:p>
    <w:p w14:paraId="4427A55C" w14:textId="401451EE" w:rsidR="0023435D" w:rsidRPr="0023435D" w:rsidRDefault="00BB7749" w:rsidP="0023435D">
      <w:pPr>
        <w:jc w:val="both"/>
        <w:rPr>
          <w:rFonts w:cs="Arial"/>
          <w:szCs w:val="22"/>
        </w:rPr>
      </w:pPr>
      <w:hyperlink r:id="rId119" w:history="1">
        <w:r w:rsidR="0023435D" w:rsidRPr="00667108">
          <w:rPr>
            <w:rStyle w:val="Hyperlink"/>
            <w:rFonts w:cs="Arial"/>
            <w:szCs w:val="22"/>
          </w:rPr>
          <w:t>Support for people who want to change their abusive behaviour - Doncaster Council</w:t>
        </w:r>
      </w:hyperlink>
    </w:p>
    <w:p w14:paraId="3FFF8C65" w14:textId="53FB2CAD" w:rsidR="0023435D" w:rsidRPr="0023435D" w:rsidRDefault="00BB7749" w:rsidP="0023435D">
      <w:pPr>
        <w:jc w:val="both"/>
        <w:rPr>
          <w:rFonts w:cs="Arial"/>
          <w:szCs w:val="22"/>
        </w:rPr>
      </w:pPr>
      <w:hyperlink r:id="rId120" w:history="1">
        <w:r w:rsidR="0023435D" w:rsidRPr="00667108">
          <w:rPr>
            <w:rStyle w:val="Hyperlink"/>
            <w:rFonts w:cs="Arial"/>
            <w:szCs w:val="22"/>
          </w:rPr>
          <w:t xml:space="preserve">Inspire to Change, South Yorkshire - </w:t>
        </w:r>
        <w:proofErr w:type="spellStart"/>
        <w:r w:rsidR="0023435D" w:rsidRPr="00667108">
          <w:rPr>
            <w:rStyle w:val="Hyperlink"/>
            <w:rFonts w:cs="Arial"/>
            <w:szCs w:val="22"/>
          </w:rPr>
          <w:t>Cranstoun</w:t>
        </w:r>
        <w:proofErr w:type="spellEnd"/>
      </w:hyperlink>
    </w:p>
    <w:p w14:paraId="49B9CD97" w14:textId="77777777" w:rsidR="0023435D" w:rsidRPr="0023435D" w:rsidRDefault="0023435D" w:rsidP="0023435D">
      <w:pPr>
        <w:jc w:val="both"/>
        <w:rPr>
          <w:rFonts w:cs="Arial"/>
          <w:szCs w:val="22"/>
        </w:rPr>
      </w:pPr>
    </w:p>
    <w:p w14:paraId="39D35AEC" w14:textId="2465DD7C" w:rsidR="008620BE" w:rsidRPr="00C54255" w:rsidRDefault="008620BE" w:rsidP="00F54992">
      <w:pPr>
        <w:jc w:val="both"/>
        <w:rPr>
          <w:rFonts w:cs="Arial"/>
          <w:szCs w:val="22"/>
        </w:rPr>
      </w:pPr>
    </w:p>
    <w:p w14:paraId="72EEA8F9" w14:textId="3E972002" w:rsidR="008620BE" w:rsidRPr="00C54255" w:rsidRDefault="008620BE" w:rsidP="00C54255">
      <w:pPr>
        <w:pStyle w:val="Heading3"/>
        <w:rPr>
          <w:rFonts w:cs="Arial"/>
        </w:rPr>
      </w:pPr>
      <w:bookmarkStart w:id="154" w:name="_MATAC"/>
      <w:bookmarkStart w:id="155" w:name="_Toc137457867"/>
      <w:bookmarkEnd w:id="154"/>
      <w:r w:rsidRPr="00C54255">
        <w:rPr>
          <w:rFonts w:cs="Arial"/>
        </w:rPr>
        <w:t>MATAC</w:t>
      </w:r>
      <w:bookmarkEnd w:id="155"/>
    </w:p>
    <w:p w14:paraId="631B29EE" w14:textId="27E89FF3" w:rsidR="0023435D" w:rsidRDefault="0023435D" w:rsidP="0023435D">
      <w:pPr>
        <w:jc w:val="both"/>
        <w:rPr>
          <w:rFonts w:cs="Arial"/>
          <w:szCs w:val="22"/>
        </w:rPr>
      </w:pPr>
      <w:r w:rsidRPr="0023435D">
        <w:rPr>
          <w:rFonts w:cs="Arial"/>
          <w:szCs w:val="22"/>
        </w:rPr>
        <w:t xml:space="preserve">In March 2021 South Yorkshire Police introduced the Multi agency tasking and coordination (MATAC) in Doncaster. Multi-Agency Tasking and Coordination involves regular meetings led by South Yorkshire Police, along with key partners, to assess and plan a bespoke set of interventions to target and disrupt serial perpetrators and/or support them to address their behaviour. </w:t>
      </w:r>
    </w:p>
    <w:p w14:paraId="224CF62F" w14:textId="77777777" w:rsidR="0023435D" w:rsidRPr="0023435D" w:rsidRDefault="0023435D" w:rsidP="0023435D">
      <w:pPr>
        <w:jc w:val="both"/>
        <w:rPr>
          <w:rFonts w:cs="Arial"/>
          <w:szCs w:val="22"/>
        </w:rPr>
      </w:pPr>
    </w:p>
    <w:p w14:paraId="386B6217" w14:textId="115EC6B1" w:rsidR="00F54992" w:rsidRDefault="0023435D" w:rsidP="0023435D">
      <w:pPr>
        <w:jc w:val="both"/>
        <w:rPr>
          <w:rFonts w:cs="Arial"/>
          <w:szCs w:val="22"/>
        </w:rPr>
      </w:pPr>
      <w:r>
        <w:rPr>
          <w:rFonts w:cs="Arial"/>
          <w:szCs w:val="22"/>
        </w:rPr>
        <w:t>Currently the only agency that can refer a perpetrator into MATAC is South Yorkshire Police.</w:t>
      </w:r>
    </w:p>
    <w:p w14:paraId="7A1FE5A5" w14:textId="6760DEC1" w:rsidR="0023435D" w:rsidRDefault="0023435D" w:rsidP="0023435D">
      <w:pPr>
        <w:jc w:val="both"/>
        <w:rPr>
          <w:rFonts w:cs="Arial"/>
          <w:szCs w:val="22"/>
        </w:rPr>
      </w:pPr>
    </w:p>
    <w:p w14:paraId="0A4E820F" w14:textId="2D206476" w:rsidR="0023435D" w:rsidRDefault="0023435D" w:rsidP="0023435D">
      <w:pPr>
        <w:pStyle w:val="Heading3"/>
      </w:pPr>
      <w:bookmarkStart w:id="156" w:name="_MAPPA"/>
      <w:bookmarkStart w:id="157" w:name="_Toc137457868"/>
      <w:bookmarkEnd w:id="156"/>
      <w:r>
        <w:t>MAPPA</w:t>
      </w:r>
      <w:bookmarkEnd w:id="157"/>
    </w:p>
    <w:p w14:paraId="68B227F4" w14:textId="77777777" w:rsidR="0023435D" w:rsidRPr="0023435D" w:rsidRDefault="0023435D" w:rsidP="0023435D">
      <w:pPr>
        <w:jc w:val="both"/>
        <w:rPr>
          <w:rFonts w:cs="Arial"/>
          <w:szCs w:val="22"/>
        </w:rPr>
      </w:pPr>
      <w:proofErr w:type="spellStart"/>
      <w:r w:rsidRPr="0023435D">
        <w:rPr>
          <w:rFonts w:cs="Arial"/>
          <w:szCs w:val="22"/>
        </w:rPr>
        <w:t>Multi Agency</w:t>
      </w:r>
      <w:proofErr w:type="spellEnd"/>
      <w:r w:rsidRPr="0023435D">
        <w:rPr>
          <w:rFonts w:cs="Arial"/>
          <w:szCs w:val="22"/>
        </w:rPr>
        <w:t xml:space="preserve"> Public Protection Arrangements or MAPPA is the process through which the police, probation and prison services work together with other agencies to assess and manage violent and sexual offenders in order to protect the public from harm.  It is a system of sharing information and combining resources to maximise the risk management in place for each individual offender. </w:t>
      </w:r>
    </w:p>
    <w:p w14:paraId="15B39DCD" w14:textId="77777777" w:rsidR="0023435D" w:rsidRPr="0023435D" w:rsidRDefault="0023435D" w:rsidP="0023435D">
      <w:pPr>
        <w:jc w:val="both"/>
        <w:rPr>
          <w:rFonts w:cs="Arial"/>
          <w:szCs w:val="22"/>
        </w:rPr>
      </w:pPr>
      <w:r w:rsidRPr="0023435D">
        <w:rPr>
          <w:rFonts w:cs="Arial"/>
          <w:szCs w:val="22"/>
        </w:rPr>
        <w:t>Every MAPPA offender must qualify as one of the three categories outlined below:</w:t>
      </w:r>
    </w:p>
    <w:p w14:paraId="26B97301" w14:textId="77777777" w:rsidR="0023435D" w:rsidRPr="0023435D" w:rsidRDefault="0023435D" w:rsidP="0023435D">
      <w:pPr>
        <w:jc w:val="both"/>
        <w:rPr>
          <w:rFonts w:cs="Arial"/>
          <w:b/>
          <w:szCs w:val="22"/>
        </w:rPr>
      </w:pPr>
      <w:r w:rsidRPr="0023435D">
        <w:rPr>
          <w:rFonts w:cs="Arial"/>
          <w:b/>
          <w:szCs w:val="22"/>
        </w:rPr>
        <w:t>Category 1</w:t>
      </w:r>
    </w:p>
    <w:p w14:paraId="337DA350" w14:textId="77777777" w:rsidR="0023435D" w:rsidRPr="0023435D" w:rsidRDefault="0023435D" w:rsidP="0023435D">
      <w:pPr>
        <w:jc w:val="both"/>
        <w:rPr>
          <w:rFonts w:cs="Arial"/>
          <w:szCs w:val="22"/>
        </w:rPr>
      </w:pPr>
      <w:r w:rsidRPr="0023435D">
        <w:rPr>
          <w:rFonts w:cs="Arial"/>
          <w:szCs w:val="22"/>
        </w:rPr>
        <w:t>Registered sexual offender. This includes offenders required to comply with notification requirements under Part 2 of the Sexual Offence Act 2003.</w:t>
      </w:r>
    </w:p>
    <w:p w14:paraId="75EF0582" w14:textId="77777777" w:rsidR="0023435D" w:rsidRPr="0023435D" w:rsidRDefault="0023435D" w:rsidP="0023435D">
      <w:pPr>
        <w:jc w:val="both"/>
        <w:rPr>
          <w:rFonts w:cs="Arial"/>
          <w:b/>
          <w:szCs w:val="22"/>
        </w:rPr>
      </w:pPr>
      <w:r w:rsidRPr="0023435D">
        <w:rPr>
          <w:rFonts w:cs="Arial"/>
          <w:b/>
          <w:szCs w:val="22"/>
        </w:rPr>
        <w:t>Category 2</w:t>
      </w:r>
    </w:p>
    <w:p w14:paraId="6DB33712" w14:textId="77777777" w:rsidR="0023435D" w:rsidRPr="0023435D" w:rsidRDefault="0023435D" w:rsidP="0023435D">
      <w:pPr>
        <w:jc w:val="both"/>
        <w:rPr>
          <w:rFonts w:cs="Arial"/>
          <w:szCs w:val="22"/>
        </w:rPr>
      </w:pPr>
      <w:r w:rsidRPr="0023435D">
        <w:rPr>
          <w:rFonts w:cs="Arial"/>
          <w:szCs w:val="22"/>
        </w:rPr>
        <w:t>An offender who has been convicted of an offence under Schedule 15 of the CJA 2003 and:</w:t>
      </w:r>
    </w:p>
    <w:p w14:paraId="0F54AEA5" w14:textId="2F0685ED" w:rsidR="0023435D" w:rsidRPr="0023435D" w:rsidRDefault="0023435D" w:rsidP="0023435D">
      <w:pPr>
        <w:pStyle w:val="ListParagraph"/>
        <w:numPr>
          <w:ilvl w:val="0"/>
          <w:numId w:val="4"/>
        </w:numPr>
        <w:jc w:val="both"/>
        <w:rPr>
          <w:rFonts w:cs="Arial"/>
          <w:szCs w:val="22"/>
        </w:rPr>
      </w:pPr>
      <w:r w:rsidRPr="0023435D">
        <w:rPr>
          <w:rFonts w:cs="Arial"/>
          <w:szCs w:val="22"/>
        </w:rPr>
        <w:t>who has been sentenced to 12 months or more in custody, or</w:t>
      </w:r>
    </w:p>
    <w:p w14:paraId="3EBCA238" w14:textId="6CF91E4C" w:rsidR="0023435D" w:rsidRPr="0023435D" w:rsidRDefault="0023435D" w:rsidP="0023435D">
      <w:pPr>
        <w:pStyle w:val="ListParagraph"/>
        <w:numPr>
          <w:ilvl w:val="0"/>
          <w:numId w:val="4"/>
        </w:numPr>
        <w:jc w:val="both"/>
        <w:rPr>
          <w:rFonts w:cs="Arial"/>
          <w:szCs w:val="22"/>
        </w:rPr>
      </w:pPr>
      <w:r w:rsidRPr="0023435D">
        <w:rPr>
          <w:rFonts w:cs="Arial"/>
          <w:szCs w:val="22"/>
        </w:rPr>
        <w:lastRenderedPageBreak/>
        <w:t>who has been sentenced to 12 months or more in custody and is transferred to hospital under s47/s49 of the Mental Health Act 1983 (‘MHA 1983′), or</w:t>
      </w:r>
    </w:p>
    <w:p w14:paraId="65A8139C" w14:textId="666DE4EB" w:rsidR="0023435D" w:rsidRPr="0023435D" w:rsidRDefault="0023435D" w:rsidP="0023435D">
      <w:pPr>
        <w:pStyle w:val="ListParagraph"/>
        <w:numPr>
          <w:ilvl w:val="0"/>
          <w:numId w:val="4"/>
        </w:numPr>
        <w:jc w:val="both"/>
        <w:rPr>
          <w:rFonts w:cs="Arial"/>
          <w:szCs w:val="22"/>
        </w:rPr>
      </w:pPr>
      <w:r w:rsidRPr="0023435D">
        <w:rPr>
          <w:rFonts w:cs="Arial"/>
          <w:szCs w:val="22"/>
        </w:rPr>
        <w:t>who is detained in hospital under s37 of the MHA 1983 with or without a restriction order under s41 of that Act.</w:t>
      </w:r>
    </w:p>
    <w:p w14:paraId="7C053CA2" w14:textId="77777777" w:rsidR="0023435D" w:rsidRPr="0023435D" w:rsidRDefault="0023435D" w:rsidP="0023435D">
      <w:pPr>
        <w:jc w:val="both"/>
        <w:rPr>
          <w:rFonts w:cs="Arial"/>
          <w:b/>
          <w:szCs w:val="22"/>
        </w:rPr>
      </w:pPr>
      <w:r w:rsidRPr="0023435D">
        <w:rPr>
          <w:rFonts w:cs="Arial"/>
          <w:b/>
          <w:szCs w:val="22"/>
        </w:rPr>
        <w:t>Category 3</w:t>
      </w:r>
    </w:p>
    <w:p w14:paraId="0EDD929F" w14:textId="77777777" w:rsidR="0023435D" w:rsidRDefault="0023435D" w:rsidP="0023435D">
      <w:pPr>
        <w:jc w:val="both"/>
        <w:rPr>
          <w:rFonts w:cs="Arial"/>
          <w:szCs w:val="22"/>
        </w:rPr>
      </w:pPr>
      <w:r w:rsidRPr="0023435D">
        <w:rPr>
          <w:rFonts w:cs="Arial"/>
          <w:szCs w:val="22"/>
        </w:rPr>
        <w:t xml:space="preserve">Other dangerous offender: a person who has been cautioned for or convicted of an offence which indicates that he or she is capable of causing serious harm and which requires multi-agency management. </w:t>
      </w:r>
    </w:p>
    <w:p w14:paraId="6F69475F" w14:textId="77777777" w:rsidR="0023435D" w:rsidRDefault="0023435D" w:rsidP="0023435D">
      <w:pPr>
        <w:jc w:val="both"/>
        <w:rPr>
          <w:rFonts w:cs="Arial"/>
          <w:szCs w:val="22"/>
        </w:rPr>
      </w:pPr>
    </w:p>
    <w:p w14:paraId="3157A4A3" w14:textId="0EBFCEB2" w:rsidR="0023435D" w:rsidRPr="0023435D" w:rsidRDefault="0023435D" w:rsidP="0023435D">
      <w:pPr>
        <w:jc w:val="both"/>
        <w:rPr>
          <w:rFonts w:cs="Arial"/>
          <w:szCs w:val="22"/>
        </w:rPr>
      </w:pPr>
      <w:r w:rsidRPr="0023435D">
        <w:rPr>
          <w:rFonts w:cs="Arial"/>
          <w:szCs w:val="22"/>
        </w:rPr>
        <w:t>If a case falls into one of these 3 categories they are managed at one of 3 levels depending on the complexity of the case, the risk posed and the level of partnership working required to ensure the most effective risk management plan is in place</w:t>
      </w:r>
    </w:p>
    <w:p w14:paraId="0A53CB2C" w14:textId="77777777" w:rsidR="0023435D" w:rsidRPr="0023435D" w:rsidRDefault="0023435D" w:rsidP="0023435D">
      <w:pPr>
        <w:jc w:val="both"/>
        <w:rPr>
          <w:rFonts w:cs="Arial"/>
          <w:b/>
          <w:szCs w:val="22"/>
        </w:rPr>
      </w:pPr>
      <w:r w:rsidRPr="0023435D">
        <w:rPr>
          <w:rFonts w:cs="Arial"/>
          <w:b/>
          <w:szCs w:val="22"/>
        </w:rPr>
        <w:t>Level 1 (ordinary agency management)</w:t>
      </w:r>
    </w:p>
    <w:p w14:paraId="4BA6152D" w14:textId="77777777" w:rsidR="0023435D" w:rsidRPr="0023435D" w:rsidRDefault="0023435D" w:rsidP="0023435D">
      <w:pPr>
        <w:jc w:val="both"/>
        <w:rPr>
          <w:rFonts w:cs="Arial"/>
          <w:szCs w:val="22"/>
        </w:rPr>
      </w:pPr>
      <w:r w:rsidRPr="0023435D">
        <w:rPr>
          <w:rFonts w:cs="Arial"/>
          <w:szCs w:val="22"/>
        </w:rPr>
        <w:t>Ordinary agency management is where the risks posed by the offender can be managed by the lead agency. This does not mean that other agencies will not be involved, only that it is not necessary to refer the case to level 2 or 3.</w:t>
      </w:r>
    </w:p>
    <w:p w14:paraId="3D87300C" w14:textId="77777777" w:rsidR="0023435D" w:rsidRPr="0023435D" w:rsidRDefault="0023435D" w:rsidP="0023435D">
      <w:pPr>
        <w:jc w:val="both"/>
        <w:rPr>
          <w:rFonts w:cs="Arial"/>
          <w:szCs w:val="22"/>
        </w:rPr>
      </w:pPr>
      <w:r w:rsidRPr="0023435D">
        <w:rPr>
          <w:rFonts w:cs="Arial"/>
          <w:szCs w:val="22"/>
        </w:rPr>
        <w:t>It is essential that information sharing takes place, disclosure considered, and there are discussions between agencies as necessary.</w:t>
      </w:r>
    </w:p>
    <w:p w14:paraId="064B07E4" w14:textId="77777777" w:rsidR="0023435D" w:rsidRPr="0023435D" w:rsidRDefault="0023435D" w:rsidP="0023435D">
      <w:pPr>
        <w:jc w:val="both"/>
        <w:rPr>
          <w:rFonts w:cs="Arial"/>
          <w:b/>
          <w:szCs w:val="22"/>
        </w:rPr>
      </w:pPr>
      <w:r w:rsidRPr="0023435D">
        <w:rPr>
          <w:rFonts w:cs="Arial"/>
          <w:b/>
          <w:szCs w:val="22"/>
        </w:rPr>
        <w:t>Level 2 (active multi-agency management)</w:t>
      </w:r>
    </w:p>
    <w:p w14:paraId="077A6CE7" w14:textId="77777777" w:rsidR="0023435D" w:rsidRPr="0023435D" w:rsidRDefault="0023435D" w:rsidP="0023435D">
      <w:pPr>
        <w:jc w:val="both"/>
        <w:rPr>
          <w:rFonts w:cs="Arial"/>
          <w:szCs w:val="22"/>
        </w:rPr>
      </w:pPr>
      <w:r w:rsidRPr="0023435D">
        <w:rPr>
          <w:rFonts w:cs="Arial"/>
          <w:szCs w:val="22"/>
        </w:rPr>
        <w:t>Level 2 management is necessary in cases that have been:</w:t>
      </w:r>
    </w:p>
    <w:p w14:paraId="7EB0A0CC" w14:textId="525BEB35" w:rsidR="0023435D" w:rsidRPr="0023435D" w:rsidRDefault="0023435D" w:rsidP="0023435D">
      <w:pPr>
        <w:pStyle w:val="ListParagraph"/>
        <w:numPr>
          <w:ilvl w:val="0"/>
          <w:numId w:val="4"/>
        </w:numPr>
        <w:jc w:val="both"/>
        <w:rPr>
          <w:rFonts w:cs="Arial"/>
          <w:szCs w:val="22"/>
        </w:rPr>
      </w:pPr>
      <w:r w:rsidRPr="0023435D">
        <w:rPr>
          <w:rFonts w:cs="Arial"/>
          <w:szCs w:val="22"/>
        </w:rPr>
        <w:t>assessed as posing a high or very high risk of serious harm</w:t>
      </w:r>
    </w:p>
    <w:p w14:paraId="5915ABDE" w14:textId="26CB8A61" w:rsidR="0023435D" w:rsidRPr="0023435D" w:rsidRDefault="0023435D" w:rsidP="0023435D">
      <w:pPr>
        <w:pStyle w:val="ListParagraph"/>
        <w:numPr>
          <w:ilvl w:val="0"/>
          <w:numId w:val="4"/>
        </w:numPr>
        <w:jc w:val="both"/>
        <w:rPr>
          <w:rFonts w:cs="Arial"/>
          <w:szCs w:val="22"/>
        </w:rPr>
      </w:pPr>
      <w:r w:rsidRPr="0023435D">
        <w:rPr>
          <w:rFonts w:cs="Arial"/>
          <w:szCs w:val="22"/>
        </w:rPr>
        <w:t>identified as a lower risk but active involvement, interventions and coordination are required from other agencies to manage the risks of serious harm</w:t>
      </w:r>
    </w:p>
    <w:p w14:paraId="2F6F43EF" w14:textId="51F10278" w:rsidR="0023435D" w:rsidRPr="0023435D" w:rsidRDefault="0023435D" w:rsidP="0023435D">
      <w:pPr>
        <w:pStyle w:val="ListParagraph"/>
        <w:numPr>
          <w:ilvl w:val="0"/>
          <w:numId w:val="4"/>
        </w:numPr>
        <w:jc w:val="both"/>
        <w:rPr>
          <w:rFonts w:cs="Arial"/>
          <w:szCs w:val="22"/>
        </w:rPr>
      </w:pPr>
      <w:r w:rsidRPr="0023435D">
        <w:rPr>
          <w:rFonts w:cs="Arial"/>
          <w:szCs w:val="22"/>
        </w:rPr>
        <w:t>lowered from level 3</w:t>
      </w:r>
    </w:p>
    <w:p w14:paraId="5A8DEAF5" w14:textId="23868E96" w:rsidR="0023435D" w:rsidRPr="0023435D" w:rsidRDefault="0023435D" w:rsidP="0023435D">
      <w:pPr>
        <w:pStyle w:val="ListParagraph"/>
        <w:numPr>
          <w:ilvl w:val="0"/>
          <w:numId w:val="4"/>
        </w:numPr>
        <w:jc w:val="both"/>
        <w:rPr>
          <w:rFonts w:cs="Arial"/>
          <w:szCs w:val="22"/>
        </w:rPr>
      </w:pPr>
      <w:r w:rsidRPr="0023435D">
        <w:rPr>
          <w:rFonts w:cs="Arial"/>
          <w:szCs w:val="22"/>
        </w:rPr>
        <w:t>identified as ones where multi-agency management adds value to the lead agency’s management of the risk of serious harm posed.</w:t>
      </w:r>
    </w:p>
    <w:p w14:paraId="117BAF9E" w14:textId="77777777" w:rsidR="0023435D" w:rsidRPr="0023435D" w:rsidRDefault="0023435D" w:rsidP="0023435D">
      <w:pPr>
        <w:jc w:val="both"/>
        <w:rPr>
          <w:rFonts w:cs="Arial"/>
          <w:b/>
          <w:szCs w:val="22"/>
        </w:rPr>
      </w:pPr>
      <w:r w:rsidRPr="0023435D">
        <w:rPr>
          <w:rFonts w:cs="Arial"/>
          <w:b/>
          <w:szCs w:val="22"/>
        </w:rPr>
        <w:t>Level 3 (active enhanced multi-agency management)</w:t>
      </w:r>
    </w:p>
    <w:p w14:paraId="510D087B" w14:textId="77777777" w:rsidR="0023435D" w:rsidRPr="0023435D" w:rsidRDefault="0023435D" w:rsidP="0023435D">
      <w:pPr>
        <w:jc w:val="both"/>
        <w:rPr>
          <w:rFonts w:cs="Arial"/>
          <w:szCs w:val="22"/>
        </w:rPr>
      </w:pPr>
      <w:r w:rsidRPr="0023435D">
        <w:rPr>
          <w:rFonts w:cs="Arial"/>
          <w:szCs w:val="22"/>
        </w:rPr>
        <w:t xml:space="preserve">Level 3 cases are those that meet level 2 </w:t>
      </w:r>
      <w:proofErr w:type="gramStart"/>
      <w:r w:rsidRPr="0023435D">
        <w:rPr>
          <w:rFonts w:cs="Arial"/>
          <w:szCs w:val="22"/>
        </w:rPr>
        <w:t>criteria</w:t>
      </w:r>
      <w:proofErr w:type="gramEnd"/>
      <w:r w:rsidRPr="0023435D">
        <w:rPr>
          <w:rFonts w:cs="Arial"/>
          <w:szCs w:val="22"/>
        </w:rPr>
        <w:t xml:space="preserve"> but risk management requires senior representation from the Responsible Authorities and Duty To Corporate agencies.</w:t>
      </w:r>
    </w:p>
    <w:p w14:paraId="7C0B267B" w14:textId="77777777" w:rsidR="0023435D" w:rsidRPr="0023435D" w:rsidRDefault="0023435D" w:rsidP="0023435D">
      <w:pPr>
        <w:jc w:val="both"/>
        <w:rPr>
          <w:rFonts w:cs="Arial"/>
          <w:szCs w:val="22"/>
        </w:rPr>
      </w:pPr>
      <w:r w:rsidRPr="0023435D">
        <w:rPr>
          <w:rFonts w:cs="Arial"/>
          <w:szCs w:val="22"/>
        </w:rPr>
        <w:t xml:space="preserve">These cases are likely to require significant resource </w:t>
      </w:r>
      <w:proofErr w:type="gramStart"/>
      <w:r w:rsidRPr="0023435D">
        <w:rPr>
          <w:rFonts w:cs="Arial"/>
          <w:szCs w:val="22"/>
        </w:rPr>
        <w:t>allocation, or</w:t>
      </w:r>
      <w:proofErr w:type="gramEnd"/>
      <w:r w:rsidRPr="0023435D">
        <w:rPr>
          <w:rFonts w:cs="Arial"/>
          <w:szCs w:val="22"/>
        </w:rPr>
        <w:t xml:space="preserve"> have media scrutiny or public interest considerations.</w:t>
      </w:r>
    </w:p>
    <w:p w14:paraId="45A91507" w14:textId="77777777" w:rsidR="0023435D" w:rsidRDefault="0023435D" w:rsidP="0023435D">
      <w:pPr>
        <w:jc w:val="both"/>
        <w:rPr>
          <w:rFonts w:cs="Arial"/>
          <w:szCs w:val="22"/>
        </w:rPr>
      </w:pPr>
    </w:p>
    <w:p w14:paraId="4EBAC5A1" w14:textId="36E7076B" w:rsidR="0023435D" w:rsidRDefault="0023435D" w:rsidP="0023435D">
      <w:pPr>
        <w:jc w:val="both"/>
        <w:rPr>
          <w:rFonts w:cs="Arial"/>
          <w:szCs w:val="22"/>
        </w:rPr>
      </w:pPr>
      <w:r w:rsidRPr="0023435D">
        <w:rPr>
          <w:rFonts w:cs="Arial"/>
          <w:szCs w:val="22"/>
        </w:rPr>
        <w:t>Level 2 and 3 is necessary in cases that have been assessed as posing high or very high risk of serious harm. This identifies cases where multi-agency management adds value to the lead agency’s management of the risk of serious harm being posed. This process involves cases being discussed amongst a multi-agency panel to identify any risks, safeguarding issues and opportunities to protect the public. Part of the work with victims incorporates the use of Victim Liaison Officers, Independent Sexual Violence Advocates (ISVA’s) and Independent Domestic Violence Advocates (IDVA’s).</w:t>
      </w:r>
    </w:p>
    <w:p w14:paraId="58145D60" w14:textId="77777777" w:rsidR="0023435D" w:rsidRPr="00C54255" w:rsidRDefault="0023435D" w:rsidP="0023435D">
      <w:pPr>
        <w:jc w:val="both"/>
        <w:rPr>
          <w:rFonts w:cs="Arial"/>
          <w:szCs w:val="22"/>
        </w:rPr>
      </w:pPr>
    </w:p>
    <w:p w14:paraId="4819A475" w14:textId="56F29762" w:rsidR="003220F0" w:rsidRPr="00C54255" w:rsidRDefault="003220F0" w:rsidP="00C54255">
      <w:pPr>
        <w:pStyle w:val="Heading3"/>
        <w:rPr>
          <w:rFonts w:cs="Arial"/>
          <w:lang w:val="en"/>
        </w:rPr>
      </w:pPr>
      <w:bookmarkStart w:id="158" w:name="_Toc137457869"/>
      <w:r w:rsidRPr="00C54255">
        <w:rPr>
          <w:rFonts w:cs="Arial"/>
          <w:lang w:val="en"/>
        </w:rPr>
        <w:t>Building Better Relationships (BBR)</w:t>
      </w:r>
      <w:bookmarkEnd w:id="158"/>
    </w:p>
    <w:p w14:paraId="791670F8" w14:textId="77777777" w:rsidR="00C54255" w:rsidRPr="00C54255" w:rsidRDefault="00C54255" w:rsidP="00732C2E">
      <w:pPr>
        <w:rPr>
          <w:rFonts w:cs="Arial"/>
          <w:szCs w:val="22"/>
          <w:lang w:val="en" w:eastAsia="en-GB"/>
        </w:rPr>
      </w:pPr>
    </w:p>
    <w:p w14:paraId="1AC70A20" w14:textId="7400B55F" w:rsidR="00732C2E" w:rsidRPr="00C54255" w:rsidRDefault="00732C2E" w:rsidP="00732C2E">
      <w:pPr>
        <w:rPr>
          <w:rFonts w:cs="Arial"/>
          <w:szCs w:val="22"/>
          <w:lang w:val="en" w:eastAsia="en-GB"/>
        </w:rPr>
      </w:pPr>
      <w:r w:rsidRPr="00C54255">
        <w:rPr>
          <w:rFonts w:cs="Arial"/>
          <w:szCs w:val="22"/>
          <w:lang w:val="en" w:eastAsia="en-GB"/>
        </w:rPr>
        <w:t xml:space="preserve">Building Better Relationships (BBR) is a </w:t>
      </w:r>
      <w:proofErr w:type="gramStart"/>
      <w:r w:rsidRPr="00C54255">
        <w:rPr>
          <w:rFonts w:cs="Arial"/>
          <w:szCs w:val="22"/>
          <w:lang w:val="en" w:eastAsia="en-GB"/>
        </w:rPr>
        <w:t>30 session</w:t>
      </w:r>
      <w:proofErr w:type="gramEnd"/>
      <w:r w:rsidRPr="00C54255">
        <w:rPr>
          <w:rFonts w:cs="Arial"/>
          <w:szCs w:val="22"/>
          <w:lang w:val="en" w:eastAsia="en-GB"/>
        </w:rPr>
        <w:t xml:space="preserve"> </w:t>
      </w:r>
      <w:r w:rsidRPr="00C54255">
        <w:rPr>
          <w:rFonts w:cs="Arial"/>
          <w:szCs w:val="22"/>
          <w:lang w:eastAsia="en-GB"/>
        </w:rPr>
        <w:t xml:space="preserve">programme </w:t>
      </w:r>
      <w:r w:rsidRPr="00C54255">
        <w:rPr>
          <w:rFonts w:cs="Arial"/>
          <w:szCs w:val="22"/>
          <w:lang w:val="en" w:eastAsia="en-GB"/>
        </w:rPr>
        <w:t xml:space="preserve">for adult male perpetrators of domestic abuse committed within the context of an intimate relationship i.e. by a current or former partner or spouse. </w:t>
      </w:r>
      <w:r w:rsidR="00194461">
        <w:rPr>
          <w:rFonts w:cs="Arial"/>
          <w:szCs w:val="22"/>
          <w:lang w:val="en" w:eastAsia="en-GB"/>
        </w:rPr>
        <w:t xml:space="preserve">The </w:t>
      </w:r>
      <w:proofErr w:type="spellStart"/>
      <w:r w:rsidR="00194461">
        <w:rPr>
          <w:rFonts w:cs="Arial"/>
          <w:szCs w:val="22"/>
          <w:lang w:val="en" w:eastAsia="en-GB"/>
        </w:rPr>
        <w:t>programme</w:t>
      </w:r>
      <w:proofErr w:type="spellEnd"/>
      <w:r w:rsidR="00194461">
        <w:rPr>
          <w:rFonts w:cs="Arial"/>
          <w:szCs w:val="22"/>
          <w:lang w:val="en" w:eastAsia="en-GB"/>
        </w:rPr>
        <w:t xml:space="preserve"> is completed while in prison</w:t>
      </w:r>
      <w:r w:rsidR="00CF6539" w:rsidRPr="00CF6539">
        <w:t xml:space="preserve"> </w:t>
      </w:r>
      <w:r w:rsidR="00CF6539">
        <w:t xml:space="preserve">or in the </w:t>
      </w:r>
      <w:r w:rsidR="00CF6539" w:rsidRPr="00CF6539">
        <w:rPr>
          <w:rFonts w:cs="Arial"/>
          <w:szCs w:val="22"/>
          <w:lang w:val="en" w:eastAsia="en-GB"/>
        </w:rPr>
        <w:t xml:space="preserve">community, either on </w:t>
      </w:r>
      <w:proofErr w:type="spellStart"/>
      <w:r w:rsidR="00CF6539" w:rsidRPr="00CF6539">
        <w:rPr>
          <w:rFonts w:cs="Arial"/>
          <w:szCs w:val="22"/>
          <w:lang w:val="en" w:eastAsia="en-GB"/>
        </w:rPr>
        <w:t>licence</w:t>
      </w:r>
      <w:proofErr w:type="spellEnd"/>
      <w:r w:rsidR="00CF6539" w:rsidRPr="00CF6539">
        <w:rPr>
          <w:rFonts w:cs="Arial"/>
          <w:szCs w:val="22"/>
          <w:lang w:val="en" w:eastAsia="en-GB"/>
        </w:rPr>
        <w:t xml:space="preserve"> or as a requirement to a community order</w:t>
      </w:r>
      <w:r w:rsidR="00194461">
        <w:rPr>
          <w:rFonts w:cs="Arial"/>
          <w:szCs w:val="22"/>
          <w:lang w:val="en" w:eastAsia="en-GB"/>
        </w:rPr>
        <w:t xml:space="preserve">.  </w:t>
      </w:r>
      <w:r w:rsidRPr="00C54255">
        <w:rPr>
          <w:rFonts w:cs="Arial"/>
          <w:szCs w:val="22"/>
          <w:lang w:val="en" w:eastAsia="en-GB"/>
        </w:rPr>
        <w:t xml:space="preserve">The aim of the </w:t>
      </w:r>
      <w:r w:rsidRPr="00C54255">
        <w:rPr>
          <w:rFonts w:cs="Arial"/>
          <w:szCs w:val="22"/>
          <w:lang w:eastAsia="en-GB"/>
        </w:rPr>
        <w:t xml:space="preserve">programme </w:t>
      </w:r>
      <w:r w:rsidRPr="00C54255">
        <w:rPr>
          <w:rFonts w:cs="Arial"/>
          <w:szCs w:val="22"/>
          <w:lang w:val="en" w:eastAsia="en-GB"/>
        </w:rPr>
        <w:t xml:space="preserve">is to reduce the risk of further violence being committed within a similar context. </w:t>
      </w:r>
    </w:p>
    <w:p w14:paraId="60DC3D7F" w14:textId="77777777" w:rsidR="00732C2E" w:rsidRPr="00C54255" w:rsidRDefault="00732C2E" w:rsidP="00732C2E">
      <w:pPr>
        <w:rPr>
          <w:rFonts w:cs="Arial"/>
          <w:szCs w:val="22"/>
          <w:lang w:val="en" w:eastAsia="en-GB"/>
        </w:rPr>
      </w:pPr>
    </w:p>
    <w:p w14:paraId="7C302319" w14:textId="77777777" w:rsidR="00732C2E" w:rsidRPr="00C54255" w:rsidRDefault="00732C2E" w:rsidP="00732C2E">
      <w:pPr>
        <w:rPr>
          <w:rFonts w:cs="Arial"/>
          <w:szCs w:val="22"/>
          <w:lang w:val="en" w:eastAsia="en-GB"/>
        </w:rPr>
      </w:pPr>
      <w:r w:rsidRPr="00C54255">
        <w:rPr>
          <w:rFonts w:cs="Arial"/>
          <w:szCs w:val="22"/>
          <w:lang w:val="en" w:eastAsia="en-GB"/>
        </w:rPr>
        <w:t xml:space="preserve">The </w:t>
      </w:r>
      <w:r w:rsidRPr="00C54255">
        <w:rPr>
          <w:rFonts w:cs="Arial"/>
          <w:szCs w:val="22"/>
          <w:lang w:eastAsia="en-GB"/>
        </w:rPr>
        <w:t xml:space="preserve">programme </w:t>
      </w:r>
      <w:r w:rsidRPr="00C54255">
        <w:rPr>
          <w:rFonts w:cs="Arial"/>
          <w:szCs w:val="22"/>
          <w:lang w:val="en" w:eastAsia="en-GB"/>
        </w:rPr>
        <w:t xml:space="preserve">is accredited by the CSAAP as an effective and proven way of reducing re-offending.  The accredited manuals detail how the </w:t>
      </w:r>
      <w:r w:rsidRPr="00C54255">
        <w:rPr>
          <w:rFonts w:cs="Arial"/>
          <w:szCs w:val="22"/>
          <w:lang w:eastAsia="en-GB"/>
        </w:rPr>
        <w:t xml:space="preserve">programme </w:t>
      </w:r>
      <w:r w:rsidRPr="00C54255">
        <w:rPr>
          <w:rFonts w:cs="Arial"/>
          <w:szCs w:val="22"/>
          <w:lang w:val="en" w:eastAsia="en-GB"/>
        </w:rPr>
        <w:t xml:space="preserve">should be delivered effectively and offer the </w:t>
      </w:r>
      <w:r w:rsidRPr="00C54255">
        <w:rPr>
          <w:rFonts w:cs="Arial"/>
          <w:szCs w:val="22"/>
          <w:lang w:eastAsia="en-GB"/>
        </w:rPr>
        <w:t xml:space="preserve">recognised </w:t>
      </w:r>
      <w:r w:rsidRPr="00C54255">
        <w:rPr>
          <w:rFonts w:cs="Arial"/>
          <w:szCs w:val="22"/>
          <w:lang w:val="en" w:eastAsia="en-GB"/>
        </w:rPr>
        <w:t xml:space="preserve">benchmark.  In order to satisfy CSAAP, there must be a CSAAP approved framework in order to maintain quality and </w:t>
      </w:r>
      <w:r w:rsidRPr="00C54255">
        <w:rPr>
          <w:rFonts w:cs="Arial"/>
          <w:szCs w:val="22"/>
          <w:lang w:eastAsia="en-GB"/>
        </w:rPr>
        <w:t xml:space="preserve">programme </w:t>
      </w:r>
      <w:r w:rsidRPr="00C54255">
        <w:rPr>
          <w:rFonts w:cs="Arial"/>
          <w:szCs w:val="22"/>
          <w:lang w:val="en" w:eastAsia="en-GB"/>
        </w:rPr>
        <w:t xml:space="preserve">integrity. </w:t>
      </w:r>
    </w:p>
    <w:p w14:paraId="5DBF80D9" w14:textId="77777777" w:rsidR="00732C2E" w:rsidRPr="00C54255" w:rsidRDefault="00732C2E" w:rsidP="00732C2E">
      <w:pPr>
        <w:rPr>
          <w:rFonts w:cs="Arial"/>
          <w:szCs w:val="22"/>
          <w:lang w:val="en" w:eastAsia="en-GB"/>
        </w:rPr>
      </w:pPr>
      <w:r w:rsidRPr="00C54255">
        <w:rPr>
          <w:rFonts w:cs="Arial"/>
          <w:szCs w:val="22"/>
          <w:lang w:val="en" w:eastAsia="en-GB"/>
        </w:rPr>
        <w:t xml:space="preserve"> </w:t>
      </w:r>
    </w:p>
    <w:p w14:paraId="16BEEDF6" w14:textId="77777777" w:rsidR="00732C2E" w:rsidRPr="00C54255" w:rsidRDefault="00732C2E" w:rsidP="00732C2E">
      <w:pPr>
        <w:rPr>
          <w:rFonts w:cs="Arial"/>
          <w:szCs w:val="22"/>
          <w:lang w:val="en" w:eastAsia="en-GB"/>
        </w:rPr>
      </w:pPr>
      <w:r w:rsidRPr="00C54255">
        <w:rPr>
          <w:rFonts w:cs="Arial"/>
          <w:szCs w:val="22"/>
          <w:lang w:val="en" w:eastAsia="en-GB"/>
        </w:rPr>
        <w:t>•             Consistent focus on outcomes</w:t>
      </w:r>
    </w:p>
    <w:p w14:paraId="35BBA3C6" w14:textId="77777777" w:rsidR="00732C2E" w:rsidRPr="00C54255" w:rsidRDefault="00732C2E" w:rsidP="00732C2E">
      <w:pPr>
        <w:rPr>
          <w:rFonts w:cs="Arial"/>
          <w:szCs w:val="22"/>
          <w:lang w:val="en" w:eastAsia="en-GB"/>
        </w:rPr>
      </w:pPr>
      <w:r w:rsidRPr="00C54255">
        <w:rPr>
          <w:rFonts w:cs="Arial"/>
          <w:szCs w:val="22"/>
          <w:lang w:val="en" w:eastAsia="en-GB"/>
        </w:rPr>
        <w:lastRenderedPageBreak/>
        <w:t xml:space="preserve">BBR is designed and proven to achieve the following strategic outcomes: delivering the sentence of the court, protecting the public from harm and reducing re-offending.  These outcomes are more likely to be achieved if the </w:t>
      </w:r>
      <w:r w:rsidRPr="00C54255">
        <w:rPr>
          <w:rFonts w:cs="Arial"/>
          <w:szCs w:val="22"/>
          <w:lang w:eastAsia="en-GB"/>
        </w:rPr>
        <w:t xml:space="preserve">programmes </w:t>
      </w:r>
      <w:r w:rsidRPr="00C54255">
        <w:rPr>
          <w:rFonts w:cs="Arial"/>
          <w:szCs w:val="22"/>
          <w:lang w:val="en" w:eastAsia="en-GB"/>
        </w:rPr>
        <w:t xml:space="preserve">are delivered as designed.  The Interventions Integrity Framework therefore enables providers to demonstrate their goals and achievements in relation to these outcomes.  </w:t>
      </w:r>
    </w:p>
    <w:p w14:paraId="7A86BF9D" w14:textId="77777777" w:rsidR="00732C2E" w:rsidRPr="00C54255" w:rsidRDefault="00732C2E" w:rsidP="00732C2E">
      <w:pPr>
        <w:rPr>
          <w:rFonts w:cs="Arial"/>
          <w:szCs w:val="22"/>
          <w:lang w:val="en" w:eastAsia="en-GB"/>
        </w:rPr>
      </w:pPr>
      <w:r w:rsidRPr="00C54255">
        <w:rPr>
          <w:rFonts w:cs="Arial"/>
          <w:szCs w:val="22"/>
          <w:lang w:val="en" w:eastAsia="en-GB"/>
        </w:rPr>
        <w:t xml:space="preserve">•             Offers </w:t>
      </w:r>
      <w:proofErr w:type="gramStart"/>
      <w:r w:rsidRPr="00C54255">
        <w:rPr>
          <w:rFonts w:cs="Arial"/>
          <w:szCs w:val="22"/>
          <w:lang w:val="en" w:eastAsia="en-GB"/>
        </w:rPr>
        <w:t>an</w:t>
      </w:r>
      <w:proofErr w:type="gramEnd"/>
      <w:r w:rsidRPr="00C54255">
        <w:rPr>
          <w:rFonts w:cs="Arial"/>
          <w:szCs w:val="22"/>
          <w:lang w:val="en" w:eastAsia="en-GB"/>
        </w:rPr>
        <w:t xml:space="preserve"> holistic approach</w:t>
      </w:r>
    </w:p>
    <w:p w14:paraId="1E71DE54" w14:textId="77777777" w:rsidR="00732C2E" w:rsidRPr="00C54255" w:rsidRDefault="00732C2E" w:rsidP="00732C2E">
      <w:pPr>
        <w:rPr>
          <w:rFonts w:cs="Arial"/>
          <w:szCs w:val="22"/>
          <w:lang w:val="en" w:eastAsia="en-GB"/>
        </w:rPr>
      </w:pPr>
      <w:r w:rsidRPr="00C54255">
        <w:rPr>
          <w:rFonts w:cs="Arial"/>
          <w:szCs w:val="22"/>
          <w:lang w:val="en" w:eastAsia="en-GB"/>
        </w:rPr>
        <w:t xml:space="preserve">It is important that the Interventions Integrity Framework fits within a whole systems approach of service delivery.  The framework uses a range of different methods to provide a holistic assessment of </w:t>
      </w:r>
      <w:r w:rsidRPr="00C54255">
        <w:rPr>
          <w:rFonts w:cs="Arial"/>
          <w:szCs w:val="22"/>
          <w:lang w:eastAsia="en-GB"/>
        </w:rPr>
        <w:t xml:space="preserve">programme </w:t>
      </w:r>
      <w:r w:rsidRPr="00C54255">
        <w:rPr>
          <w:rFonts w:cs="Arial"/>
          <w:szCs w:val="22"/>
          <w:lang w:val="en" w:eastAsia="en-GB"/>
        </w:rPr>
        <w:t xml:space="preserve">delivery. For example, observation of </w:t>
      </w:r>
      <w:r w:rsidRPr="00C54255">
        <w:rPr>
          <w:rFonts w:cs="Arial"/>
          <w:szCs w:val="22"/>
          <w:lang w:eastAsia="en-GB"/>
        </w:rPr>
        <w:t>practise</w:t>
      </w:r>
      <w:r w:rsidRPr="00C54255">
        <w:rPr>
          <w:rFonts w:cs="Arial"/>
          <w:szCs w:val="22"/>
          <w:lang w:val="en" w:eastAsia="en-GB"/>
        </w:rPr>
        <w:t xml:space="preserve">, monitoring of completions and listening to stakeholder feedback.  </w:t>
      </w:r>
    </w:p>
    <w:p w14:paraId="116AEC66" w14:textId="77777777" w:rsidR="00732C2E" w:rsidRPr="00C54255" w:rsidRDefault="00732C2E" w:rsidP="00732C2E">
      <w:pPr>
        <w:rPr>
          <w:rFonts w:cs="Arial"/>
          <w:szCs w:val="22"/>
          <w:lang w:val="en" w:eastAsia="en-GB"/>
        </w:rPr>
      </w:pPr>
      <w:r w:rsidRPr="00C54255">
        <w:rPr>
          <w:rFonts w:cs="Arial"/>
          <w:szCs w:val="22"/>
          <w:lang w:val="en" w:eastAsia="en-GB"/>
        </w:rPr>
        <w:t>•             Fully integrated with work on improvement and development</w:t>
      </w:r>
    </w:p>
    <w:p w14:paraId="4DFBBB27" w14:textId="77777777" w:rsidR="00732C2E" w:rsidRPr="00C54255" w:rsidRDefault="00732C2E" w:rsidP="00732C2E">
      <w:pPr>
        <w:rPr>
          <w:rFonts w:cs="Arial"/>
          <w:szCs w:val="22"/>
          <w:lang w:val="en" w:eastAsia="en-GB"/>
        </w:rPr>
      </w:pPr>
      <w:r w:rsidRPr="00C54255">
        <w:rPr>
          <w:rFonts w:cs="Arial"/>
          <w:szCs w:val="22"/>
          <w:lang w:val="en" w:eastAsia="en-GB"/>
        </w:rPr>
        <w:t xml:space="preserve">The Interventions Integrity Framework is a supportive process aimed at supporting development and improvement.  The reports compiled by Interventions Services specialist clinicians will provide a clear assessment of the evidence whilst identifying both strengths and areas to develop.  </w:t>
      </w:r>
    </w:p>
    <w:p w14:paraId="4D47A68D" w14:textId="77777777" w:rsidR="003220F0" w:rsidRPr="00C54255" w:rsidRDefault="003220F0" w:rsidP="00C54255">
      <w:pPr>
        <w:pStyle w:val="Heading3"/>
        <w:rPr>
          <w:rFonts w:cs="Arial"/>
          <w:lang w:val="en"/>
        </w:rPr>
      </w:pPr>
      <w:bookmarkStart w:id="159" w:name="_Toc137457870"/>
      <w:r w:rsidRPr="00C54255">
        <w:rPr>
          <w:rFonts w:cs="Arial"/>
          <w:lang w:val="en"/>
        </w:rPr>
        <w:t>Respect Phone line</w:t>
      </w:r>
      <w:bookmarkEnd w:id="159"/>
    </w:p>
    <w:p w14:paraId="50CD51D4" w14:textId="77777777" w:rsidR="003220F0" w:rsidRPr="00C54255" w:rsidRDefault="003220F0" w:rsidP="003220F0">
      <w:pPr>
        <w:spacing w:before="100" w:beforeAutospacing="1" w:after="100" w:afterAutospacing="1"/>
        <w:jc w:val="both"/>
        <w:rPr>
          <w:rFonts w:cs="Arial"/>
          <w:szCs w:val="22"/>
          <w:lang w:val="en" w:eastAsia="en-GB"/>
        </w:rPr>
      </w:pPr>
      <w:r w:rsidRPr="00C54255">
        <w:rPr>
          <w:rFonts w:cs="Arial"/>
          <w:szCs w:val="22"/>
          <w:lang w:val="en" w:eastAsia="en-GB"/>
        </w:rPr>
        <w:t xml:space="preserve">The Respect Phone line is a confidential and anonymous helpline for domestic abuse perpetrators looking for help to address their </w:t>
      </w:r>
      <w:r w:rsidRPr="00C54255">
        <w:rPr>
          <w:rFonts w:cs="Arial"/>
          <w:szCs w:val="22"/>
          <w:lang w:eastAsia="en-GB"/>
        </w:rPr>
        <w:t>behaviour</w:t>
      </w:r>
      <w:r w:rsidRPr="00C54255">
        <w:rPr>
          <w:rFonts w:cs="Arial"/>
          <w:szCs w:val="22"/>
          <w:lang w:val="en" w:eastAsia="en-GB"/>
        </w:rPr>
        <w:t>. The main focus of the Respect Phone line is to increase the safety of those experiencing domestic abuse by engaging with the abusers to reduce the risk.</w:t>
      </w:r>
    </w:p>
    <w:p w14:paraId="6FC90D5A" w14:textId="77777777" w:rsidR="003220F0" w:rsidRPr="00C54255" w:rsidRDefault="00732C2E" w:rsidP="003220F0">
      <w:pPr>
        <w:spacing w:before="100" w:beforeAutospacing="1" w:after="100" w:afterAutospacing="1"/>
        <w:jc w:val="both"/>
        <w:rPr>
          <w:rFonts w:cs="Arial"/>
          <w:szCs w:val="22"/>
          <w:lang w:val="en" w:eastAsia="en-GB"/>
        </w:rPr>
      </w:pPr>
      <w:r w:rsidRPr="00C54255">
        <w:rPr>
          <w:rFonts w:cs="Arial"/>
          <w:szCs w:val="22"/>
          <w:lang w:val="en" w:eastAsia="en-GB"/>
        </w:rPr>
        <w:t>The p</w:t>
      </w:r>
      <w:r w:rsidR="003220F0" w:rsidRPr="00C54255">
        <w:rPr>
          <w:rFonts w:cs="Arial"/>
          <w:szCs w:val="22"/>
          <w:lang w:val="en" w:eastAsia="en-GB"/>
        </w:rPr>
        <w:t>hone</w:t>
      </w:r>
      <w:r w:rsidRPr="00C54255">
        <w:rPr>
          <w:rFonts w:cs="Arial"/>
          <w:szCs w:val="22"/>
          <w:lang w:val="en" w:eastAsia="en-GB"/>
        </w:rPr>
        <w:t xml:space="preserve"> </w:t>
      </w:r>
      <w:r w:rsidR="003220F0" w:rsidRPr="00C54255">
        <w:rPr>
          <w:rFonts w:cs="Arial"/>
          <w:szCs w:val="22"/>
          <w:lang w:val="en" w:eastAsia="en-GB"/>
        </w:rPr>
        <w:t>line helps men and women in heterosexual or same-sex relationships who want to stop being violent and/or abusive towards a partner or ex-partner. It’s also available for frontline workers who engage with domestic violence perpetrators in their work.</w:t>
      </w:r>
    </w:p>
    <w:p w14:paraId="0F121FA6" w14:textId="77777777" w:rsidR="003220F0" w:rsidRPr="00C54255" w:rsidRDefault="003220F0" w:rsidP="003220F0">
      <w:pPr>
        <w:jc w:val="both"/>
        <w:rPr>
          <w:rFonts w:cs="Arial"/>
          <w:szCs w:val="22"/>
          <w:lang w:val="en" w:eastAsia="en-GB"/>
        </w:rPr>
      </w:pPr>
      <w:r w:rsidRPr="00C54255">
        <w:rPr>
          <w:rFonts w:cs="Arial"/>
          <w:szCs w:val="22"/>
          <w:lang w:val="en" w:eastAsia="en-GB"/>
        </w:rPr>
        <w:t xml:space="preserve">Opening hours: the Respect Phone line is open Monday - Friday 9 a.m. – 5 p.m. </w:t>
      </w:r>
    </w:p>
    <w:p w14:paraId="4554D0C9" w14:textId="77777777" w:rsidR="003220F0" w:rsidRPr="00C54255" w:rsidRDefault="003220F0" w:rsidP="003220F0">
      <w:pPr>
        <w:jc w:val="both"/>
        <w:rPr>
          <w:rFonts w:cs="Arial"/>
          <w:szCs w:val="22"/>
          <w:lang w:val="en" w:eastAsia="en-GB"/>
        </w:rPr>
      </w:pPr>
      <w:r w:rsidRPr="00C54255">
        <w:rPr>
          <w:rFonts w:cs="Arial"/>
          <w:szCs w:val="22"/>
          <w:lang w:val="en" w:eastAsia="en-GB"/>
        </w:rPr>
        <w:t xml:space="preserve">Call: free phone 0808 802 4040 </w:t>
      </w:r>
    </w:p>
    <w:p w14:paraId="61DA92AC" w14:textId="77777777" w:rsidR="003220F0" w:rsidRPr="00C54255" w:rsidRDefault="003220F0" w:rsidP="003220F0">
      <w:pPr>
        <w:jc w:val="both"/>
        <w:rPr>
          <w:rFonts w:cs="Arial"/>
          <w:szCs w:val="22"/>
          <w:lang w:val="en" w:eastAsia="en-GB"/>
        </w:rPr>
      </w:pPr>
      <w:r w:rsidRPr="00C54255">
        <w:rPr>
          <w:rFonts w:cs="Arial"/>
          <w:szCs w:val="22"/>
          <w:lang w:val="en" w:eastAsia="en-GB"/>
        </w:rPr>
        <w:t xml:space="preserve">Email: </w:t>
      </w:r>
      <w:hyperlink r:id="rId121" w:history="1">
        <w:r w:rsidRPr="00C54255">
          <w:rPr>
            <w:rFonts w:cs="Arial"/>
            <w:color w:val="0000FF"/>
            <w:szCs w:val="22"/>
            <w:u w:val="single"/>
            <w:lang w:val="en" w:eastAsia="en-GB"/>
          </w:rPr>
          <w:t>info@respectphoneline.org.uk</w:t>
        </w:r>
      </w:hyperlink>
      <w:r w:rsidRPr="00C54255">
        <w:rPr>
          <w:rFonts w:cs="Arial"/>
          <w:szCs w:val="22"/>
          <w:lang w:val="en" w:eastAsia="en-GB"/>
        </w:rPr>
        <w:t xml:space="preserve"> (aim to reply within two working days). </w:t>
      </w:r>
    </w:p>
    <w:p w14:paraId="1939C0A8" w14:textId="77777777" w:rsidR="003220F0" w:rsidRPr="00C54255" w:rsidRDefault="003220F0" w:rsidP="003220F0">
      <w:pPr>
        <w:jc w:val="both"/>
        <w:rPr>
          <w:rFonts w:cs="Arial"/>
          <w:szCs w:val="22"/>
          <w:lang w:val="en" w:eastAsia="en-GB"/>
        </w:rPr>
      </w:pPr>
      <w:r w:rsidRPr="00C54255">
        <w:rPr>
          <w:rFonts w:cs="Arial"/>
          <w:szCs w:val="22"/>
          <w:lang w:val="en" w:eastAsia="en-GB"/>
        </w:rPr>
        <w:t xml:space="preserve">Website: </w:t>
      </w:r>
      <w:hyperlink r:id="rId122" w:history="1">
        <w:r w:rsidRPr="00C54255">
          <w:rPr>
            <w:rFonts w:cs="Arial"/>
            <w:color w:val="0000FF"/>
            <w:szCs w:val="22"/>
            <w:u w:val="single"/>
            <w:lang w:val="en" w:eastAsia="en-GB"/>
          </w:rPr>
          <w:t>www.respectphoneline.org.uk</w:t>
        </w:r>
      </w:hyperlink>
    </w:p>
    <w:p w14:paraId="57A09D49" w14:textId="77777777" w:rsidR="003220F0" w:rsidRPr="00C54255" w:rsidRDefault="003220F0" w:rsidP="003220F0">
      <w:pPr>
        <w:rPr>
          <w:rStyle w:val="DAProtocol1"/>
          <w:rFonts w:cs="Arial"/>
          <w:b w:val="0"/>
          <w:bCs w:val="0"/>
          <w:szCs w:val="22"/>
        </w:rPr>
      </w:pPr>
    </w:p>
    <w:p w14:paraId="47BED276" w14:textId="77777777" w:rsidR="003220F0" w:rsidRPr="00C54255" w:rsidRDefault="00F3041D" w:rsidP="00C54255">
      <w:pPr>
        <w:pStyle w:val="Heading2"/>
        <w:rPr>
          <w:rFonts w:cs="Arial"/>
        </w:rPr>
      </w:pPr>
      <w:bookmarkStart w:id="160" w:name="_Toc137457871"/>
      <w:bookmarkStart w:id="161" w:name="Vicorperp"/>
      <w:r w:rsidRPr="00C54255">
        <w:rPr>
          <w:rFonts w:cs="Arial"/>
        </w:rPr>
        <w:t>Victim or perpetrator?</w:t>
      </w:r>
      <w:bookmarkEnd w:id="160"/>
    </w:p>
    <w:bookmarkEnd w:id="161"/>
    <w:p w14:paraId="2F7168C9" w14:textId="77777777" w:rsidR="00C54255" w:rsidRPr="00C54255" w:rsidRDefault="00C54255" w:rsidP="00F3041D">
      <w:pPr>
        <w:rPr>
          <w:rFonts w:cs="Arial"/>
          <w:bCs/>
          <w:szCs w:val="22"/>
          <w:lang w:eastAsia="en-GB"/>
        </w:rPr>
      </w:pPr>
    </w:p>
    <w:p w14:paraId="5F0A756B" w14:textId="39FCB9D1" w:rsidR="0021436D" w:rsidRPr="00C54255" w:rsidRDefault="00F3041D" w:rsidP="00F3041D">
      <w:pPr>
        <w:rPr>
          <w:rFonts w:cs="Arial"/>
          <w:bCs/>
          <w:szCs w:val="22"/>
          <w:lang w:eastAsia="en-GB"/>
        </w:rPr>
      </w:pPr>
      <w:r w:rsidRPr="00C54255">
        <w:rPr>
          <w:rFonts w:cs="Arial"/>
          <w:bCs/>
          <w:szCs w:val="22"/>
          <w:lang w:eastAsia="en-GB"/>
        </w:rPr>
        <w:t xml:space="preserve">Sometimes there will be mutual abuse in relationships with both people being equally abusive.  In these </w:t>
      </w:r>
      <w:proofErr w:type="gramStart"/>
      <w:r w:rsidRPr="00C54255">
        <w:rPr>
          <w:rFonts w:cs="Arial"/>
          <w:bCs/>
          <w:szCs w:val="22"/>
          <w:lang w:eastAsia="en-GB"/>
        </w:rPr>
        <w:t>cases</w:t>
      </w:r>
      <w:proofErr w:type="gramEnd"/>
      <w:r w:rsidRPr="00C54255">
        <w:rPr>
          <w:rFonts w:cs="Arial"/>
          <w:bCs/>
          <w:szCs w:val="22"/>
          <w:lang w:eastAsia="en-GB"/>
        </w:rPr>
        <w:t xml:space="preserve"> a DASH risk assessment should be completed on both people.  </w:t>
      </w:r>
    </w:p>
    <w:p w14:paraId="2F477A0A" w14:textId="5D4C6912" w:rsidR="00A809CD" w:rsidRPr="00C54255" w:rsidRDefault="0021436D" w:rsidP="00F3041D">
      <w:pPr>
        <w:rPr>
          <w:rFonts w:cs="Arial"/>
          <w:bCs/>
          <w:szCs w:val="22"/>
          <w:lang w:eastAsia="en-GB"/>
        </w:rPr>
      </w:pPr>
      <w:r w:rsidRPr="00C54255">
        <w:rPr>
          <w:rFonts w:cs="Arial"/>
          <w:bCs/>
          <w:szCs w:val="22"/>
          <w:lang w:eastAsia="en-GB"/>
        </w:rPr>
        <w:t xml:space="preserve">It is also important to remember that whilst we must not excuse abusive behaviour, the people that are being abusive often have underlying issues that we should try to help resolve.  </w:t>
      </w:r>
      <w:r w:rsidR="00F421AE" w:rsidRPr="00C54255">
        <w:rPr>
          <w:rFonts w:cs="Arial"/>
          <w:bCs/>
          <w:szCs w:val="22"/>
          <w:lang w:eastAsia="en-GB"/>
        </w:rPr>
        <w:t xml:space="preserve">Adverse Childhood Experiences (ACEs) are known to increase a person’s risk of becoming a victim or a perpetrator of abuse.  </w:t>
      </w:r>
      <w:r w:rsidR="004C0A59" w:rsidRPr="00C54255">
        <w:rPr>
          <w:rFonts w:cs="Arial"/>
          <w:bCs/>
          <w:szCs w:val="22"/>
          <w:lang w:eastAsia="en-GB"/>
        </w:rPr>
        <w:t xml:space="preserve">That does not mean that people who experience trauma or children who have experienced multiple ACEs are destined to worse outcomes in </w:t>
      </w:r>
      <w:proofErr w:type="gramStart"/>
      <w:r w:rsidR="004C0A59" w:rsidRPr="00C54255">
        <w:rPr>
          <w:rFonts w:cs="Arial"/>
          <w:bCs/>
          <w:szCs w:val="22"/>
          <w:lang w:eastAsia="en-GB"/>
        </w:rPr>
        <w:t>life</w:t>
      </w:r>
      <w:proofErr w:type="gramEnd"/>
      <w:r w:rsidR="00883CBB" w:rsidRPr="00C54255">
        <w:rPr>
          <w:rFonts w:cs="Arial"/>
          <w:bCs/>
          <w:szCs w:val="22"/>
          <w:lang w:eastAsia="en-GB"/>
        </w:rPr>
        <w:t xml:space="preserve"> but a sensitive awareness and appreciation of a person’s life history could help understand choices made and how people respond to situations.   It can also help professionals tailor support in a trauma informed way.</w:t>
      </w:r>
    </w:p>
    <w:p w14:paraId="6421A83F" w14:textId="77777777" w:rsidR="00A809CD" w:rsidRPr="00C54255" w:rsidRDefault="00A809CD" w:rsidP="00F3041D">
      <w:pPr>
        <w:rPr>
          <w:rFonts w:cs="Arial"/>
          <w:bCs/>
          <w:szCs w:val="22"/>
          <w:lang w:eastAsia="en-GB"/>
        </w:rPr>
      </w:pPr>
    </w:p>
    <w:p w14:paraId="7A407830" w14:textId="77777777" w:rsidR="00A809CD" w:rsidRPr="00C54255" w:rsidRDefault="00A809CD" w:rsidP="00A809CD">
      <w:pPr>
        <w:rPr>
          <w:rFonts w:cs="Arial"/>
          <w:bCs/>
          <w:szCs w:val="22"/>
          <w:lang w:eastAsia="en-GB"/>
        </w:rPr>
      </w:pPr>
      <w:r w:rsidRPr="00C54255">
        <w:rPr>
          <w:rFonts w:cs="Arial"/>
          <w:bCs/>
          <w:szCs w:val="22"/>
          <w:lang w:eastAsia="en-GB"/>
        </w:rPr>
        <w:t>The ten adverse childhood experiences include five direct ACEs:</w:t>
      </w:r>
    </w:p>
    <w:p w14:paraId="164FBA95" w14:textId="77777777" w:rsidR="00A809CD" w:rsidRPr="00C54255" w:rsidRDefault="00A809CD" w:rsidP="006C42A4">
      <w:pPr>
        <w:pStyle w:val="ListParagraph"/>
        <w:numPr>
          <w:ilvl w:val="0"/>
          <w:numId w:val="36"/>
        </w:numPr>
        <w:rPr>
          <w:rFonts w:cs="Arial"/>
          <w:bCs/>
          <w:szCs w:val="22"/>
          <w:lang w:eastAsia="en-GB"/>
        </w:rPr>
      </w:pPr>
      <w:r w:rsidRPr="00C54255">
        <w:rPr>
          <w:rFonts w:cs="Arial"/>
          <w:bCs/>
          <w:szCs w:val="22"/>
          <w:lang w:eastAsia="en-GB"/>
        </w:rPr>
        <w:t>sexual abuse by parent/caregiver</w:t>
      </w:r>
    </w:p>
    <w:p w14:paraId="0BB5A466" w14:textId="77777777" w:rsidR="00A809CD" w:rsidRPr="00C54255" w:rsidRDefault="00A809CD" w:rsidP="006C42A4">
      <w:pPr>
        <w:pStyle w:val="ListParagraph"/>
        <w:numPr>
          <w:ilvl w:val="0"/>
          <w:numId w:val="36"/>
        </w:numPr>
        <w:rPr>
          <w:rFonts w:cs="Arial"/>
          <w:bCs/>
          <w:szCs w:val="22"/>
          <w:lang w:eastAsia="en-GB"/>
        </w:rPr>
      </w:pPr>
      <w:r w:rsidRPr="00C54255">
        <w:rPr>
          <w:rFonts w:cs="Arial"/>
          <w:bCs/>
          <w:szCs w:val="22"/>
          <w:lang w:eastAsia="en-GB"/>
        </w:rPr>
        <w:t>emotional abuse by parent/caregiver</w:t>
      </w:r>
    </w:p>
    <w:p w14:paraId="52708E5B" w14:textId="77777777" w:rsidR="00A809CD" w:rsidRPr="00C54255" w:rsidRDefault="00A809CD" w:rsidP="006C42A4">
      <w:pPr>
        <w:pStyle w:val="ListParagraph"/>
        <w:numPr>
          <w:ilvl w:val="0"/>
          <w:numId w:val="36"/>
        </w:numPr>
        <w:rPr>
          <w:rFonts w:cs="Arial"/>
          <w:bCs/>
          <w:szCs w:val="22"/>
          <w:lang w:eastAsia="en-GB"/>
        </w:rPr>
      </w:pPr>
      <w:r w:rsidRPr="00C54255">
        <w:rPr>
          <w:rFonts w:cs="Arial"/>
          <w:bCs/>
          <w:szCs w:val="22"/>
          <w:lang w:eastAsia="en-GB"/>
        </w:rPr>
        <w:t>physical abuse by parent/caregiver</w:t>
      </w:r>
    </w:p>
    <w:p w14:paraId="431226D4" w14:textId="77777777" w:rsidR="00A809CD" w:rsidRPr="00C54255" w:rsidRDefault="00A809CD" w:rsidP="006C42A4">
      <w:pPr>
        <w:pStyle w:val="ListParagraph"/>
        <w:numPr>
          <w:ilvl w:val="0"/>
          <w:numId w:val="36"/>
        </w:numPr>
        <w:rPr>
          <w:rFonts w:cs="Arial"/>
          <w:bCs/>
          <w:szCs w:val="22"/>
          <w:lang w:eastAsia="en-GB"/>
        </w:rPr>
      </w:pPr>
      <w:r w:rsidRPr="00C54255">
        <w:rPr>
          <w:rFonts w:cs="Arial"/>
          <w:bCs/>
          <w:szCs w:val="22"/>
          <w:lang w:eastAsia="en-GB"/>
        </w:rPr>
        <w:t>emotional neglect by parent/caregiver</w:t>
      </w:r>
    </w:p>
    <w:p w14:paraId="2A6870D4" w14:textId="77777777" w:rsidR="00A809CD" w:rsidRPr="00C54255" w:rsidRDefault="00A809CD" w:rsidP="006C42A4">
      <w:pPr>
        <w:pStyle w:val="ListParagraph"/>
        <w:numPr>
          <w:ilvl w:val="0"/>
          <w:numId w:val="36"/>
        </w:numPr>
        <w:rPr>
          <w:rFonts w:cs="Arial"/>
          <w:bCs/>
          <w:szCs w:val="22"/>
          <w:lang w:eastAsia="en-GB"/>
        </w:rPr>
      </w:pPr>
      <w:r w:rsidRPr="00C54255">
        <w:rPr>
          <w:rFonts w:cs="Arial"/>
          <w:bCs/>
          <w:szCs w:val="22"/>
          <w:lang w:eastAsia="en-GB"/>
        </w:rPr>
        <w:t>physical neglect by parent/caregiver</w:t>
      </w:r>
    </w:p>
    <w:p w14:paraId="03BD3861" w14:textId="77777777" w:rsidR="00A809CD" w:rsidRPr="00C54255" w:rsidRDefault="00A809CD" w:rsidP="00A809CD">
      <w:pPr>
        <w:rPr>
          <w:rFonts w:cs="Arial"/>
          <w:bCs/>
          <w:szCs w:val="22"/>
          <w:lang w:eastAsia="en-GB"/>
        </w:rPr>
      </w:pPr>
    </w:p>
    <w:p w14:paraId="0D28A008" w14:textId="77777777" w:rsidR="00A809CD" w:rsidRPr="00C54255" w:rsidRDefault="00A809CD" w:rsidP="00A809CD">
      <w:pPr>
        <w:rPr>
          <w:rFonts w:cs="Arial"/>
          <w:bCs/>
          <w:szCs w:val="22"/>
          <w:lang w:eastAsia="en-GB"/>
        </w:rPr>
      </w:pPr>
      <w:r w:rsidRPr="00C54255">
        <w:rPr>
          <w:rFonts w:cs="Arial"/>
          <w:bCs/>
          <w:szCs w:val="22"/>
          <w:lang w:eastAsia="en-GB"/>
        </w:rPr>
        <w:t>and five indirect ACEs:</w:t>
      </w:r>
    </w:p>
    <w:p w14:paraId="6A900E9F" w14:textId="77777777" w:rsidR="00A809CD" w:rsidRPr="00C54255" w:rsidRDefault="00A809CD" w:rsidP="00A809CD">
      <w:pPr>
        <w:rPr>
          <w:rFonts w:cs="Arial"/>
          <w:bCs/>
          <w:szCs w:val="22"/>
          <w:lang w:eastAsia="en-GB"/>
        </w:rPr>
      </w:pPr>
    </w:p>
    <w:p w14:paraId="338DE10C" w14:textId="77777777" w:rsidR="00A809CD" w:rsidRPr="00C54255" w:rsidRDefault="00A809CD" w:rsidP="006C42A4">
      <w:pPr>
        <w:pStyle w:val="ListParagraph"/>
        <w:numPr>
          <w:ilvl w:val="0"/>
          <w:numId w:val="37"/>
        </w:numPr>
        <w:rPr>
          <w:rFonts w:cs="Arial"/>
          <w:bCs/>
          <w:szCs w:val="22"/>
          <w:lang w:eastAsia="en-GB"/>
        </w:rPr>
      </w:pPr>
      <w:r w:rsidRPr="00C54255">
        <w:rPr>
          <w:rFonts w:cs="Arial"/>
          <w:bCs/>
          <w:szCs w:val="22"/>
          <w:lang w:eastAsia="en-GB"/>
        </w:rPr>
        <w:t>parent/caregiver addicted to alcohol/other drugs</w:t>
      </w:r>
    </w:p>
    <w:p w14:paraId="64FF69CA" w14:textId="77777777" w:rsidR="00A809CD" w:rsidRPr="00C54255" w:rsidRDefault="00A809CD" w:rsidP="006C42A4">
      <w:pPr>
        <w:pStyle w:val="ListParagraph"/>
        <w:numPr>
          <w:ilvl w:val="0"/>
          <w:numId w:val="37"/>
        </w:numPr>
        <w:rPr>
          <w:rFonts w:cs="Arial"/>
          <w:bCs/>
          <w:szCs w:val="22"/>
          <w:lang w:eastAsia="en-GB"/>
        </w:rPr>
      </w:pPr>
      <w:r w:rsidRPr="00C54255">
        <w:rPr>
          <w:rFonts w:cs="Arial"/>
          <w:bCs/>
          <w:szCs w:val="22"/>
          <w:lang w:eastAsia="en-GB"/>
        </w:rPr>
        <w:lastRenderedPageBreak/>
        <w:t>witnessed abuse in the household</w:t>
      </w:r>
    </w:p>
    <w:p w14:paraId="358A61D2" w14:textId="77777777" w:rsidR="00A809CD" w:rsidRPr="00C54255" w:rsidRDefault="00A809CD" w:rsidP="006C42A4">
      <w:pPr>
        <w:pStyle w:val="ListParagraph"/>
        <w:numPr>
          <w:ilvl w:val="0"/>
          <w:numId w:val="37"/>
        </w:numPr>
        <w:rPr>
          <w:rFonts w:cs="Arial"/>
          <w:bCs/>
          <w:szCs w:val="22"/>
          <w:lang w:eastAsia="en-GB"/>
        </w:rPr>
      </w:pPr>
      <w:r w:rsidRPr="00C54255">
        <w:rPr>
          <w:rFonts w:cs="Arial"/>
          <w:bCs/>
          <w:szCs w:val="22"/>
          <w:lang w:eastAsia="en-GB"/>
        </w:rPr>
        <w:t>family member in prison</w:t>
      </w:r>
    </w:p>
    <w:p w14:paraId="18D77D4C" w14:textId="77777777" w:rsidR="00A809CD" w:rsidRPr="00C54255" w:rsidRDefault="00A809CD" w:rsidP="006C42A4">
      <w:pPr>
        <w:pStyle w:val="ListParagraph"/>
        <w:numPr>
          <w:ilvl w:val="0"/>
          <w:numId w:val="37"/>
        </w:numPr>
        <w:rPr>
          <w:rFonts w:cs="Arial"/>
          <w:bCs/>
          <w:szCs w:val="22"/>
          <w:lang w:eastAsia="en-GB"/>
        </w:rPr>
      </w:pPr>
      <w:r w:rsidRPr="00C54255">
        <w:rPr>
          <w:rFonts w:cs="Arial"/>
          <w:bCs/>
          <w:szCs w:val="22"/>
          <w:lang w:eastAsia="en-GB"/>
        </w:rPr>
        <w:t>family member with a mental illness</w:t>
      </w:r>
    </w:p>
    <w:p w14:paraId="1DEE9571" w14:textId="77777777" w:rsidR="00A809CD" w:rsidRPr="00C54255" w:rsidRDefault="00A809CD" w:rsidP="006C42A4">
      <w:pPr>
        <w:pStyle w:val="ListParagraph"/>
        <w:numPr>
          <w:ilvl w:val="0"/>
          <w:numId w:val="37"/>
        </w:numPr>
        <w:rPr>
          <w:rFonts w:cs="Arial"/>
          <w:bCs/>
          <w:szCs w:val="22"/>
          <w:lang w:eastAsia="en-GB"/>
        </w:rPr>
      </w:pPr>
      <w:r w:rsidRPr="00C54255">
        <w:rPr>
          <w:rFonts w:cs="Arial"/>
          <w:bCs/>
          <w:szCs w:val="22"/>
          <w:lang w:eastAsia="en-GB"/>
        </w:rPr>
        <w:t>parent/caregiver disappeared through abandoning family/divorce.</w:t>
      </w:r>
    </w:p>
    <w:p w14:paraId="64E7D8CE" w14:textId="77777777" w:rsidR="00A809CD" w:rsidRPr="00C54255" w:rsidRDefault="00A809CD" w:rsidP="00F3041D">
      <w:pPr>
        <w:rPr>
          <w:rFonts w:cs="Arial"/>
          <w:bCs/>
          <w:szCs w:val="22"/>
          <w:lang w:eastAsia="en-GB"/>
        </w:rPr>
      </w:pPr>
    </w:p>
    <w:p w14:paraId="2D753EFD" w14:textId="02519FA4" w:rsidR="0021436D" w:rsidRPr="00C54255" w:rsidRDefault="0021436D" w:rsidP="00F3041D">
      <w:pPr>
        <w:rPr>
          <w:rFonts w:cs="Arial"/>
          <w:bCs/>
          <w:szCs w:val="22"/>
          <w:lang w:eastAsia="en-GB"/>
        </w:rPr>
      </w:pPr>
      <w:r w:rsidRPr="00C54255">
        <w:rPr>
          <w:rFonts w:cs="Arial"/>
          <w:bCs/>
          <w:szCs w:val="22"/>
          <w:lang w:eastAsia="en-GB"/>
        </w:rPr>
        <w:t xml:space="preserve">Practitioners are advised to take a trauma informed practice approach to both victims and perpetrators </w:t>
      </w:r>
      <w:r w:rsidR="002824D9" w:rsidRPr="00C54255">
        <w:rPr>
          <w:rFonts w:cs="Arial"/>
          <w:bCs/>
          <w:szCs w:val="22"/>
          <w:lang w:eastAsia="en-GB"/>
        </w:rPr>
        <w:t>i.e.,</w:t>
      </w:r>
      <w:r w:rsidRPr="00C54255">
        <w:rPr>
          <w:rFonts w:cs="Arial"/>
          <w:bCs/>
          <w:szCs w:val="22"/>
          <w:lang w:eastAsia="en-GB"/>
        </w:rPr>
        <w:t xml:space="preserve"> trying to look at what has happened in their past that is contributing to </w:t>
      </w:r>
      <w:r w:rsidR="00F421AE" w:rsidRPr="00C54255">
        <w:rPr>
          <w:rFonts w:cs="Arial"/>
          <w:bCs/>
          <w:szCs w:val="22"/>
          <w:lang w:eastAsia="en-GB"/>
        </w:rPr>
        <w:t>their current behaviour</w:t>
      </w:r>
      <w:r w:rsidR="00A809CD" w:rsidRPr="00C54255">
        <w:rPr>
          <w:rFonts w:cs="Arial"/>
          <w:bCs/>
          <w:szCs w:val="22"/>
          <w:lang w:eastAsia="en-GB"/>
        </w:rPr>
        <w:t>, and what support could be given to support them</w:t>
      </w:r>
      <w:r w:rsidR="00F421AE" w:rsidRPr="00C54255">
        <w:rPr>
          <w:rFonts w:cs="Arial"/>
          <w:bCs/>
          <w:szCs w:val="22"/>
          <w:lang w:eastAsia="en-GB"/>
        </w:rPr>
        <w:t xml:space="preserve">.  </w:t>
      </w:r>
      <w:r w:rsidR="00A809CD" w:rsidRPr="00C54255">
        <w:rPr>
          <w:rFonts w:cs="Arial"/>
          <w:bCs/>
          <w:szCs w:val="22"/>
          <w:lang w:eastAsia="en-GB"/>
        </w:rPr>
        <w:t>When working with perpetrators t</w:t>
      </w:r>
      <w:r w:rsidR="00F421AE" w:rsidRPr="00C54255">
        <w:rPr>
          <w:rFonts w:cs="Arial"/>
          <w:bCs/>
          <w:szCs w:val="22"/>
          <w:lang w:eastAsia="en-GB"/>
        </w:rPr>
        <w:t>his sh</w:t>
      </w:r>
      <w:r w:rsidRPr="00C54255">
        <w:rPr>
          <w:rFonts w:cs="Arial"/>
          <w:bCs/>
          <w:szCs w:val="22"/>
          <w:lang w:eastAsia="en-GB"/>
        </w:rPr>
        <w:t xml:space="preserve">ould be done in conjunction with helping them </w:t>
      </w:r>
      <w:r w:rsidR="00F421AE" w:rsidRPr="00C54255">
        <w:rPr>
          <w:rFonts w:cs="Arial"/>
          <w:bCs/>
          <w:szCs w:val="22"/>
          <w:lang w:eastAsia="en-GB"/>
        </w:rPr>
        <w:t xml:space="preserve">to </w:t>
      </w:r>
      <w:r w:rsidRPr="00C54255">
        <w:rPr>
          <w:rFonts w:cs="Arial"/>
          <w:bCs/>
          <w:szCs w:val="22"/>
          <w:lang w:eastAsia="en-GB"/>
        </w:rPr>
        <w:t xml:space="preserve">take responsibility for their </w:t>
      </w:r>
      <w:r w:rsidR="00A809CD" w:rsidRPr="00C54255">
        <w:rPr>
          <w:rFonts w:cs="Arial"/>
          <w:bCs/>
          <w:szCs w:val="22"/>
          <w:lang w:eastAsia="en-GB"/>
        </w:rPr>
        <w:t>behaviour</w:t>
      </w:r>
      <w:r w:rsidRPr="00C54255">
        <w:rPr>
          <w:rFonts w:cs="Arial"/>
          <w:bCs/>
          <w:szCs w:val="22"/>
          <w:lang w:eastAsia="en-GB"/>
        </w:rPr>
        <w:t>.</w:t>
      </w:r>
    </w:p>
    <w:p w14:paraId="05FE35D2" w14:textId="77777777" w:rsidR="0021436D" w:rsidRPr="00C54255" w:rsidRDefault="0021436D" w:rsidP="00F3041D">
      <w:pPr>
        <w:rPr>
          <w:rFonts w:cs="Arial"/>
          <w:bCs/>
          <w:szCs w:val="22"/>
          <w:lang w:eastAsia="en-GB"/>
        </w:rPr>
      </w:pPr>
    </w:p>
    <w:p w14:paraId="04637ED4" w14:textId="36B3F18C" w:rsidR="00F3041D" w:rsidRPr="00C54255" w:rsidRDefault="00F3041D" w:rsidP="00F3041D">
      <w:pPr>
        <w:rPr>
          <w:rFonts w:cs="Arial"/>
          <w:bCs/>
          <w:szCs w:val="22"/>
          <w:lang w:eastAsia="en-GB"/>
        </w:rPr>
      </w:pPr>
      <w:r w:rsidRPr="00C54255">
        <w:rPr>
          <w:rFonts w:cs="Arial"/>
          <w:bCs/>
          <w:szCs w:val="22"/>
          <w:lang w:eastAsia="en-GB"/>
        </w:rPr>
        <w:t>There are also occasions when a perpetrator of domestic abuse might masquerade as a victim</w:t>
      </w:r>
      <w:r w:rsidR="00393440" w:rsidRPr="00C54255">
        <w:rPr>
          <w:rFonts w:cs="Arial"/>
          <w:bCs/>
          <w:szCs w:val="22"/>
          <w:lang w:eastAsia="en-GB"/>
        </w:rPr>
        <w:t xml:space="preserve"> or when a victim might become a perpetrator as they seek to change the power imbalance</w:t>
      </w:r>
      <w:r w:rsidRPr="00C54255">
        <w:rPr>
          <w:rFonts w:cs="Arial"/>
          <w:bCs/>
          <w:szCs w:val="22"/>
          <w:lang w:eastAsia="en-GB"/>
        </w:rPr>
        <w:t xml:space="preserve">.  Here are some particular signs that might indicate whether a person is a victim or a perpetrator (this is not conclusive or </w:t>
      </w:r>
      <w:r w:rsidR="002824D9" w:rsidRPr="00C54255">
        <w:rPr>
          <w:rFonts w:cs="Arial"/>
          <w:bCs/>
          <w:szCs w:val="22"/>
          <w:lang w:eastAsia="en-GB"/>
        </w:rPr>
        <w:t>exhaustive,</w:t>
      </w:r>
      <w:r w:rsidRPr="00C54255">
        <w:rPr>
          <w:rFonts w:cs="Arial"/>
          <w:bCs/>
          <w:szCs w:val="22"/>
          <w:lang w:eastAsia="en-GB"/>
        </w:rPr>
        <w:t xml:space="preserve"> but practitioners should bare them in mind when assessing cases):</w:t>
      </w:r>
    </w:p>
    <w:p w14:paraId="78052DB4" w14:textId="77777777" w:rsidR="00F3041D" w:rsidRPr="00C54255" w:rsidRDefault="00F3041D" w:rsidP="00F3041D">
      <w:pPr>
        <w:autoSpaceDE w:val="0"/>
        <w:autoSpaceDN w:val="0"/>
        <w:adjustRightInd w:val="0"/>
        <w:rPr>
          <w:rFonts w:cs="Arial"/>
          <w:b/>
          <w:bCs/>
          <w:sz w:val="26"/>
          <w:szCs w:val="26"/>
        </w:rPr>
      </w:pPr>
    </w:p>
    <w:tbl>
      <w:tblPr>
        <w:tblStyle w:val="TableGrid"/>
        <w:tblW w:w="0" w:type="auto"/>
        <w:tblLook w:val="04A0" w:firstRow="1" w:lastRow="0" w:firstColumn="1" w:lastColumn="0" w:noHBand="0" w:noVBand="1"/>
      </w:tblPr>
      <w:tblGrid>
        <w:gridCol w:w="4644"/>
        <w:gridCol w:w="4701"/>
      </w:tblGrid>
      <w:tr w:rsidR="00F3041D" w:rsidRPr="00C54255" w14:paraId="4E337675" w14:textId="77777777" w:rsidTr="00F3041D">
        <w:tc>
          <w:tcPr>
            <w:tcW w:w="4785" w:type="dxa"/>
          </w:tcPr>
          <w:p w14:paraId="79B75669" w14:textId="77777777" w:rsidR="00F3041D" w:rsidRPr="00C54255" w:rsidRDefault="00F3041D" w:rsidP="00F3041D">
            <w:pPr>
              <w:autoSpaceDE w:val="0"/>
              <w:autoSpaceDN w:val="0"/>
              <w:adjustRightInd w:val="0"/>
              <w:rPr>
                <w:rFonts w:cs="Arial"/>
                <w:b/>
                <w:bCs/>
                <w:sz w:val="26"/>
                <w:szCs w:val="26"/>
              </w:rPr>
            </w:pPr>
            <w:r w:rsidRPr="00C54255">
              <w:rPr>
                <w:rFonts w:cs="Arial"/>
                <w:b/>
                <w:bCs/>
                <w:sz w:val="26"/>
                <w:szCs w:val="26"/>
              </w:rPr>
              <w:t>Genuine Victim</w:t>
            </w:r>
          </w:p>
        </w:tc>
        <w:tc>
          <w:tcPr>
            <w:tcW w:w="4786" w:type="dxa"/>
          </w:tcPr>
          <w:p w14:paraId="097AFC73" w14:textId="77777777" w:rsidR="00F3041D" w:rsidRPr="00C54255" w:rsidRDefault="00F3041D" w:rsidP="00F3041D">
            <w:pPr>
              <w:autoSpaceDE w:val="0"/>
              <w:autoSpaceDN w:val="0"/>
              <w:adjustRightInd w:val="0"/>
              <w:rPr>
                <w:rFonts w:cs="Arial"/>
                <w:b/>
                <w:bCs/>
                <w:sz w:val="26"/>
                <w:szCs w:val="26"/>
              </w:rPr>
            </w:pPr>
            <w:r w:rsidRPr="00C54255">
              <w:rPr>
                <w:rFonts w:cs="Arial"/>
                <w:b/>
                <w:bCs/>
                <w:sz w:val="26"/>
                <w:szCs w:val="26"/>
              </w:rPr>
              <w:t>Potential/Predominant Perpetrator</w:t>
            </w:r>
          </w:p>
        </w:tc>
      </w:tr>
      <w:tr w:rsidR="00F3041D" w:rsidRPr="00C54255" w14:paraId="64F85EE4" w14:textId="77777777" w:rsidTr="00F3041D">
        <w:tc>
          <w:tcPr>
            <w:tcW w:w="4785" w:type="dxa"/>
          </w:tcPr>
          <w:p w14:paraId="27544690" w14:textId="77777777" w:rsidR="00F3041D" w:rsidRPr="00C54255" w:rsidRDefault="00F3041D" w:rsidP="00F3041D">
            <w:pPr>
              <w:autoSpaceDE w:val="0"/>
              <w:autoSpaceDN w:val="0"/>
              <w:adjustRightInd w:val="0"/>
              <w:rPr>
                <w:rFonts w:cs="Arial"/>
                <w:b/>
                <w:bCs/>
                <w:szCs w:val="22"/>
              </w:rPr>
            </w:pPr>
          </w:p>
        </w:tc>
        <w:tc>
          <w:tcPr>
            <w:tcW w:w="4786" w:type="dxa"/>
          </w:tcPr>
          <w:p w14:paraId="6723D6E8" w14:textId="77777777" w:rsidR="00F3041D" w:rsidRPr="00C54255" w:rsidRDefault="00F3041D" w:rsidP="00F3041D">
            <w:pPr>
              <w:autoSpaceDE w:val="0"/>
              <w:autoSpaceDN w:val="0"/>
              <w:adjustRightInd w:val="0"/>
              <w:rPr>
                <w:rFonts w:cs="Arial"/>
                <w:b/>
                <w:bCs/>
                <w:szCs w:val="22"/>
              </w:rPr>
            </w:pPr>
          </w:p>
        </w:tc>
      </w:tr>
      <w:tr w:rsidR="00F3041D" w:rsidRPr="00C54255" w14:paraId="6CC71DA8" w14:textId="77777777" w:rsidTr="00F3041D">
        <w:tc>
          <w:tcPr>
            <w:tcW w:w="4785" w:type="dxa"/>
          </w:tcPr>
          <w:p w14:paraId="275D3E26" w14:textId="77777777" w:rsidR="00F3041D" w:rsidRPr="00C54255" w:rsidRDefault="00F3041D" w:rsidP="00F3041D">
            <w:pPr>
              <w:autoSpaceDE w:val="0"/>
              <w:autoSpaceDN w:val="0"/>
              <w:adjustRightInd w:val="0"/>
              <w:rPr>
                <w:rFonts w:cs="Arial"/>
                <w:szCs w:val="22"/>
              </w:rPr>
            </w:pPr>
            <w:r w:rsidRPr="00C54255">
              <w:rPr>
                <w:rFonts w:cs="Arial"/>
                <w:szCs w:val="22"/>
              </w:rPr>
              <w:t>Fearful of his or her partner</w:t>
            </w:r>
            <w:r w:rsidR="00EB4D24" w:rsidRPr="00C54255">
              <w:rPr>
                <w:rFonts w:cs="Arial"/>
                <w:szCs w:val="22"/>
              </w:rPr>
              <w:t xml:space="preserve"> and the abuse</w:t>
            </w:r>
          </w:p>
          <w:p w14:paraId="3F26122B" w14:textId="77777777" w:rsidR="00F3041D" w:rsidRPr="00C54255" w:rsidRDefault="00F3041D" w:rsidP="00F3041D">
            <w:pPr>
              <w:autoSpaceDE w:val="0"/>
              <w:autoSpaceDN w:val="0"/>
              <w:adjustRightInd w:val="0"/>
              <w:rPr>
                <w:rFonts w:cs="Arial"/>
                <w:b/>
                <w:bCs/>
                <w:szCs w:val="22"/>
              </w:rPr>
            </w:pPr>
          </w:p>
        </w:tc>
        <w:tc>
          <w:tcPr>
            <w:tcW w:w="4786" w:type="dxa"/>
          </w:tcPr>
          <w:p w14:paraId="3293D7B6" w14:textId="77777777" w:rsidR="00F3041D" w:rsidRPr="00C54255" w:rsidRDefault="00F3041D" w:rsidP="00F3041D">
            <w:pPr>
              <w:autoSpaceDE w:val="0"/>
              <w:autoSpaceDN w:val="0"/>
              <w:adjustRightInd w:val="0"/>
              <w:rPr>
                <w:rFonts w:cs="Arial"/>
                <w:szCs w:val="22"/>
              </w:rPr>
            </w:pPr>
            <w:r w:rsidRPr="00C54255">
              <w:rPr>
                <w:rFonts w:cs="Arial"/>
                <w:szCs w:val="22"/>
              </w:rPr>
              <w:t>Does not express or demonstrate fear of his or her partner</w:t>
            </w:r>
          </w:p>
        </w:tc>
      </w:tr>
      <w:tr w:rsidR="00F3041D" w:rsidRPr="00C54255" w14:paraId="26842AFA" w14:textId="77777777" w:rsidTr="00F3041D">
        <w:tc>
          <w:tcPr>
            <w:tcW w:w="4785" w:type="dxa"/>
          </w:tcPr>
          <w:p w14:paraId="2DC9AD3E" w14:textId="77777777" w:rsidR="00F3041D" w:rsidRPr="00C54255" w:rsidRDefault="00F3041D" w:rsidP="00F3041D">
            <w:pPr>
              <w:autoSpaceDE w:val="0"/>
              <w:autoSpaceDN w:val="0"/>
              <w:adjustRightInd w:val="0"/>
              <w:rPr>
                <w:rFonts w:cs="Arial"/>
                <w:szCs w:val="22"/>
              </w:rPr>
            </w:pPr>
            <w:r w:rsidRPr="00C54255">
              <w:rPr>
                <w:rFonts w:cs="Arial"/>
                <w:szCs w:val="22"/>
              </w:rPr>
              <w:t>Confused about what is happening</w:t>
            </w:r>
          </w:p>
        </w:tc>
        <w:tc>
          <w:tcPr>
            <w:tcW w:w="4786" w:type="dxa"/>
          </w:tcPr>
          <w:p w14:paraId="2D07FD10" w14:textId="77777777" w:rsidR="00F3041D" w:rsidRPr="00C54255" w:rsidRDefault="00F3041D" w:rsidP="00F3041D">
            <w:pPr>
              <w:autoSpaceDE w:val="0"/>
              <w:autoSpaceDN w:val="0"/>
              <w:adjustRightInd w:val="0"/>
              <w:rPr>
                <w:rFonts w:cs="Arial"/>
                <w:szCs w:val="22"/>
              </w:rPr>
            </w:pPr>
            <w:r w:rsidRPr="00C54255">
              <w:rPr>
                <w:rFonts w:cs="Arial"/>
                <w:szCs w:val="22"/>
              </w:rPr>
              <w:t>Presents himself/herself confidently</w:t>
            </w:r>
          </w:p>
        </w:tc>
      </w:tr>
      <w:tr w:rsidR="00F3041D" w:rsidRPr="00C54255" w14:paraId="607455B5" w14:textId="77777777" w:rsidTr="00F3041D">
        <w:tc>
          <w:tcPr>
            <w:tcW w:w="4785" w:type="dxa"/>
          </w:tcPr>
          <w:p w14:paraId="37717C55" w14:textId="77777777" w:rsidR="00F3041D" w:rsidRPr="00C54255" w:rsidRDefault="00F3041D" w:rsidP="00F3041D">
            <w:pPr>
              <w:autoSpaceDE w:val="0"/>
              <w:autoSpaceDN w:val="0"/>
              <w:adjustRightInd w:val="0"/>
              <w:rPr>
                <w:rFonts w:cs="Arial"/>
                <w:szCs w:val="22"/>
              </w:rPr>
            </w:pPr>
            <w:r w:rsidRPr="00C54255">
              <w:rPr>
                <w:rFonts w:cs="Arial"/>
                <w:szCs w:val="22"/>
              </w:rPr>
              <w:t>Has tried to leave (unsuccessfully) or tried to</w:t>
            </w:r>
          </w:p>
          <w:p w14:paraId="17BB959C" w14:textId="77777777" w:rsidR="00F3041D" w:rsidRPr="00C54255" w:rsidRDefault="00F3041D" w:rsidP="00F3041D">
            <w:pPr>
              <w:autoSpaceDE w:val="0"/>
              <w:autoSpaceDN w:val="0"/>
              <w:adjustRightInd w:val="0"/>
              <w:rPr>
                <w:rFonts w:cs="Arial"/>
                <w:szCs w:val="22"/>
              </w:rPr>
            </w:pPr>
            <w:r w:rsidRPr="00C54255">
              <w:rPr>
                <w:rFonts w:cs="Arial"/>
                <w:szCs w:val="22"/>
              </w:rPr>
              <w:t>repair the relationship</w:t>
            </w:r>
          </w:p>
        </w:tc>
        <w:tc>
          <w:tcPr>
            <w:tcW w:w="4786" w:type="dxa"/>
          </w:tcPr>
          <w:p w14:paraId="12673527" w14:textId="77777777" w:rsidR="00F3041D" w:rsidRPr="00C54255" w:rsidRDefault="00F3041D" w:rsidP="00F3041D">
            <w:pPr>
              <w:autoSpaceDE w:val="0"/>
              <w:autoSpaceDN w:val="0"/>
              <w:adjustRightInd w:val="0"/>
              <w:rPr>
                <w:rFonts w:cs="Arial"/>
                <w:szCs w:val="22"/>
              </w:rPr>
            </w:pPr>
            <w:r w:rsidRPr="00C54255">
              <w:rPr>
                <w:rFonts w:cs="Arial"/>
                <w:szCs w:val="22"/>
              </w:rPr>
              <w:t>Partner has recently left him/her or</w:t>
            </w:r>
          </w:p>
          <w:p w14:paraId="1C6EC47B" w14:textId="77777777" w:rsidR="00F3041D" w:rsidRPr="00C54255" w:rsidRDefault="00F3041D" w:rsidP="00F3041D">
            <w:pPr>
              <w:autoSpaceDE w:val="0"/>
              <w:autoSpaceDN w:val="0"/>
              <w:adjustRightInd w:val="0"/>
              <w:rPr>
                <w:rFonts w:cs="Arial"/>
                <w:szCs w:val="22"/>
              </w:rPr>
            </w:pPr>
            <w:r w:rsidRPr="00C54255">
              <w:rPr>
                <w:rFonts w:cs="Arial"/>
                <w:szCs w:val="22"/>
              </w:rPr>
              <w:t>is in the process of leaving him/her</w:t>
            </w:r>
          </w:p>
        </w:tc>
      </w:tr>
      <w:tr w:rsidR="00F3041D" w:rsidRPr="00C54255" w14:paraId="37D4191B" w14:textId="77777777" w:rsidTr="00F3041D">
        <w:tc>
          <w:tcPr>
            <w:tcW w:w="4785" w:type="dxa"/>
          </w:tcPr>
          <w:p w14:paraId="6A08F557" w14:textId="77777777" w:rsidR="00F3041D" w:rsidRPr="00C54255" w:rsidRDefault="00F3041D" w:rsidP="00F3041D">
            <w:pPr>
              <w:autoSpaceDE w:val="0"/>
              <w:autoSpaceDN w:val="0"/>
              <w:adjustRightInd w:val="0"/>
              <w:rPr>
                <w:rFonts w:cs="Arial"/>
                <w:szCs w:val="22"/>
              </w:rPr>
            </w:pPr>
            <w:r w:rsidRPr="00C54255">
              <w:rPr>
                <w:rFonts w:cs="Arial"/>
                <w:szCs w:val="22"/>
              </w:rPr>
              <w:t>Feels empathy for her/his partner’s current problems or childhood experiences</w:t>
            </w:r>
          </w:p>
        </w:tc>
        <w:tc>
          <w:tcPr>
            <w:tcW w:w="4786" w:type="dxa"/>
          </w:tcPr>
          <w:p w14:paraId="74B8FCB8" w14:textId="77777777" w:rsidR="00F3041D" w:rsidRPr="00C54255" w:rsidRDefault="00F3041D" w:rsidP="00F3041D">
            <w:pPr>
              <w:autoSpaceDE w:val="0"/>
              <w:autoSpaceDN w:val="0"/>
              <w:adjustRightInd w:val="0"/>
              <w:rPr>
                <w:rFonts w:cs="Arial"/>
                <w:szCs w:val="22"/>
              </w:rPr>
            </w:pPr>
            <w:r w:rsidRPr="00C54255">
              <w:rPr>
                <w:rFonts w:cs="Arial"/>
                <w:szCs w:val="22"/>
              </w:rPr>
              <w:t>Little or no empathy with her/his partner</w:t>
            </w:r>
          </w:p>
          <w:p w14:paraId="77C4112E" w14:textId="77777777" w:rsidR="00F3041D" w:rsidRPr="00C54255" w:rsidRDefault="00F3041D" w:rsidP="00F3041D">
            <w:pPr>
              <w:autoSpaceDE w:val="0"/>
              <w:autoSpaceDN w:val="0"/>
              <w:adjustRightInd w:val="0"/>
              <w:rPr>
                <w:rFonts w:cs="Arial"/>
                <w:szCs w:val="22"/>
              </w:rPr>
            </w:pPr>
            <w:r w:rsidRPr="00C54255">
              <w:rPr>
                <w:rFonts w:cs="Arial"/>
                <w:szCs w:val="22"/>
              </w:rPr>
              <w:t>and focussing solely on herself/himself</w:t>
            </w:r>
          </w:p>
        </w:tc>
      </w:tr>
      <w:tr w:rsidR="00F3041D" w:rsidRPr="00C54255" w14:paraId="2989285D" w14:textId="77777777" w:rsidTr="00F3041D">
        <w:tc>
          <w:tcPr>
            <w:tcW w:w="4785" w:type="dxa"/>
          </w:tcPr>
          <w:p w14:paraId="5ED40356" w14:textId="77777777" w:rsidR="00F3041D" w:rsidRPr="00C54255" w:rsidRDefault="00F3041D" w:rsidP="00F3041D">
            <w:pPr>
              <w:autoSpaceDE w:val="0"/>
              <w:autoSpaceDN w:val="0"/>
              <w:adjustRightInd w:val="0"/>
              <w:rPr>
                <w:rFonts w:cs="Arial"/>
                <w:szCs w:val="22"/>
              </w:rPr>
            </w:pPr>
            <w:r w:rsidRPr="00C54255">
              <w:rPr>
                <w:rFonts w:cs="Arial"/>
                <w:szCs w:val="22"/>
              </w:rPr>
              <w:t>Minimises the severity of the abuse, but is able to provide details in a chronological order, given time</w:t>
            </w:r>
          </w:p>
        </w:tc>
        <w:tc>
          <w:tcPr>
            <w:tcW w:w="4786" w:type="dxa"/>
          </w:tcPr>
          <w:p w14:paraId="0690F4FB" w14:textId="77777777" w:rsidR="00F3041D" w:rsidRPr="00C54255" w:rsidRDefault="00F3041D" w:rsidP="00F3041D">
            <w:pPr>
              <w:autoSpaceDE w:val="0"/>
              <w:autoSpaceDN w:val="0"/>
              <w:adjustRightInd w:val="0"/>
              <w:rPr>
                <w:rFonts w:cs="Arial"/>
                <w:szCs w:val="22"/>
              </w:rPr>
            </w:pPr>
            <w:r w:rsidRPr="00C54255">
              <w:rPr>
                <w:rFonts w:cs="Arial"/>
                <w:szCs w:val="22"/>
              </w:rPr>
              <w:t>Is good at focussing on one incident but is vague about incidents or events when you</w:t>
            </w:r>
          </w:p>
          <w:p w14:paraId="0212E288" w14:textId="77777777" w:rsidR="00F3041D" w:rsidRPr="00C54255" w:rsidRDefault="00F3041D" w:rsidP="00F3041D">
            <w:pPr>
              <w:autoSpaceDE w:val="0"/>
              <w:autoSpaceDN w:val="0"/>
              <w:adjustRightInd w:val="0"/>
              <w:rPr>
                <w:rFonts w:cs="Arial"/>
                <w:b/>
                <w:bCs/>
                <w:szCs w:val="22"/>
              </w:rPr>
            </w:pPr>
            <w:r w:rsidRPr="00C54255">
              <w:rPr>
                <w:rFonts w:cs="Arial"/>
                <w:szCs w:val="22"/>
              </w:rPr>
              <w:t>enquire further</w:t>
            </w:r>
          </w:p>
        </w:tc>
      </w:tr>
      <w:tr w:rsidR="00F3041D" w:rsidRPr="00C54255" w14:paraId="2929C5B2" w14:textId="77777777" w:rsidTr="00F3041D">
        <w:tc>
          <w:tcPr>
            <w:tcW w:w="4785" w:type="dxa"/>
          </w:tcPr>
          <w:p w14:paraId="0DDE5108" w14:textId="77777777" w:rsidR="00F3041D" w:rsidRPr="00C54255" w:rsidRDefault="00F3041D" w:rsidP="00F3041D">
            <w:pPr>
              <w:autoSpaceDE w:val="0"/>
              <w:autoSpaceDN w:val="0"/>
              <w:adjustRightInd w:val="0"/>
              <w:rPr>
                <w:rFonts w:cs="Arial"/>
                <w:szCs w:val="22"/>
              </w:rPr>
            </w:pPr>
            <w:r w:rsidRPr="00C54255">
              <w:rPr>
                <w:rFonts w:cs="Arial"/>
                <w:szCs w:val="22"/>
              </w:rPr>
              <w:t>Feels ashamed of the abuse,</w:t>
            </w:r>
          </w:p>
          <w:p w14:paraId="24D750D6" w14:textId="77777777" w:rsidR="00F3041D" w:rsidRPr="00C54255" w:rsidRDefault="00F3041D" w:rsidP="00F3041D">
            <w:pPr>
              <w:autoSpaceDE w:val="0"/>
              <w:autoSpaceDN w:val="0"/>
              <w:adjustRightInd w:val="0"/>
              <w:rPr>
                <w:rFonts w:cs="Arial"/>
                <w:szCs w:val="22"/>
              </w:rPr>
            </w:pPr>
            <w:r w:rsidRPr="00C54255">
              <w:rPr>
                <w:rFonts w:cs="Arial"/>
                <w:szCs w:val="22"/>
              </w:rPr>
              <w:t>and of being a victim</w:t>
            </w:r>
          </w:p>
        </w:tc>
        <w:tc>
          <w:tcPr>
            <w:tcW w:w="4786" w:type="dxa"/>
          </w:tcPr>
          <w:p w14:paraId="7344ECAB" w14:textId="77777777" w:rsidR="00F3041D" w:rsidRPr="00C54255" w:rsidRDefault="00F3041D" w:rsidP="00F3041D">
            <w:pPr>
              <w:autoSpaceDE w:val="0"/>
              <w:autoSpaceDN w:val="0"/>
              <w:adjustRightInd w:val="0"/>
              <w:rPr>
                <w:rFonts w:cs="Arial"/>
                <w:szCs w:val="22"/>
              </w:rPr>
            </w:pPr>
            <w:r w:rsidRPr="00C54255">
              <w:rPr>
                <w:rFonts w:cs="Arial"/>
                <w:szCs w:val="22"/>
              </w:rPr>
              <w:t>Assertively claims the victim status</w:t>
            </w:r>
          </w:p>
          <w:p w14:paraId="36384E8A" w14:textId="77777777" w:rsidR="00F3041D" w:rsidRPr="00C54255" w:rsidRDefault="00F3041D" w:rsidP="00F3041D">
            <w:pPr>
              <w:autoSpaceDE w:val="0"/>
              <w:autoSpaceDN w:val="0"/>
              <w:adjustRightInd w:val="0"/>
              <w:rPr>
                <w:rFonts w:cs="Arial"/>
                <w:szCs w:val="22"/>
              </w:rPr>
            </w:pPr>
            <w:r w:rsidRPr="00C54255">
              <w:rPr>
                <w:rFonts w:cs="Arial"/>
                <w:szCs w:val="22"/>
              </w:rPr>
              <w:t>and does not find fault in himself</w:t>
            </w:r>
            <w:r w:rsidR="00EB4D24" w:rsidRPr="00C54255">
              <w:rPr>
                <w:rFonts w:cs="Arial"/>
                <w:szCs w:val="22"/>
              </w:rPr>
              <w:t>/herself</w:t>
            </w:r>
          </w:p>
        </w:tc>
      </w:tr>
      <w:tr w:rsidR="00F3041D" w:rsidRPr="00C54255" w14:paraId="4D0E97C4" w14:textId="77777777" w:rsidTr="00F3041D">
        <w:tc>
          <w:tcPr>
            <w:tcW w:w="4785" w:type="dxa"/>
          </w:tcPr>
          <w:p w14:paraId="42921508" w14:textId="77777777" w:rsidR="00F3041D" w:rsidRPr="00C54255" w:rsidRDefault="00EB4D24" w:rsidP="00F3041D">
            <w:pPr>
              <w:autoSpaceDE w:val="0"/>
              <w:autoSpaceDN w:val="0"/>
              <w:adjustRightInd w:val="0"/>
              <w:rPr>
                <w:rFonts w:cs="Arial"/>
                <w:szCs w:val="22"/>
              </w:rPr>
            </w:pPr>
            <w:r w:rsidRPr="00C54255">
              <w:rPr>
                <w:rFonts w:cs="Arial"/>
                <w:szCs w:val="22"/>
              </w:rPr>
              <w:t>Feels remorse or guilt for having retaliated</w:t>
            </w:r>
          </w:p>
        </w:tc>
        <w:tc>
          <w:tcPr>
            <w:tcW w:w="4786" w:type="dxa"/>
          </w:tcPr>
          <w:p w14:paraId="793DA5CD" w14:textId="77777777" w:rsidR="00F3041D" w:rsidRPr="00C54255" w:rsidRDefault="00EB4D24" w:rsidP="00F3041D">
            <w:pPr>
              <w:autoSpaceDE w:val="0"/>
              <w:autoSpaceDN w:val="0"/>
              <w:adjustRightInd w:val="0"/>
              <w:rPr>
                <w:rFonts w:cs="Arial"/>
                <w:szCs w:val="22"/>
              </w:rPr>
            </w:pPr>
            <w:r w:rsidRPr="00C54255">
              <w:rPr>
                <w:rFonts w:cs="Arial"/>
                <w:szCs w:val="22"/>
              </w:rPr>
              <w:t>Feels aggrieved and in the right</w:t>
            </w:r>
          </w:p>
        </w:tc>
      </w:tr>
      <w:tr w:rsidR="00EB4D24" w:rsidRPr="00C54255" w14:paraId="03885EC0" w14:textId="77777777" w:rsidTr="00F3041D">
        <w:tc>
          <w:tcPr>
            <w:tcW w:w="4785" w:type="dxa"/>
          </w:tcPr>
          <w:p w14:paraId="43E1226E" w14:textId="77777777" w:rsidR="00EB4D24" w:rsidRPr="00C54255" w:rsidRDefault="00EB4D24" w:rsidP="00EB4D24">
            <w:pPr>
              <w:autoSpaceDE w:val="0"/>
              <w:autoSpaceDN w:val="0"/>
              <w:adjustRightInd w:val="0"/>
              <w:rPr>
                <w:rFonts w:cs="Arial"/>
                <w:szCs w:val="22"/>
              </w:rPr>
            </w:pPr>
            <w:r w:rsidRPr="00C54255">
              <w:rPr>
                <w:rFonts w:cs="Arial"/>
                <w:szCs w:val="22"/>
              </w:rPr>
              <w:t>Excuses the actions or expectations of his/her partner and carries the responsibility for the</w:t>
            </w:r>
          </w:p>
          <w:p w14:paraId="2EF2A2D7" w14:textId="77777777" w:rsidR="00EB4D24" w:rsidRPr="00C54255" w:rsidRDefault="00EB4D24" w:rsidP="00F3041D">
            <w:pPr>
              <w:autoSpaceDE w:val="0"/>
              <w:autoSpaceDN w:val="0"/>
              <w:adjustRightInd w:val="0"/>
              <w:rPr>
                <w:rFonts w:cs="Arial"/>
                <w:szCs w:val="22"/>
              </w:rPr>
            </w:pPr>
            <w:r w:rsidRPr="00C54255">
              <w:rPr>
                <w:rFonts w:cs="Arial"/>
                <w:szCs w:val="22"/>
              </w:rPr>
              <w:t>problems in the relationship</w:t>
            </w:r>
          </w:p>
        </w:tc>
        <w:tc>
          <w:tcPr>
            <w:tcW w:w="4786" w:type="dxa"/>
          </w:tcPr>
          <w:p w14:paraId="2D5DD385" w14:textId="77777777" w:rsidR="00EB4D24" w:rsidRPr="00C54255" w:rsidRDefault="00EB4D24" w:rsidP="00F3041D">
            <w:pPr>
              <w:autoSpaceDE w:val="0"/>
              <w:autoSpaceDN w:val="0"/>
              <w:adjustRightInd w:val="0"/>
              <w:rPr>
                <w:rFonts w:cs="Arial"/>
                <w:szCs w:val="22"/>
              </w:rPr>
            </w:pPr>
            <w:r w:rsidRPr="00C54255">
              <w:rPr>
                <w:rFonts w:cs="Arial"/>
                <w:szCs w:val="22"/>
              </w:rPr>
              <w:t>Blames his partner for the abuse, presenting his/her partner for example as an unreasonable or unstable character</w:t>
            </w:r>
          </w:p>
        </w:tc>
      </w:tr>
      <w:tr w:rsidR="00EB4D24" w:rsidRPr="00C54255" w14:paraId="2A5E0AFA" w14:textId="77777777" w:rsidTr="00F3041D">
        <w:tc>
          <w:tcPr>
            <w:tcW w:w="4785" w:type="dxa"/>
          </w:tcPr>
          <w:p w14:paraId="21A79F87" w14:textId="1791DC87" w:rsidR="00EB4D24" w:rsidRPr="00C54255" w:rsidRDefault="00EB4D24" w:rsidP="00EB4D24">
            <w:pPr>
              <w:autoSpaceDE w:val="0"/>
              <w:autoSpaceDN w:val="0"/>
              <w:adjustRightInd w:val="0"/>
              <w:rPr>
                <w:rFonts w:cs="Arial"/>
                <w:szCs w:val="22"/>
              </w:rPr>
            </w:pPr>
            <w:r w:rsidRPr="00C54255">
              <w:rPr>
                <w:rFonts w:cs="Arial"/>
                <w:szCs w:val="22"/>
              </w:rPr>
              <w:t xml:space="preserve">Worries about how it is </w:t>
            </w:r>
            <w:r w:rsidR="002824D9" w:rsidRPr="00C54255">
              <w:rPr>
                <w:rFonts w:cs="Arial"/>
                <w:szCs w:val="22"/>
              </w:rPr>
              <w:t>affecting</w:t>
            </w:r>
            <w:r w:rsidRPr="00C54255">
              <w:rPr>
                <w:rFonts w:cs="Arial"/>
                <w:szCs w:val="22"/>
              </w:rPr>
              <w:t xml:space="preserve"> the children</w:t>
            </w:r>
          </w:p>
        </w:tc>
        <w:tc>
          <w:tcPr>
            <w:tcW w:w="4786" w:type="dxa"/>
          </w:tcPr>
          <w:p w14:paraId="369FC53A" w14:textId="77777777" w:rsidR="00EB4D24" w:rsidRPr="00C54255" w:rsidRDefault="00EB4D24" w:rsidP="00EB4D24">
            <w:pPr>
              <w:autoSpaceDE w:val="0"/>
              <w:autoSpaceDN w:val="0"/>
              <w:adjustRightInd w:val="0"/>
              <w:rPr>
                <w:rFonts w:cs="Arial"/>
                <w:szCs w:val="22"/>
              </w:rPr>
            </w:pPr>
            <w:r w:rsidRPr="00C54255">
              <w:rPr>
                <w:rFonts w:cs="Arial"/>
                <w:szCs w:val="22"/>
              </w:rPr>
              <w:t>Does not consider the children’s experiences or feelings</w:t>
            </w:r>
          </w:p>
        </w:tc>
      </w:tr>
      <w:tr w:rsidR="00EB4D24" w:rsidRPr="00C54255" w14:paraId="337E0167" w14:textId="77777777" w:rsidTr="00F3041D">
        <w:tc>
          <w:tcPr>
            <w:tcW w:w="4785" w:type="dxa"/>
          </w:tcPr>
          <w:p w14:paraId="74D7E88B" w14:textId="77777777" w:rsidR="00EB4D24" w:rsidRPr="00C54255" w:rsidRDefault="00EB4D24" w:rsidP="00EB4D24">
            <w:pPr>
              <w:autoSpaceDE w:val="0"/>
              <w:autoSpaceDN w:val="0"/>
              <w:adjustRightInd w:val="0"/>
              <w:rPr>
                <w:rFonts w:cs="Arial"/>
                <w:szCs w:val="22"/>
              </w:rPr>
            </w:pPr>
            <w:r w:rsidRPr="00C54255">
              <w:rPr>
                <w:rFonts w:cs="Arial"/>
                <w:szCs w:val="22"/>
              </w:rPr>
              <w:t>Feels a sense of obligation to protect the abusive partner</w:t>
            </w:r>
          </w:p>
        </w:tc>
        <w:tc>
          <w:tcPr>
            <w:tcW w:w="4786" w:type="dxa"/>
          </w:tcPr>
          <w:p w14:paraId="1A010087" w14:textId="77777777" w:rsidR="00EB4D24" w:rsidRPr="00C54255" w:rsidRDefault="00EB4D24" w:rsidP="00EB4D24">
            <w:pPr>
              <w:rPr>
                <w:rFonts w:cs="Arial"/>
                <w:b/>
                <w:bCs/>
                <w:szCs w:val="22"/>
                <w:u w:val="single"/>
                <w:lang w:eastAsia="en-GB"/>
              </w:rPr>
            </w:pPr>
            <w:r w:rsidRPr="00C54255">
              <w:rPr>
                <w:rFonts w:cs="Arial"/>
                <w:szCs w:val="22"/>
              </w:rPr>
              <w:t>Negative or unreasonable attitudes</w:t>
            </w:r>
          </w:p>
        </w:tc>
      </w:tr>
    </w:tbl>
    <w:p w14:paraId="04089567" w14:textId="77777777" w:rsidR="00F3041D" w:rsidRPr="00C54255" w:rsidRDefault="00F3041D" w:rsidP="00F3041D">
      <w:pPr>
        <w:rPr>
          <w:rFonts w:cs="Arial"/>
          <w:b/>
          <w:bCs/>
          <w:szCs w:val="22"/>
          <w:u w:val="single"/>
          <w:lang w:eastAsia="en-GB"/>
        </w:rPr>
      </w:pPr>
    </w:p>
    <w:p w14:paraId="585840BF" w14:textId="77777777" w:rsidR="00732C2E" w:rsidRPr="00C54255" w:rsidRDefault="00732C2E" w:rsidP="00F3041D">
      <w:pPr>
        <w:rPr>
          <w:rFonts w:cs="Arial"/>
          <w:b/>
          <w:bCs/>
          <w:szCs w:val="22"/>
          <w:u w:val="single"/>
          <w:lang w:eastAsia="en-GB"/>
        </w:rPr>
      </w:pPr>
    </w:p>
    <w:p w14:paraId="4CB8BF4B" w14:textId="77777777" w:rsidR="00B44D29" w:rsidRPr="00C54255" w:rsidRDefault="00B44D29" w:rsidP="00C54255">
      <w:pPr>
        <w:pStyle w:val="Heading1"/>
        <w:rPr>
          <w:rStyle w:val="DAProtocol1"/>
          <w:rFonts w:cs="Arial"/>
          <w:b/>
          <w:bCs/>
          <w:sz w:val="28"/>
          <w:u w:val="none"/>
        </w:rPr>
      </w:pPr>
      <w:bookmarkStart w:id="162" w:name="_Toc412707689"/>
      <w:bookmarkStart w:id="163" w:name="_Toc412707885"/>
      <w:bookmarkStart w:id="164" w:name="_Toc430339736"/>
      <w:bookmarkStart w:id="165" w:name="_Toc137457872"/>
      <w:bookmarkStart w:id="166" w:name="Infoshare"/>
      <w:bookmarkEnd w:id="118"/>
      <w:r w:rsidRPr="00C54255">
        <w:rPr>
          <w:rStyle w:val="DAProtocol1"/>
          <w:rFonts w:cs="Arial"/>
          <w:b/>
          <w:bCs/>
          <w:sz w:val="28"/>
          <w:u w:val="none"/>
        </w:rPr>
        <w:t>Inf</w:t>
      </w:r>
      <w:r w:rsidR="004A0E01" w:rsidRPr="00C54255">
        <w:rPr>
          <w:rStyle w:val="DAProtocol1"/>
          <w:rFonts w:cs="Arial"/>
          <w:b/>
          <w:bCs/>
          <w:sz w:val="28"/>
          <w:u w:val="none"/>
        </w:rPr>
        <w:t xml:space="preserve">ormation Sharing </w:t>
      </w:r>
      <w:proofErr w:type="gramStart"/>
      <w:r w:rsidR="004A0E01" w:rsidRPr="00C54255">
        <w:rPr>
          <w:rStyle w:val="DAProtocol1"/>
          <w:rFonts w:cs="Arial"/>
          <w:b/>
          <w:bCs/>
          <w:sz w:val="28"/>
          <w:u w:val="none"/>
        </w:rPr>
        <w:t>With</w:t>
      </w:r>
      <w:proofErr w:type="gramEnd"/>
      <w:r w:rsidR="004A0E01" w:rsidRPr="00C54255">
        <w:rPr>
          <w:rStyle w:val="DAProtocol1"/>
          <w:rFonts w:cs="Arial"/>
          <w:b/>
          <w:bCs/>
          <w:sz w:val="28"/>
          <w:u w:val="none"/>
        </w:rPr>
        <w:t xml:space="preserve"> and Without C</w:t>
      </w:r>
      <w:r w:rsidRPr="00C54255">
        <w:rPr>
          <w:rStyle w:val="DAProtocol1"/>
          <w:rFonts w:cs="Arial"/>
          <w:b/>
          <w:bCs/>
          <w:sz w:val="28"/>
          <w:u w:val="none"/>
        </w:rPr>
        <w:t>onsent</w:t>
      </w:r>
      <w:bookmarkEnd w:id="162"/>
      <w:bookmarkEnd w:id="163"/>
      <w:bookmarkEnd w:id="164"/>
      <w:bookmarkEnd w:id="165"/>
    </w:p>
    <w:p w14:paraId="668F8D44" w14:textId="77777777" w:rsidR="003277FD" w:rsidRPr="00C54255" w:rsidRDefault="003277FD" w:rsidP="00B73BDD">
      <w:pPr>
        <w:pStyle w:val="Subtitle"/>
        <w:rPr>
          <w:rFonts w:cs="Arial"/>
          <w:spacing w:val="0"/>
          <w:szCs w:val="22"/>
          <w:u w:val="single"/>
        </w:rPr>
      </w:pPr>
      <w:bookmarkStart w:id="167" w:name="_Toc430339737"/>
      <w:bookmarkEnd w:id="166"/>
    </w:p>
    <w:p w14:paraId="2C2B4E8F" w14:textId="77777777" w:rsidR="00E6144A" w:rsidRPr="00C54255" w:rsidRDefault="00E6144A" w:rsidP="00C54255">
      <w:pPr>
        <w:pStyle w:val="Heading2"/>
        <w:rPr>
          <w:rFonts w:cs="Arial"/>
        </w:rPr>
      </w:pPr>
      <w:bookmarkStart w:id="168" w:name="_Toc137457873"/>
      <w:r w:rsidRPr="00C54255">
        <w:rPr>
          <w:rFonts w:cs="Arial"/>
        </w:rPr>
        <w:t>General guidance:</w:t>
      </w:r>
      <w:bookmarkEnd w:id="167"/>
      <w:bookmarkEnd w:id="168"/>
    </w:p>
    <w:p w14:paraId="14718A29" w14:textId="77777777" w:rsidR="0034220D" w:rsidRPr="00C54255" w:rsidRDefault="0034220D" w:rsidP="00340B0E">
      <w:pPr>
        <w:pStyle w:val="ListParagraph"/>
        <w:autoSpaceDE w:val="0"/>
        <w:autoSpaceDN w:val="0"/>
        <w:adjustRightInd w:val="0"/>
        <w:ind w:left="360"/>
        <w:jc w:val="both"/>
        <w:rPr>
          <w:rFonts w:cs="Arial"/>
          <w:szCs w:val="22"/>
        </w:rPr>
      </w:pPr>
    </w:p>
    <w:p w14:paraId="62CE01F0" w14:textId="77777777" w:rsidR="00C54F94" w:rsidRPr="00C54255" w:rsidRDefault="00C54F94" w:rsidP="00340B0E">
      <w:pPr>
        <w:autoSpaceDE w:val="0"/>
        <w:autoSpaceDN w:val="0"/>
        <w:adjustRightInd w:val="0"/>
        <w:jc w:val="both"/>
        <w:rPr>
          <w:rFonts w:cs="Arial"/>
          <w:szCs w:val="22"/>
        </w:rPr>
      </w:pPr>
      <w:r w:rsidRPr="00C54255">
        <w:rPr>
          <w:rFonts w:cs="Arial"/>
          <w:szCs w:val="22"/>
        </w:rPr>
        <w:t>Knowing when an</w:t>
      </w:r>
      <w:r w:rsidR="00510224" w:rsidRPr="00C54255">
        <w:rPr>
          <w:rFonts w:cs="Arial"/>
          <w:szCs w:val="22"/>
        </w:rPr>
        <w:t>d how to share information is not</w:t>
      </w:r>
      <w:r w:rsidRPr="00C54255">
        <w:rPr>
          <w:rFonts w:cs="Arial"/>
          <w:szCs w:val="22"/>
        </w:rPr>
        <w:t xml:space="preserve"> always easy, but</w:t>
      </w:r>
      <w:r w:rsidR="00510224" w:rsidRPr="00C54255">
        <w:rPr>
          <w:rFonts w:cs="Arial"/>
          <w:szCs w:val="22"/>
        </w:rPr>
        <w:t xml:space="preserve"> it is</w:t>
      </w:r>
      <w:r w:rsidRPr="00C54255">
        <w:rPr>
          <w:rFonts w:cs="Arial"/>
          <w:szCs w:val="22"/>
        </w:rPr>
        <w:t xml:space="preserve"> important to get it right. Families need to feel reassured that their confidentiality is respected. In most cases you will only share information about them with their consent, but there may be circumstances when you need to override this. </w:t>
      </w:r>
    </w:p>
    <w:p w14:paraId="142D3320" w14:textId="77777777" w:rsidR="000E6BE8" w:rsidRPr="00C54255" w:rsidRDefault="000E6BE8" w:rsidP="00340B0E">
      <w:pPr>
        <w:autoSpaceDE w:val="0"/>
        <w:autoSpaceDN w:val="0"/>
        <w:adjustRightInd w:val="0"/>
        <w:jc w:val="both"/>
        <w:rPr>
          <w:rFonts w:cs="Arial"/>
          <w:szCs w:val="22"/>
        </w:rPr>
      </w:pPr>
    </w:p>
    <w:p w14:paraId="250F0B6C" w14:textId="77777777" w:rsidR="00EF2CBB" w:rsidRPr="00C54255" w:rsidRDefault="00EF2CBB" w:rsidP="00340B0E">
      <w:pPr>
        <w:autoSpaceDE w:val="0"/>
        <w:autoSpaceDN w:val="0"/>
        <w:adjustRightInd w:val="0"/>
        <w:jc w:val="both"/>
        <w:rPr>
          <w:rFonts w:cs="Arial"/>
          <w:szCs w:val="22"/>
        </w:rPr>
      </w:pPr>
      <w:r w:rsidRPr="00C54255">
        <w:rPr>
          <w:rFonts w:cs="Arial"/>
          <w:szCs w:val="22"/>
        </w:rPr>
        <w:lastRenderedPageBreak/>
        <w:t>If you are not sure</w:t>
      </w:r>
      <w:r w:rsidR="000E6BE8" w:rsidRPr="00C54255">
        <w:rPr>
          <w:rFonts w:cs="Arial"/>
          <w:szCs w:val="22"/>
        </w:rPr>
        <w:t>,</w:t>
      </w:r>
      <w:r w:rsidRPr="00C54255">
        <w:rPr>
          <w:rFonts w:cs="Arial"/>
          <w:szCs w:val="22"/>
        </w:rPr>
        <w:t xml:space="preserve"> but in your </w:t>
      </w:r>
      <w:proofErr w:type="gramStart"/>
      <w:r w:rsidRPr="00C54255">
        <w:rPr>
          <w:rFonts w:cs="Arial"/>
          <w:szCs w:val="22"/>
        </w:rPr>
        <w:t>view</w:t>
      </w:r>
      <w:proofErr w:type="gramEnd"/>
      <w:r w:rsidRPr="00C54255">
        <w:rPr>
          <w:rFonts w:cs="Arial"/>
          <w:szCs w:val="22"/>
        </w:rPr>
        <w:t xml:space="preserve"> there is a risk of abuse to someone</w:t>
      </w:r>
      <w:r w:rsidR="000E6BE8" w:rsidRPr="00C54255">
        <w:rPr>
          <w:rFonts w:cs="Arial"/>
          <w:szCs w:val="22"/>
        </w:rPr>
        <w:t>,</w:t>
      </w:r>
      <w:r w:rsidRPr="00C54255">
        <w:rPr>
          <w:rFonts w:cs="Arial"/>
          <w:szCs w:val="22"/>
        </w:rPr>
        <w:t xml:space="preserve"> you s</w:t>
      </w:r>
      <w:r w:rsidR="009B6647" w:rsidRPr="00C54255">
        <w:rPr>
          <w:rFonts w:cs="Arial"/>
          <w:szCs w:val="22"/>
        </w:rPr>
        <w:t xml:space="preserve">hould speak to your supervisor, </w:t>
      </w:r>
      <w:r w:rsidR="000E6BE8" w:rsidRPr="00C54255">
        <w:rPr>
          <w:rFonts w:cs="Arial"/>
          <w:szCs w:val="22"/>
        </w:rPr>
        <w:t>s</w:t>
      </w:r>
      <w:r w:rsidR="009B6647" w:rsidRPr="00C54255">
        <w:rPr>
          <w:rFonts w:cs="Arial"/>
          <w:szCs w:val="22"/>
        </w:rPr>
        <w:t>afeguarding professional or Information Governance Lead.</w:t>
      </w:r>
    </w:p>
    <w:p w14:paraId="4D35FBEF" w14:textId="77777777" w:rsidR="00BE1737" w:rsidRPr="00C54255" w:rsidRDefault="00BE1737" w:rsidP="00AB2DB9">
      <w:pPr>
        <w:autoSpaceDE w:val="0"/>
        <w:autoSpaceDN w:val="0"/>
        <w:adjustRightInd w:val="0"/>
        <w:ind w:left="720"/>
        <w:rPr>
          <w:rFonts w:cs="Arial"/>
          <w:color w:val="000000"/>
          <w:szCs w:val="22"/>
        </w:rPr>
      </w:pPr>
    </w:p>
    <w:p w14:paraId="2B0EE787" w14:textId="77777777" w:rsidR="00C54F94" w:rsidRPr="00C54255" w:rsidRDefault="000E6BE8" w:rsidP="00BE1737">
      <w:pPr>
        <w:autoSpaceDE w:val="0"/>
        <w:autoSpaceDN w:val="0"/>
        <w:adjustRightInd w:val="0"/>
        <w:rPr>
          <w:rFonts w:cs="Arial"/>
          <w:color w:val="000000"/>
          <w:szCs w:val="22"/>
        </w:rPr>
      </w:pPr>
      <w:r w:rsidRPr="00C54255">
        <w:rPr>
          <w:rFonts w:cs="Arial"/>
          <w:color w:val="000000"/>
          <w:szCs w:val="22"/>
        </w:rPr>
        <w:t>The seven golden r</w:t>
      </w:r>
      <w:r w:rsidR="00C54F94" w:rsidRPr="00C54255">
        <w:rPr>
          <w:rFonts w:cs="Arial"/>
          <w:color w:val="000000"/>
          <w:szCs w:val="22"/>
        </w:rPr>
        <w:t xml:space="preserve">ules for information sharing: </w:t>
      </w:r>
    </w:p>
    <w:p w14:paraId="75D4E880" w14:textId="77777777" w:rsidR="00E06F43" w:rsidRPr="00C54255" w:rsidRDefault="00E06F43" w:rsidP="00AB2DB9">
      <w:pPr>
        <w:autoSpaceDE w:val="0"/>
        <w:autoSpaceDN w:val="0"/>
        <w:adjustRightInd w:val="0"/>
        <w:ind w:left="720"/>
        <w:rPr>
          <w:rFonts w:cs="Arial"/>
          <w:color w:val="000000"/>
          <w:szCs w:val="22"/>
        </w:rPr>
      </w:pPr>
    </w:p>
    <w:p w14:paraId="03E87B21" w14:textId="77777777" w:rsidR="00C54F94" w:rsidRPr="00C54255" w:rsidRDefault="00C54F94" w:rsidP="00550917">
      <w:pPr>
        <w:autoSpaceDE w:val="0"/>
        <w:autoSpaceDN w:val="0"/>
        <w:adjustRightInd w:val="0"/>
        <w:ind w:left="426" w:hanging="426"/>
        <w:jc w:val="both"/>
        <w:rPr>
          <w:rFonts w:cs="Arial"/>
          <w:color w:val="000000"/>
          <w:szCs w:val="22"/>
        </w:rPr>
      </w:pPr>
      <w:r w:rsidRPr="00C54255">
        <w:rPr>
          <w:rFonts w:cs="Arial"/>
          <w:color w:val="000000"/>
          <w:szCs w:val="22"/>
        </w:rPr>
        <w:t xml:space="preserve">1. </w:t>
      </w:r>
      <w:r w:rsidR="00E06F43" w:rsidRPr="00C54255">
        <w:rPr>
          <w:rFonts w:cs="Arial"/>
          <w:color w:val="000000"/>
          <w:szCs w:val="22"/>
        </w:rPr>
        <w:tab/>
      </w:r>
      <w:r w:rsidRPr="00C54255">
        <w:rPr>
          <w:rFonts w:cs="Arial"/>
          <w:color w:val="000000"/>
          <w:szCs w:val="22"/>
        </w:rPr>
        <w:t>Remember that the Data Protection Act</w:t>
      </w:r>
      <w:r w:rsidR="00181E23" w:rsidRPr="00C54255">
        <w:rPr>
          <w:rFonts w:cs="Arial"/>
          <w:color w:val="000000"/>
          <w:szCs w:val="22"/>
        </w:rPr>
        <w:t>/General Data Protection Regulations (GDPR)</w:t>
      </w:r>
      <w:r w:rsidRPr="00C54255">
        <w:rPr>
          <w:rFonts w:cs="Arial"/>
          <w:color w:val="000000"/>
          <w:szCs w:val="22"/>
        </w:rPr>
        <w:t xml:space="preserve"> is not a barrier to sharing </w:t>
      </w:r>
      <w:proofErr w:type="gramStart"/>
      <w:r w:rsidRPr="00C54255">
        <w:rPr>
          <w:rFonts w:cs="Arial"/>
          <w:color w:val="000000"/>
          <w:szCs w:val="22"/>
        </w:rPr>
        <w:t>information</w:t>
      </w:r>
      <w:r w:rsidR="000E6BE8" w:rsidRPr="00C54255">
        <w:rPr>
          <w:rFonts w:cs="Arial"/>
          <w:color w:val="000000"/>
          <w:szCs w:val="22"/>
        </w:rPr>
        <w:t>,</w:t>
      </w:r>
      <w:r w:rsidRPr="00C54255">
        <w:rPr>
          <w:rFonts w:cs="Arial"/>
          <w:color w:val="000000"/>
          <w:szCs w:val="22"/>
        </w:rPr>
        <w:t xml:space="preserve"> but</w:t>
      </w:r>
      <w:proofErr w:type="gramEnd"/>
      <w:r w:rsidR="00E06F43" w:rsidRPr="00C54255">
        <w:rPr>
          <w:rFonts w:cs="Arial"/>
          <w:color w:val="000000"/>
          <w:szCs w:val="22"/>
        </w:rPr>
        <w:t xml:space="preserve"> p</w:t>
      </w:r>
      <w:r w:rsidRPr="00C54255">
        <w:rPr>
          <w:rFonts w:cs="Arial"/>
          <w:color w:val="000000"/>
          <w:szCs w:val="22"/>
        </w:rPr>
        <w:t>rovides a framework to ensure that personal information about living persons is shared appropriately</w:t>
      </w:r>
      <w:r w:rsidR="00181E23" w:rsidRPr="00C54255">
        <w:rPr>
          <w:rFonts w:cs="Arial"/>
          <w:color w:val="000000"/>
          <w:szCs w:val="22"/>
        </w:rPr>
        <w:t>.</w:t>
      </w:r>
    </w:p>
    <w:p w14:paraId="08C84196" w14:textId="77777777" w:rsidR="00C54F94" w:rsidRPr="00C54255" w:rsidRDefault="00BB7749" w:rsidP="00550917">
      <w:pPr>
        <w:autoSpaceDE w:val="0"/>
        <w:autoSpaceDN w:val="0"/>
        <w:adjustRightInd w:val="0"/>
        <w:ind w:left="426"/>
        <w:rPr>
          <w:rFonts w:cs="Arial"/>
          <w:color w:val="000000"/>
          <w:szCs w:val="22"/>
        </w:rPr>
      </w:pPr>
      <w:hyperlink r:id="rId123" w:history="1">
        <w:r w:rsidR="00C54F94" w:rsidRPr="00C54255">
          <w:rPr>
            <w:rStyle w:val="Hyperlink"/>
            <w:rFonts w:cs="Arial"/>
            <w:szCs w:val="22"/>
          </w:rPr>
          <w:t>http://www.legislation.gov.uk/ukpga/1998/29/contents</w:t>
        </w:r>
      </w:hyperlink>
      <w:r w:rsidR="00C54F94" w:rsidRPr="00C54255">
        <w:rPr>
          <w:rFonts w:cs="Arial"/>
          <w:color w:val="000000"/>
          <w:szCs w:val="22"/>
        </w:rPr>
        <w:t xml:space="preserve"> </w:t>
      </w:r>
    </w:p>
    <w:p w14:paraId="0588CB7F" w14:textId="77777777" w:rsidR="00C54F94" w:rsidRPr="00C54255" w:rsidRDefault="00C54F94" w:rsidP="00550917">
      <w:pPr>
        <w:autoSpaceDE w:val="0"/>
        <w:autoSpaceDN w:val="0"/>
        <w:adjustRightInd w:val="0"/>
        <w:ind w:left="426" w:hanging="426"/>
        <w:rPr>
          <w:rFonts w:cs="Arial"/>
          <w:color w:val="000000"/>
          <w:szCs w:val="22"/>
        </w:rPr>
      </w:pPr>
    </w:p>
    <w:p w14:paraId="6BF37CDC" w14:textId="77777777" w:rsidR="00C54F94" w:rsidRPr="00C54255" w:rsidRDefault="00C54F94" w:rsidP="00550917">
      <w:pPr>
        <w:autoSpaceDE w:val="0"/>
        <w:autoSpaceDN w:val="0"/>
        <w:adjustRightInd w:val="0"/>
        <w:ind w:left="426" w:hanging="426"/>
        <w:jc w:val="both"/>
        <w:rPr>
          <w:rFonts w:cs="Arial"/>
          <w:color w:val="000000"/>
          <w:szCs w:val="22"/>
        </w:rPr>
      </w:pPr>
      <w:r w:rsidRPr="00C54255">
        <w:rPr>
          <w:rFonts w:cs="Arial"/>
          <w:color w:val="000000"/>
          <w:szCs w:val="22"/>
        </w:rPr>
        <w:t xml:space="preserve">2. </w:t>
      </w:r>
      <w:r w:rsidR="00AB2DB9" w:rsidRPr="00C54255">
        <w:rPr>
          <w:rFonts w:cs="Arial"/>
          <w:color w:val="000000"/>
          <w:szCs w:val="22"/>
        </w:rPr>
        <w:tab/>
      </w:r>
      <w:r w:rsidRPr="00C54255">
        <w:rPr>
          <w:rFonts w:cs="Arial"/>
          <w:color w:val="000000"/>
          <w:szCs w:val="22"/>
        </w:rPr>
        <w:t xml:space="preserve">Be open and honest with the person (and/or their family where appropriate) from the outset about why, what, how and with whom information will, or could be shared, and seek their agreement, unless it is unsafe or inappropriate to do so. </w:t>
      </w:r>
    </w:p>
    <w:p w14:paraId="7709E6D3" w14:textId="77777777" w:rsidR="00C54F94" w:rsidRPr="00C54255" w:rsidRDefault="00C54F94" w:rsidP="00550917">
      <w:pPr>
        <w:autoSpaceDE w:val="0"/>
        <w:autoSpaceDN w:val="0"/>
        <w:adjustRightInd w:val="0"/>
        <w:ind w:left="426" w:hanging="426"/>
        <w:rPr>
          <w:rFonts w:cs="Arial"/>
          <w:color w:val="000000"/>
          <w:szCs w:val="22"/>
        </w:rPr>
      </w:pPr>
    </w:p>
    <w:p w14:paraId="51E923DD" w14:textId="77777777" w:rsidR="00C54F94" w:rsidRPr="00C54255" w:rsidRDefault="00C54F94" w:rsidP="00550917">
      <w:pPr>
        <w:autoSpaceDE w:val="0"/>
        <w:autoSpaceDN w:val="0"/>
        <w:adjustRightInd w:val="0"/>
        <w:ind w:left="426" w:hanging="426"/>
        <w:jc w:val="both"/>
        <w:rPr>
          <w:rFonts w:cs="Arial"/>
          <w:color w:val="000000"/>
          <w:szCs w:val="22"/>
        </w:rPr>
      </w:pPr>
      <w:r w:rsidRPr="00C54255">
        <w:rPr>
          <w:rFonts w:cs="Arial"/>
          <w:color w:val="000000"/>
          <w:szCs w:val="22"/>
        </w:rPr>
        <w:t xml:space="preserve">3. </w:t>
      </w:r>
      <w:r w:rsidR="00AB2DB9" w:rsidRPr="00C54255">
        <w:rPr>
          <w:rFonts w:cs="Arial"/>
          <w:color w:val="000000"/>
          <w:szCs w:val="22"/>
        </w:rPr>
        <w:tab/>
      </w:r>
      <w:r w:rsidRPr="00C54255">
        <w:rPr>
          <w:rFonts w:cs="Arial"/>
          <w:color w:val="000000"/>
          <w:szCs w:val="22"/>
        </w:rPr>
        <w:t xml:space="preserve">Seek advice if you are in any doubt, without disclosing the identity of the person where possible. </w:t>
      </w:r>
    </w:p>
    <w:p w14:paraId="7811AED2" w14:textId="77777777" w:rsidR="00C54F94" w:rsidRPr="00C54255" w:rsidRDefault="00C54F94" w:rsidP="00550917">
      <w:pPr>
        <w:autoSpaceDE w:val="0"/>
        <w:autoSpaceDN w:val="0"/>
        <w:adjustRightInd w:val="0"/>
        <w:ind w:left="426" w:hanging="426"/>
        <w:rPr>
          <w:rFonts w:cs="Arial"/>
          <w:color w:val="000000"/>
          <w:szCs w:val="22"/>
        </w:rPr>
      </w:pPr>
    </w:p>
    <w:p w14:paraId="596CB0D0" w14:textId="77777777" w:rsidR="00C54F94" w:rsidRPr="00C54255" w:rsidRDefault="00C54F94" w:rsidP="00550917">
      <w:pPr>
        <w:autoSpaceDE w:val="0"/>
        <w:autoSpaceDN w:val="0"/>
        <w:adjustRightInd w:val="0"/>
        <w:ind w:left="426" w:hanging="426"/>
        <w:jc w:val="both"/>
        <w:rPr>
          <w:rFonts w:cs="Arial"/>
          <w:color w:val="000000"/>
          <w:szCs w:val="22"/>
        </w:rPr>
      </w:pPr>
      <w:r w:rsidRPr="00C54255">
        <w:rPr>
          <w:rFonts w:cs="Arial"/>
          <w:color w:val="000000"/>
          <w:szCs w:val="22"/>
        </w:rPr>
        <w:t xml:space="preserve">4. </w:t>
      </w:r>
      <w:r w:rsidR="00AB2DB9" w:rsidRPr="00C54255">
        <w:rPr>
          <w:rFonts w:cs="Arial"/>
          <w:color w:val="000000"/>
          <w:szCs w:val="22"/>
        </w:rPr>
        <w:tab/>
      </w:r>
      <w:r w:rsidRPr="00C54255">
        <w:rPr>
          <w:rFonts w:cs="Arial"/>
          <w:color w:val="000000"/>
          <w:szCs w:val="22"/>
        </w:rPr>
        <w:t xml:space="preserve">Share with consent where appropriate and, where possible, respect the wishes of those who do not consent to share confidential information. You may still share information without consent if, in your judgement, that lack of consent can be overridden in the child’s/adults/public interest. You will need to base your judgement on the needs of the child/adult facts of the case. </w:t>
      </w:r>
    </w:p>
    <w:p w14:paraId="39C80596" w14:textId="77777777" w:rsidR="00C54F94" w:rsidRPr="00C54255" w:rsidRDefault="00C54F94" w:rsidP="00550917">
      <w:pPr>
        <w:autoSpaceDE w:val="0"/>
        <w:autoSpaceDN w:val="0"/>
        <w:adjustRightInd w:val="0"/>
        <w:ind w:left="426" w:hanging="426"/>
        <w:rPr>
          <w:rFonts w:cs="Arial"/>
          <w:color w:val="000000"/>
          <w:szCs w:val="22"/>
        </w:rPr>
      </w:pPr>
    </w:p>
    <w:p w14:paraId="498B2628" w14:textId="77777777" w:rsidR="00C54F94" w:rsidRPr="00C54255" w:rsidRDefault="00C54F94" w:rsidP="00550917">
      <w:pPr>
        <w:autoSpaceDE w:val="0"/>
        <w:autoSpaceDN w:val="0"/>
        <w:adjustRightInd w:val="0"/>
        <w:ind w:left="426" w:hanging="426"/>
        <w:jc w:val="both"/>
        <w:rPr>
          <w:rFonts w:cs="Arial"/>
          <w:color w:val="000000"/>
          <w:szCs w:val="22"/>
        </w:rPr>
      </w:pPr>
      <w:r w:rsidRPr="00C54255">
        <w:rPr>
          <w:rFonts w:cs="Arial"/>
          <w:color w:val="000000"/>
          <w:szCs w:val="22"/>
        </w:rPr>
        <w:t xml:space="preserve">5. </w:t>
      </w:r>
      <w:r w:rsidR="00AB2DB9" w:rsidRPr="00C54255">
        <w:rPr>
          <w:rFonts w:cs="Arial"/>
          <w:color w:val="000000"/>
          <w:szCs w:val="22"/>
        </w:rPr>
        <w:tab/>
      </w:r>
      <w:r w:rsidRPr="00C54255">
        <w:rPr>
          <w:rFonts w:cs="Arial"/>
          <w:color w:val="000000"/>
          <w:szCs w:val="22"/>
        </w:rPr>
        <w:t xml:space="preserve">Consider safety and well-being: </w:t>
      </w:r>
      <w:r w:rsidR="000E6BE8" w:rsidRPr="00C54255">
        <w:rPr>
          <w:rFonts w:cs="Arial"/>
          <w:color w:val="000000"/>
          <w:szCs w:val="22"/>
        </w:rPr>
        <w:t xml:space="preserve"> b</w:t>
      </w:r>
      <w:r w:rsidRPr="00C54255">
        <w:rPr>
          <w:rFonts w:cs="Arial"/>
          <w:color w:val="000000"/>
          <w:szCs w:val="22"/>
        </w:rPr>
        <w:t xml:space="preserve">ase your information sharing decisions on considerations of the safety and well-being of the person and others who may be affected by their actions. </w:t>
      </w:r>
    </w:p>
    <w:p w14:paraId="7A439E20" w14:textId="77777777" w:rsidR="00C54F94" w:rsidRPr="00C54255" w:rsidRDefault="00C54F94" w:rsidP="00550917">
      <w:pPr>
        <w:autoSpaceDE w:val="0"/>
        <w:autoSpaceDN w:val="0"/>
        <w:adjustRightInd w:val="0"/>
        <w:ind w:left="426" w:hanging="426"/>
        <w:rPr>
          <w:rFonts w:cs="Arial"/>
          <w:color w:val="000000"/>
          <w:szCs w:val="22"/>
        </w:rPr>
      </w:pPr>
    </w:p>
    <w:p w14:paraId="0F162A6A" w14:textId="32568435" w:rsidR="00C54F94" w:rsidRPr="00C54255" w:rsidRDefault="00C54F94" w:rsidP="00550917">
      <w:pPr>
        <w:autoSpaceDE w:val="0"/>
        <w:autoSpaceDN w:val="0"/>
        <w:adjustRightInd w:val="0"/>
        <w:ind w:left="426" w:hanging="426"/>
        <w:jc w:val="both"/>
        <w:rPr>
          <w:rFonts w:cs="Arial"/>
          <w:color w:val="000000"/>
          <w:szCs w:val="22"/>
        </w:rPr>
      </w:pPr>
      <w:r w:rsidRPr="00C54255">
        <w:rPr>
          <w:rFonts w:cs="Arial"/>
          <w:color w:val="000000"/>
          <w:szCs w:val="22"/>
        </w:rPr>
        <w:t>6.</w:t>
      </w:r>
      <w:r w:rsidR="00AB2DB9" w:rsidRPr="00C54255">
        <w:rPr>
          <w:rFonts w:cs="Arial"/>
          <w:color w:val="000000"/>
          <w:szCs w:val="22"/>
        </w:rPr>
        <w:tab/>
      </w:r>
      <w:r w:rsidRPr="00C54255">
        <w:rPr>
          <w:rFonts w:cs="Arial"/>
          <w:color w:val="000000"/>
          <w:szCs w:val="22"/>
        </w:rPr>
        <w:t xml:space="preserve">Necessary, proportionate, relevant, accurate, timely and secure: </w:t>
      </w:r>
      <w:r w:rsidR="000E6BE8" w:rsidRPr="00C54255">
        <w:rPr>
          <w:rFonts w:cs="Arial"/>
          <w:color w:val="000000"/>
          <w:szCs w:val="22"/>
        </w:rPr>
        <w:t xml:space="preserve"> e</w:t>
      </w:r>
      <w:r w:rsidRPr="00C54255">
        <w:rPr>
          <w:rFonts w:cs="Arial"/>
          <w:color w:val="000000"/>
          <w:szCs w:val="22"/>
        </w:rPr>
        <w:t xml:space="preserve">nsure that the information you share is necessary for the purpose for which you are sharing it, is shared only with those people who need to have it, is accurate and </w:t>
      </w:r>
      <w:r w:rsidR="002824D9" w:rsidRPr="00C54255">
        <w:rPr>
          <w:rFonts w:cs="Arial"/>
          <w:color w:val="000000"/>
          <w:szCs w:val="22"/>
        </w:rPr>
        <w:t>up to date</w:t>
      </w:r>
      <w:r w:rsidRPr="00C54255">
        <w:rPr>
          <w:rFonts w:cs="Arial"/>
          <w:color w:val="000000"/>
          <w:szCs w:val="22"/>
        </w:rPr>
        <w:t xml:space="preserve">, is shared in a timely fashion, and is shared securely. </w:t>
      </w:r>
    </w:p>
    <w:p w14:paraId="6065D07D" w14:textId="77777777" w:rsidR="00C54F94" w:rsidRPr="00C54255" w:rsidRDefault="00C54F94" w:rsidP="00550917">
      <w:pPr>
        <w:autoSpaceDE w:val="0"/>
        <w:autoSpaceDN w:val="0"/>
        <w:adjustRightInd w:val="0"/>
        <w:ind w:left="426" w:hanging="426"/>
        <w:rPr>
          <w:rFonts w:cs="Arial"/>
          <w:color w:val="000000"/>
          <w:szCs w:val="22"/>
        </w:rPr>
      </w:pPr>
    </w:p>
    <w:p w14:paraId="3CFC3D27" w14:textId="77777777" w:rsidR="00C54F94" w:rsidRPr="00C54255" w:rsidRDefault="00C54F94" w:rsidP="00550917">
      <w:pPr>
        <w:autoSpaceDE w:val="0"/>
        <w:autoSpaceDN w:val="0"/>
        <w:adjustRightInd w:val="0"/>
        <w:ind w:left="426" w:hanging="426"/>
        <w:rPr>
          <w:rFonts w:cs="Arial"/>
          <w:color w:val="000000"/>
          <w:szCs w:val="22"/>
        </w:rPr>
      </w:pPr>
      <w:r w:rsidRPr="00C54255">
        <w:rPr>
          <w:rFonts w:cs="Arial"/>
          <w:color w:val="000000"/>
          <w:szCs w:val="22"/>
        </w:rPr>
        <w:t xml:space="preserve">7. </w:t>
      </w:r>
      <w:r w:rsidR="00AB2DB9" w:rsidRPr="00C54255">
        <w:rPr>
          <w:rFonts w:cs="Arial"/>
          <w:color w:val="000000"/>
          <w:szCs w:val="22"/>
        </w:rPr>
        <w:tab/>
      </w:r>
      <w:r w:rsidRPr="00C54255">
        <w:rPr>
          <w:rFonts w:cs="Arial"/>
          <w:color w:val="000000"/>
          <w:szCs w:val="22"/>
        </w:rPr>
        <w:t xml:space="preserve">Keep a record of your decision and the reasons for it – whether it is to share information or not. </w:t>
      </w:r>
      <w:r w:rsidR="000E6BE8" w:rsidRPr="00C54255">
        <w:rPr>
          <w:rFonts w:cs="Arial"/>
          <w:color w:val="000000"/>
          <w:szCs w:val="22"/>
        </w:rPr>
        <w:t xml:space="preserve"> </w:t>
      </w:r>
      <w:r w:rsidRPr="00C54255">
        <w:rPr>
          <w:rFonts w:cs="Arial"/>
          <w:color w:val="000000"/>
          <w:szCs w:val="22"/>
        </w:rPr>
        <w:t xml:space="preserve">If you decide to share, then record what you have shared, with whom and for what purpose. </w:t>
      </w:r>
    </w:p>
    <w:p w14:paraId="33C2D0AB" w14:textId="77777777" w:rsidR="00C54F94" w:rsidRPr="00C54255" w:rsidRDefault="00C54F94" w:rsidP="00C54F94">
      <w:pPr>
        <w:autoSpaceDE w:val="0"/>
        <w:autoSpaceDN w:val="0"/>
        <w:adjustRightInd w:val="0"/>
        <w:rPr>
          <w:rFonts w:cs="Arial"/>
          <w:color w:val="000000"/>
          <w:szCs w:val="22"/>
        </w:rPr>
      </w:pPr>
    </w:p>
    <w:p w14:paraId="53CBFF3F" w14:textId="77777777" w:rsidR="00C54F94" w:rsidRPr="00C54255" w:rsidRDefault="00C54F94" w:rsidP="00B73BDD">
      <w:pPr>
        <w:pStyle w:val="Subtitle"/>
        <w:rPr>
          <w:rFonts w:cs="Arial"/>
          <w:b/>
          <w:spacing w:val="0"/>
          <w:szCs w:val="22"/>
        </w:rPr>
      </w:pPr>
      <w:bookmarkStart w:id="169" w:name="_Toc430339738"/>
      <w:r w:rsidRPr="00C54255">
        <w:rPr>
          <w:rFonts w:cs="Arial"/>
          <w:spacing w:val="0"/>
          <w:szCs w:val="22"/>
          <w:u w:val="single"/>
        </w:rPr>
        <w:t>Points for Consideration</w:t>
      </w:r>
      <w:r w:rsidRPr="00C54255">
        <w:rPr>
          <w:rFonts w:cs="Arial"/>
          <w:b/>
          <w:spacing w:val="0"/>
          <w:szCs w:val="22"/>
        </w:rPr>
        <w:t>:</w:t>
      </w:r>
      <w:bookmarkEnd w:id="169"/>
      <w:r w:rsidRPr="00C54255">
        <w:rPr>
          <w:rFonts w:cs="Arial"/>
          <w:b/>
          <w:spacing w:val="0"/>
          <w:szCs w:val="22"/>
        </w:rPr>
        <w:t xml:space="preserve"> </w:t>
      </w:r>
    </w:p>
    <w:p w14:paraId="540BE688" w14:textId="77777777" w:rsidR="00AB2DB9" w:rsidRPr="00C54255" w:rsidRDefault="00AB2DB9" w:rsidP="00C54F94">
      <w:pPr>
        <w:autoSpaceDE w:val="0"/>
        <w:autoSpaceDN w:val="0"/>
        <w:adjustRightInd w:val="0"/>
        <w:rPr>
          <w:rFonts w:cs="Arial"/>
          <w:color w:val="000000"/>
          <w:szCs w:val="22"/>
        </w:rPr>
      </w:pPr>
    </w:p>
    <w:p w14:paraId="6797D6A8" w14:textId="77777777" w:rsidR="00C54F94" w:rsidRPr="00C54255" w:rsidRDefault="00C54F94" w:rsidP="005B46C5">
      <w:pPr>
        <w:pStyle w:val="ListParagraph"/>
        <w:numPr>
          <w:ilvl w:val="0"/>
          <w:numId w:val="5"/>
        </w:numPr>
        <w:tabs>
          <w:tab w:val="clear" w:pos="360"/>
        </w:tabs>
        <w:autoSpaceDE w:val="0"/>
        <w:autoSpaceDN w:val="0"/>
        <w:adjustRightInd w:val="0"/>
        <w:spacing w:after="276"/>
        <w:ind w:left="426" w:hanging="426"/>
        <w:jc w:val="both"/>
        <w:rPr>
          <w:rFonts w:cs="Arial"/>
          <w:color w:val="000000"/>
          <w:szCs w:val="22"/>
        </w:rPr>
      </w:pPr>
      <w:r w:rsidRPr="00C54255">
        <w:rPr>
          <w:rFonts w:cs="Arial"/>
          <w:color w:val="000000"/>
          <w:szCs w:val="22"/>
        </w:rPr>
        <w:t xml:space="preserve">Is there a legitimate purpose for sharing information? </w:t>
      </w:r>
    </w:p>
    <w:p w14:paraId="4712D069" w14:textId="77777777" w:rsidR="00C54F94" w:rsidRPr="00C54255" w:rsidRDefault="00C54F94" w:rsidP="005B46C5">
      <w:pPr>
        <w:pStyle w:val="ListParagraph"/>
        <w:numPr>
          <w:ilvl w:val="0"/>
          <w:numId w:val="5"/>
        </w:numPr>
        <w:tabs>
          <w:tab w:val="clear" w:pos="360"/>
          <w:tab w:val="num" w:pos="-1701"/>
        </w:tabs>
        <w:autoSpaceDE w:val="0"/>
        <w:autoSpaceDN w:val="0"/>
        <w:adjustRightInd w:val="0"/>
        <w:ind w:left="426" w:hanging="426"/>
        <w:jc w:val="both"/>
        <w:rPr>
          <w:rFonts w:cs="Arial"/>
          <w:color w:val="000000"/>
          <w:szCs w:val="22"/>
        </w:rPr>
      </w:pPr>
      <w:r w:rsidRPr="00C54255">
        <w:rPr>
          <w:rFonts w:cs="Arial"/>
          <w:color w:val="000000"/>
          <w:szCs w:val="22"/>
        </w:rPr>
        <w:t xml:space="preserve">Does the information enable a person to be identified? </w:t>
      </w:r>
    </w:p>
    <w:p w14:paraId="37D21CC5" w14:textId="77777777" w:rsidR="00C54F94" w:rsidRPr="00C54255" w:rsidRDefault="00C54F94" w:rsidP="005B46C5">
      <w:pPr>
        <w:pStyle w:val="ListParagraph"/>
        <w:numPr>
          <w:ilvl w:val="0"/>
          <w:numId w:val="5"/>
        </w:numPr>
        <w:tabs>
          <w:tab w:val="clear" w:pos="360"/>
        </w:tabs>
        <w:autoSpaceDE w:val="0"/>
        <w:autoSpaceDN w:val="0"/>
        <w:adjustRightInd w:val="0"/>
        <w:spacing w:after="276"/>
        <w:ind w:left="426" w:hanging="426"/>
        <w:jc w:val="both"/>
        <w:rPr>
          <w:rFonts w:cs="Arial"/>
          <w:szCs w:val="22"/>
        </w:rPr>
      </w:pPr>
      <w:r w:rsidRPr="00C54255">
        <w:rPr>
          <w:rFonts w:cs="Arial"/>
          <w:szCs w:val="22"/>
        </w:rPr>
        <w:t xml:space="preserve">Is the information confidential? </w:t>
      </w:r>
    </w:p>
    <w:p w14:paraId="12A67621" w14:textId="77777777" w:rsidR="00C54F94" w:rsidRPr="00C54255" w:rsidRDefault="00C54F94" w:rsidP="005B46C5">
      <w:pPr>
        <w:pStyle w:val="ListParagraph"/>
        <w:numPr>
          <w:ilvl w:val="0"/>
          <w:numId w:val="5"/>
        </w:numPr>
        <w:tabs>
          <w:tab w:val="clear" w:pos="360"/>
        </w:tabs>
        <w:autoSpaceDE w:val="0"/>
        <w:autoSpaceDN w:val="0"/>
        <w:adjustRightInd w:val="0"/>
        <w:spacing w:after="276"/>
        <w:ind w:left="426" w:hanging="426"/>
        <w:jc w:val="both"/>
        <w:rPr>
          <w:rFonts w:cs="Arial"/>
          <w:szCs w:val="22"/>
        </w:rPr>
      </w:pPr>
      <w:r w:rsidRPr="00C54255">
        <w:rPr>
          <w:rFonts w:cs="Arial"/>
          <w:szCs w:val="22"/>
        </w:rPr>
        <w:t xml:space="preserve">If so, do you have consent to share? </w:t>
      </w:r>
    </w:p>
    <w:p w14:paraId="170E8B2F" w14:textId="77777777" w:rsidR="000E6BE8" w:rsidRPr="00C54255" w:rsidRDefault="00C54F94" w:rsidP="005B46C5">
      <w:pPr>
        <w:pStyle w:val="ListParagraph"/>
        <w:numPr>
          <w:ilvl w:val="0"/>
          <w:numId w:val="5"/>
        </w:numPr>
        <w:tabs>
          <w:tab w:val="clear" w:pos="360"/>
          <w:tab w:val="num" w:pos="-2410"/>
        </w:tabs>
        <w:autoSpaceDE w:val="0"/>
        <w:autoSpaceDN w:val="0"/>
        <w:adjustRightInd w:val="0"/>
        <w:spacing w:after="276"/>
        <w:ind w:left="426" w:hanging="426"/>
        <w:jc w:val="both"/>
        <w:rPr>
          <w:rFonts w:cs="Arial"/>
          <w:szCs w:val="22"/>
        </w:rPr>
      </w:pPr>
      <w:r w:rsidRPr="00C54255">
        <w:rPr>
          <w:rFonts w:cs="Arial"/>
          <w:szCs w:val="22"/>
        </w:rPr>
        <w:t>Is there a statutory duty or court order to share the information?</w:t>
      </w:r>
    </w:p>
    <w:p w14:paraId="23FE5095" w14:textId="77777777" w:rsidR="00C54F94" w:rsidRPr="00C54255" w:rsidRDefault="00E06F43" w:rsidP="005B46C5">
      <w:pPr>
        <w:pStyle w:val="ListParagraph"/>
        <w:numPr>
          <w:ilvl w:val="0"/>
          <w:numId w:val="5"/>
        </w:numPr>
        <w:tabs>
          <w:tab w:val="clear" w:pos="360"/>
        </w:tabs>
        <w:ind w:left="426" w:hanging="426"/>
        <w:jc w:val="both"/>
        <w:rPr>
          <w:rFonts w:cs="Arial"/>
          <w:szCs w:val="22"/>
        </w:rPr>
      </w:pPr>
      <w:r w:rsidRPr="00C54255">
        <w:rPr>
          <w:rFonts w:cs="Arial"/>
          <w:szCs w:val="22"/>
        </w:rPr>
        <w:t>If consent refused</w:t>
      </w:r>
      <w:r w:rsidR="00C54F94" w:rsidRPr="00C54255">
        <w:rPr>
          <w:rFonts w:cs="Arial"/>
          <w:szCs w:val="22"/>
        </w:rPr>
        <w:t>/there are g</w:t>
      </w:r>
      <w:r w:rsidR="000E6BE8" w:rsidRPr="00C54255">
        <w:rPr>
          <w:rFonts w:cs="Arial"/>
          <w:szCs w:val="22"/>
        </w:rPr>
        <w:t>ood reasons not to seek consent</w:t>
      </w:r>
      <w:r w:rsidR="00C54F94" w:rsidRPr="00C54255">
        <w:rPr>
          <w:rFonts w:cs="Arial"/>
          <w:szCs w:val="22"/>
        </w:rPr>
        <w:t xml:space="preserve"> </w:t>
      </w:r>
    </w:p>
    <w:p w14:paraId="6E663B0B" w14:textId="77777777" w:rsidR="00C54F94" w:rsidRPr="00C54255" w:rsidRDefault="00C54F94" w:rsidP="005B46C5">
      <w:pPr>
        <w:pStyle w:val="ListParagraph"/>
        <w:numPr>
          <w:ilvl w:val="0"/>
          <w:numId w:val="5"/>
        </w:numPr>
        <w:tabs>
          <w:tab w:val="clear" w:pos="360"/>
        </w:tabs>
        <w:autoSpaceDE w:val="0"/>
        <w:autoSpaceDN w:val="0"/>
        <w:adjustRightInd w:val="0"/>
        <w:spacing w:after="276"/>
        <w:ind w:left="426" w:hanging="426"/>
        <w:jc w:val="both"/>
        <w:rPr>
          <w:rFonts w:cs="Arial"/>
          <w:szCs w:val="22"/>
        </w:rPr>
      </w:pPr>
      <w:r w:rsidRPr="00C54255">
        <w:rPr>
          <w:rFonts w:cs="Arial"/>
          <w:szCs w:val="22"/>
        </w:rPr>
        <w:t xml:space="preserve">Is there sufficient public interest to share information? </w:t>
      </w:r>
    </w:p>
    <w:p w14:paraId="62F409CF" w14:textId="77777777" w:rsidR="00C54F94" w:rsidRPr="00C54255" w:rsidRDefault="00C54F94" w:rsidP="005B46C5">
      <w:pPr>
        <w:pStyle w:val="ListParagraph"/>
        <w:numPr>
          <w:ilvl w:val="0"/>
          <w:numId w:val="5"/>
        </w:numPr>
        <w:tabs>
          <w:tab w:val="clear" w:pos="360"/>
          <w:tab w:val="num" w:pos="-2410"/>
          <w:tab w:val="num" w:pos="-1701"/>
          <w:tab w:val="num" w:pos="-1560"/>
        </w:tabs>
        <w:autoSpaceDE w:val="0"/>
        <w:autoSpaceDN w:val="0"/>
        <w:adjustRightInd w:val="0"/>
        <w:spacing w:after="276"/>
        <w:ind w:left="426" w:hanging="426"/>
        <w:jc w:val="both"/>
        <w:rPr>
          <w:rFonts w:cs="Arial"/>
          <w:szCs w:val="22"/>
        </w:rPr>
      </w:pPr>
      <w:r w:rsidRPr="00C54255">
        <w:rPr>
          <w:rFonts w:cs="Arial"/>
          <w:szCs w:val="22"/>
        </w:rPr>
        <w:t>If the decision is to share, are you sharing the</w:t>
      </w:r>
      <w:r w:rsidR="00565822" w:rsidRPr="00C54255">
        <w:rPr>
          <w:rFonts w:cs="Arial"/>
          <w:szCs w:val="22"/>
        </w:rPr>
        <w:t xml:space="preserve"> right information in the right </w:t>
      </w:r>
      <w:r w:rsidRPr="00C54255">
        <w:rPr>
          <w:rFonts w:cs="Arial"/>
          <w:szCs w:val="22"/>
        </w:rPr>
        <w:t xml:space="preserve">way? </w:t>
      </w:r>
    </w:p>
    <w:p w14:paraId="47292AEE" w14:textId="77777777" w:rsidR="00C54F94" w:rsidRPr="00C54255" w:rsidRDefault="00C54F94" w:rsidP="005B46C5">
      <w:pPr>
        <w:pStyle w:val="ListParagraph"/>
        <w:numPr>
          <w:ilvl w:val="0"/>
          <w:numId w:val="5"/>
        </w:numPr>
        <w:tabs>
          <w:tab w:val="clear" w:pos="360"/>
        </w:tabs>
        <w:autoSpaceDE w:val="0"/>
        <w:autoSpaceDN w:val="0"/>
        <w:adjustRightInd w:val="0"/>
        <w:ind w:left="426" w:hanging="426"/>
        <w:jc w:val="both"/>
        <w:rPr>
          <w:rFonts w:cs="Arial"/>
          <w:szCs w:val="22"/>
        </w:rPr>
      </w:pPr>
      <w:r w:rsidRPr="00C54255">
        <w:rPr>
          <w:rFonts w:cs="Arial"/>
          <w:szCs w:val="22"/>
        </w:rPr>
        <w:t xml:space="preserve">Have you properly recorded your decision? </w:t>
      </w:r>
    </w:p>
    <w:p w14:paraId="1160D969" w14:textId="77777777" w:rsidR="005020F6" w:rsidRPr="00C54255" w:rsidRDefault="005020F6" w:rsidP="00565822">
      <w:pPr>
        <w:tabs>
          <w:tab w:val="num" w:pos="502"/>
        </w:tabs>
        <w:rPr>
          <w:rFonts w:cs="Arial"/>
          <w:szCs w:val="22"/>
        </w:rPr>
      </w:pPr>
    </w:p>
    <w:p w14:paraId="4B8148AB" w14:textId="77777777" w:rsidR="00BE1737" w:rsidRPr="00C54255" w:rsidRDefault="00BE1737" w:rsidP="00C54255">
      <w:pPr>
        <w:pStyle w:val="Heading2"/>
        <w:rPr>
          <w:rFonts w:cs="Arial"/>
        </w:rPr>
      </w:pPr>
      <w:bookmarkStart w:id="170" w:name="_Toc430339739"/>
      <w:bookmarkStart w:id="171" w:name="_Toc137457874"/>
      <w:r w:rsidRPr="00C54255">
        <w:rPr>
          <w:rFonts w:cs="Arial"/>
        </w:rPr>
        <w:t>MARAC – Information Sharing</w:t>
      </w:r>
      <w:r w:rsidR="00D22BEF" w:rsidRPr="00C54255">
        <w:rPr>
          <w:rFonts w:cs="Arial"/>
        </w:rPr>
        <w:t xml:space="preserve"> and </w:t>
      </w:r>
      <w:r w:rsidR="00565822" w:rsidRPr="00C54255">
        <w:rPr>
          <w:rFonts w:cs="Arial"/>
        </w:rPr>
        <w:t>C</w:t>
      </w:r>
      <w:r w:rsidR="00CD3D08" w:rsidRPr="00C54255">
        <w:rPr>
          <w:rFonts w:cs="Arial"/>
        </w:rPr>
        <w:t>onsent</w:t>
      </w:r>
      <w:bookmarkEnd w:id="170"/>
      <w:bookmarkEnd w:id="171"/>
      <w:r w:rsidR="00CD3D08" w:rsidRPr="00C54255">
        <w:rPr>
          <w:rFonts w:cs="Arial"/>
        </w:rPr>
        <w:t xml:space="preserve"> </w:t>
      </w:r>
    </w:p>
    <w:p w14:paraId="39CD9273" w14:textId="77777777" w:rsidR="00E6144A" w:rsidRPr="00C54255" w:rsidRDefault="00E6144A" w:rsidP="00E6144A">
      <w:pPr>
        <w:jc w:val="both"/>
        <w:rPr>
          <w:rFonts w:cs="Arial"/>
          <w:szCs w:val="22"/>
          <w:lang w:eastAsia="en-GB"/>
        </w:rPr>
      </w:pPr>
    </w:p>
    <w:p w14:paraId="0275B5A9" w14:textId="46904E42" w:rsidR="00BE1737" w:rsidRPr="00C54255" w:rsidRDefault="00E6144A" w:rsidP="00C6751A">
      <w:pPr>
        <w:pStyle w:val="PlainText"/>
        <w:jc w:val="both"/>
        <w:rPr>
          <w:rFonts w:cs="Arial"/>
          <w:szCs w:val="22"/>
        </w:rPr>
      </w:pPr>
      <w:r w:rsidRPr="00C54255">
        <w:rPr>
          <w:rFonts w:ascii="Arial" w:hAnsi="Arial" w:cs="Arial"/>
          <w:szCs w:val="22"/>
          <w:lang w:eastAsia="en-GB"/>
        </w:rPr>
        <w:t>For further guidance on information sharing please refer to the Domestic Abuse Information Sha</w:t>
      </w:r>
      <w:r w:rsidRPr="00C6751A">
        <w:rPr>
          <w:rFonts w:ascii="Arial" w:hAnsi="Arial" w:cs="Arial"/>
          <w:szCs w:val="22"/>
          <w:lang w:eastAsia="en-GB"/>
        </w:rPr>
        <w:t xml:space="preserve">ring </w:t>
      </w:r>
      <w:r w:rsidR="00BE1737" w:rsidRPr="00C6751A">
        <w:rPr>
          <w:rFonts w:ascii="Arial" w:hAnsi="Arial" w:cs="Arial"/>
          <w:szCs w:val="22"/>
          <w:lang w:eastAsia="en-GB"/>
        </w:rPr>
        <w:t>Agreement and the MARAC Operating Protocol on the domestic abuse practitioners pages</w:t>
      </w:r>
      <w:r w:rsidR="000D76C1" w:rsidRPr="00C6751A">
        <w:rPr>
          <w:rFonts w:ascii="Arial" w:hAnsi="Arial" w:cs="Arial"/>
          <w:szCs w:val="22"/>
          <w:lang w:eastAsia="en-GB"/>
        </w:rPr>
        <w:t xml:space="preserve"> of the </w:t>
      </w:r>
      <w:hyperlink r:id="rId124" w:history="1">
        <w:r w:rsidR="00C6751A" w:rsidRPr="00C6751A">
          <w:rPr>
            <w:rStyle w:val="Hyperlink"/>
            <w:rFonts w:ascii="Arial" w:hAnsi="Arial" w:cs="Arial"/>
          </w:rPr>
          <w:t>MARAC - Doncaster Council</w:t>
        </w:r>
      </w:hyperlink>
    </w:p>
    <w:p w14:paraId="78C6BB6E" w14:textId="77777777" w:rsidR="0034220D" w:rsidRPr="00C54255" w:rsidRDefault="00565822" w:rsidP="00C54255">
      <w:pPr>
        <w:pStyle w:val="Heading2"/>
        <w:rPr>
          <w:rFonts w:cs="Arial"/>
        </w:rPr>
      </w:pPr>
      <w:bookmarkStart w:id="172" w:name="_Toc430339740"/>
      <w:bookmarkStart w:id="173" w:name="_Toc137457875"/>
      <w:r w:rsidRPr="00C54255">
        <w:rPr>
          <w:rFonts w:cs="Arial"/>
        </w:rPr>
        <w:lastRenderedPageBreak/>
        <w:t>Specific Considerations in Relation to C</w:t>
      </w:r>
      <w:r w:rsidR="00BE1737" w:rsidRPr="00C54255">
        <w:rPr>
          <w:rFonts w:cs="Arial"/>
        </w:rPr>
        <w:t xml:space="preserve">hildren and </w:t>
      </w:r>
      <w:r w:rsidRPr="00C54255">
        <w:rPr>
          <w:rFonts w:cs="Arial"/>
        </w:rPr>
        <w:t>A</w:t>
      </w:r>
      <w:r w:rsidR="00BE1737" w:rsidRPr="00C54255">
        <w:rPr>
          <w:rFonts w:cs="Arial"/>
        </w:rPr>
        <w:t xml:space="preserve">dults – </w:t>
      </w:r>
      <w:r w:rsidRPr="00C54255">
        <w:rPr>
          <w:rFonts w:cs="Arial"/>
        </w:rPr>
        <w:t>Information S</w:t>
      </w:r>
      <w:r w:rsidR="00CD3D08" w:rsidRPr="00C54255">
        <w:rPr>
          <w:rFonts w:cs="Arial"/>
        </w:rPr>
        <w:t>haring/</w:t>
      </w:r>
      <w:r w:rsidRPr="00C54255">
        <w:rPr>
          <w:rFonts w:cs="Arial"/>
        </w:rPr>
        <w:t>C</w:t>
      </w:r>
      <w:r w:rsidR="00BE1737" w:rsidRPr="00C54255">
        <w:rPr>
          <w:rFonts w:cs="Arial"/>
        </w:rPr>
        <w:t>onsent</w:t>
      </w:r>
      <w:bookmarkEnd w:id="172"/>
      <w:bookmarkEnd w:id="173"/>
    </w:p>
    <w:p w14:paraId="7B115D27" w14:textId="77777777" w:rsidR="009141BC" w:rsidRPr="00C54255" w:rsidRDefault="009141BC" w:rsidP="007851A8">
      <w:pPr>
        <w:autoSpaceDE w:val="0"/>
        <w:autoSpaceDN w:val="0"/>
        <w:adjustRightInd w:val="0"/>
        <w:rPr>
          <w:rFonts w:cs="Arial"/>
          <w:bCs/>
          <w:color w:val="FF0000"/>
          <w:szCs w:val="22"/>
        </w:rPr>
      </w:pPr>
    </w:p>
    <w:p w14:paraId="642F8B31" w14:textId="77777777" w:rsidR="00617F8E" w:rsidRPr="00C54255" w:rsidRDefault="00BE1737" w:rsidP="00565822">
      <w:pPr>
        <w:autoSpaceDE w:val="0"/>
        <w:autoSpaceDN w:val="0"/>
        <w:adjustRightInd w:val="0"/>
        <w:jc w:val="both"/>
        <w:rPr>
          <w:rFonts w:cs="Arial"/>
          <w:bCs/>
          <w:color w:val="000000"/>
          <w:szCs w:val="22"/>
        </w:rPr>
      </w:pPr>
      <w:r w:rsidRPr="00C54255">
        <w:rPr>
          <w:rFonts w:cs="Arial"/>
          <w:bCs/>
          <w:color w:val="000000"/>
          <w:szCs w:val="22"/>
        </w:rPr>
        <w:t>T</w:t>
      </w:r>
      <w:r w:rsidR="001A3ED0" w:rsidRPr="00C54255">
        <w:rPr>
          <w:rFonts w:cs="Arial"/>
          <w:bCs/>
          <w:color w:val="000000"/>
          <w:szCs w:val="22"/>
        </w:rPr>
        <w:t>here may be circumstances where a parent is not informed</w:t>
      </w:r>
      <w:r w:rsidR="009141BC" w:rsidRPr="00C54255">
        <w:rPr>
          <w:rFonts w:cs="Arial"/>
          <w:bCs/>
          <w:color w:val="000000"/>
          <w:szCs w:val="22"/>
        </w:rPr>
        <w:t xml:space="preserve"> that a safe</w:t>
      </w:r>
      <w:r w:rsidR="00565822" w:rsidRPr="00C54255">
        <w:rPr>
          <w:rFonts w:cs="Arial"/>
          <w:bCs/>
          <w:color w:val="000000"/>
          <w:szCs w:val="22"/>
        </w:rPr>
        <w:t>guarding referral is being made</w:t>
      </w:r>
      <w:r w:rsidR="009141BC" w:rsidRPr="00C54255">
        <w:rPr>
          <w:rFonts w:cs="Arial"/>
          <w:bCs/>
          <w:color w:val="000000"/>
          <w:szCs w:val="22"/>
        </w:rPr>
        <w:t xml:space="preserve"> if you suspect</w:t>
      </w:r>
      <w:r w:rsidR="00565822" w:rsidRPr="00C54255">
        <w:rPr>
          <w:rFonts w:cs="Arial"/>
          <w:bCs/>
          <w:color w:val="000000"/>
          <w:szCs w:val="22"/>
        </w:rPr>
        <w:t>:</w:t>
      </w:r>
    </w:p>
    <w:p w14:paraId="0EFBB18B" w14:textId="77777777" w:rsidR="00AB2DB9" w:rsidRPr="00C54255" w:rsidRDefault="00AB2DB9" w:rsidP="00D56891">
      <w:pPr>
        <w:autoSpaceDE w:val="0"/>
        <w:autoSpaceDN w:val="0"/>
        <w:adjustRightInd w:val="0"/>
        <w:rPr>
          <w:rFonts w:cs="Arial"/>
          <w:bCs/>
          <w:color w:val="000000"/>
          <w:szCs w:val="22"/>
        </w:rPr>
      </w:pPr>
    </w:p>
    <w:p w14:paraId="68D6D3B2" w14:textId="77777777" w:rsidR="00617F8E" w:rsidRPr="00C54255" w:rsidRDefault="00565822" w:rsidP="006C42A4">
      <w:pPr>
        <w:pStyle w:val="ListParagraph"/>
        <w:numPr>
          <w:ilvl w:val="0"/>
          <w:numId w:val="14"/>
        </w:numPr>
        <w:autoSpaceDE w:val="0"/>
        <w:autoSpaceDN w:val="0"/>
        <w:adjustRightInd w:val="0"/>
        <w:ind w:left="426" w:hanging="426"/>
        <w:jc w:val="both"/>
        <w:rPr>
          <w:rFonts w:cs="Arial"/>
          <w:bCs/>
          <w:color w:val="000000"/>
          <w:szCs w:val="22"/>
        </w:rPr>
      </w:pPr>
      <w:r w:rsidRPr="00C54255">
        <w:rPr>
          <w:rFonts w:cs="Arial"/>
          <w:bCs/>
          <w:color w:val="000000"/>
          <w:szCs w:val="22"/>
        </w:rPr>
        <w:t>S</w:t>
      </w:r>
      <w:r w:rsidR="001A3ED0" w:rsidRPr="00C54255">
        <w:rPr>
          <w:rFonts w:cs="Arial"/>
          <w:bCs/>
          <w:color w:val="000000"/>
          <w:szCs w:val="22"/>
        </w:rPr>
        <w:t>exual abuse, organised abuse or fabricated illness or injury (FII)</w:t>
      </w:r>
      <w:r w:rsidRPr="00C54255">
        <w:rPr>
          <w:rFonts w:cs="Arial"/>
          <w:bCs/>
          <w:color w:val="000000"/>
          <w:szCs w:val="22"/>
        </w:rPr>
        <w:t>.</w:t>
      </w:r>
      <w:r w:rsidR="001A3ED0" w:rsidRPr="00C54255">
        <w:rPr>
          <w:rFonts w:cs="Arial"/>
          <w:bCs/>
          <w:color w:val="000000"/>
          <w:szCs w:val="22"/>
        </w:rPr>
        <w:t xml:space="preserve"> </w:t>
      </w:r>
    </w:p>
    <w:p w14:paraId="14844855" w14:textId="77777777" w:rsidR="00617F8E" w:rsidRPr="00C54255" w:rsidRDefault="001A3ED0" w:rsidP="006C42A4">
      <w:pPr>
        <w:pStyle w:val="ListParagraph"/>
        <w:numPr>
          <w:ilvl w:val="0"/>
          <w:numId w:val="14"/>
        </w:numPr>
        <w:autoSpaceDE w:val="0"/>
        <w:autoSpaceDN w:val="0"/>
        <w:adjustRightInd w:val="0"/>
        <w:ind w:left="426" w:hanging="426"/>
        <w:jc w:val="both"/>
        <w:rPr>
          <w:rFonts w:cs="Arial"/>
          <w:bCs/>
          <w:color w:val="000000"/>
          <w:szCs w:val="22"/>
        </w:rPr>
      </w:pPr>
      <w:r w:rsidRPr="00C54255">
        <w:rPr>
          <w:rFonts w:cs="Arial"/>
          <w:bCs/>
          <w:color w:val="000000"/>
          <w:szCs w:val="22"/>
        </w:rPr>
        <w:t>It isn’t possible to contact parents without causing undue delay in making a referral.</w:t>
      </w:r>
    </w:p>
    <w:p w14:paraId="31D7913D" w14:textId="77777777" w:rsidR="00617F8E" w:rsidRPr="00C54255" w:rsidRDefault="001A3ED0" w:rsidP="006C42A4">
      <w:pPr>
        <w:pStyle w:val="ListParagraph"/>
        <w:numPr>
          <w:ilvl w:val="0"/>
          <w:numId w:val="14"/>
        </w:numPr>
        <w:autoSpaceDE w:val="0"/>
        <w:autoSpaceDN w:val="0"/>
        <w:adjustRightInd w:val="0"/>
        <w:ind w:left="426" w:hanging="426"/>
        <w:jc w:val="both"/>
        <w:rPr>
          <w:rFonts w:cs="Arial"/>
          <w:bCs/>
          <w:color w:val="000000"/>
          <w:szCs w:val="22"/>
        </w:rPr>
      </w:pPr>
      <w:r w:rsidRPr="00C54255">
        <w:rPr>
          <w:rFonts w:cs="Arial"/>
          <w:bCs/>
          <w:color w:val="000000"/>
          <w:szCs w:val="22"/>
        </w:rPr>
        <w:t>The risk of destroying evidence</w:t>
      </w:r>
      <w:r w:rsidR="00565822" w:rsidRPr="00C54255">
        <w:rPr>
          <w:rFonts w:cs="Arial"/>
          <w:bCs/>
          <w:color w:val="000000"/>
          <w:szCs w:val="22"/>
        </w:rPr>
        <w:t>.</w:t>
      </w:r>
    </w:p>
    <w:p w14:paraId="35EB9904" w14:textId="77777777" w:rsidR="00617F8E" w:rsidRPr="00C54255" w:rsidRDefault="001A3ED0" w:rsidP="006C42A4">
      <w:pPr>
        <w:pStyle w:val="ListParagraph"/>
        <w:numPr>
          <w:ilvl w:val="0"/>
          <w:numId w:val="14"/>
        </w:numPr>
        <w:autoSpaceDE w:val="0"/>
        <w:autoSpaceDN w:val="0"/>
        <w:adjustRightInd w:val="0"/>
        <w:ind w:left="426" w:hanging="426"/>
        <w:jc w:val="both"/>
        <w:rPr>
          <w:rFonts w:cs="Arial"/>
          <w:bCs/>
          <w:color w:val="000000"/>
          <w:szCs w:val="22"/>
        </w:rPr>
      </w:pPr>
      <w:r w:rsidRPr="00C54255">
        <w:rPr>
          <w:rFonts w:cs="Arial"/>
          <w:bCs/>
          <w:color w:val="000000"/>
          <w:szCs w:val="22"/>
        </w:rPr>
        <w:t>Possibility of increased risk of domestic violence</w:t>
      </w:r>
      <w:r w:rsidR="00565822" w:rsidRPr="00C54255">
        <w:rPr>
          <w:rFonts w:cs="Arial"/>
          <w:bCs/>
          <w:color w:val="000000"/>
          <w:szCs w:val="22"/>
        </w:rPr>
        <w:t>.</w:t>
      </w:r>
    </w:p>
    <w:p w14:paraId="2A5A0FB6" w14:textId="77777777" w:rsidR="00617F8E" w:rsidRPr="00C54255" w:rsidRDefault="001A3ED0" w:rsidP="006C42A4">
      <w:pPr>
        <w:pStyle w:val="ListParagraph"/>
        <w:numPr>
          <w:ilvl w:val="0"/>
          <w:numId w:val="14"/>
        </w:numPr>
        <w:autoSpaceDE w:val="0"/>
        <w:autoSpaceDN w:val="0"/>
        <w:adjustRightInd w:val="0"/>
        <w:ind w:left="426" w:hanging="426"/>
        <w:jc w:val="both"/>
        <w:rPr>
          <w:rFonts w:cs="Arial"/>
          <w:bCs/>
          <w:color w:val="000000"/>
          <w:szCs w:val="22"/>
        </w:rPr>
      </w:pPr>
      <w:r w:rsidRPr="00C54255">
        <w:rPr>
          <w:rFonts w:cs="Arial"/>
          <w:bCs/>
          <w:color w:val="000000"/>
          <w:szCs w:val="22"/>
        </w:rPr>
        <w:t>Possibility of the family moving to avoid professional scrutiny</w:t>
      </w:r>
      <w:r w:rsidR="00565822" w:rsidRPr="00C54255">
        <w:rPr>
          <w:rFonts w:cs="Arial"/>
          <w:bCs/>
          <w:color w:val="000000"/>
          <w:szCs w:val="22"/>
        </w:rPr>
        <w:t>.</w:t>
      </w:r>
    </w:p>
    <w:p w14:paraId="5C198A1D" w14:textId="77777777" w:rsidR="00C72DDE" w:rsidRPr="00C54255" w:rsidRDefault="00C72DDE" w:rsidP="00565822">
      <w:pPr>
        <w:ind w:left="426" w:hanging="426"/>
        <w:rPr>
          <w:rFonts w:cs="Arial"/>
          <w:szCs w:val="22"/>
        </w:rPr>
      </w:pPr>
    </w:p>
    <w:p w14:paraId="5AD461EF" w14:textId="77777777" w:rsidR="005020F6" w:rsidRPr="00C54255" w:rsidRDefault="005020F6" w:rsidP="00565822">
      <w:pPr>
        <w:jc w:val="both"/>
        <w:rPr>
          <w:rFonts w:cs="Arial"/>
          <w:szCs w:val="22"/>
        </w:rPr>
      </w:pPr>
      <w:r w:rsidRPr="00C54255">
        <w:rPr>
          <w:rFonts w:cs="Arial"/>
          <w:szCs w:val="22"/>
        </w:rPr>
        <w:t xml:space="preserve">It is always essential in safeguarding to consider whether the adult at risk is capable of giving informed consent in all aspects of their life. </w:t>
      </w:r>
      <w:r w:rsidR="00565822" w:rsidRPr="00C54255">
        <w:rPr>
          <w:rFonts w:cs="Arial"/>
          <w:szCs w:val="22"/>
        </w:rPr>
        <w:t xml:space="preserve"> </w:t>
      </w:r>
      <w:r w:rsidRPr="00C54255">
        <w:rPr>
          <w:rFonts w:cs="Arial"/>
          <w:szCs w:val="22"/>
        </w:rPr>
        <w:t xml:space="preserve">If they are able, their consent should be sought. </w:t>
      </w:r>
      <w:r w:rsidR="00565822" w:rsidRPr="00C54255">
        <w:rPr>
          <w:rFonts w:cs="Arial"/>
          <w:szCs w:val="22"/>
        </w:rPr>
        <w:t xml:space="preserve"> </w:t>
      </w:r>
      <w:r w:rsidRPr="00C54255">
        <w:rPr>
          <w:rFonts w:cs="Arial"/>
          <w:szCs w:val="22"/>
        </w:rPr>
        <w:t>This may be in relation to whether they give consent to:</w:t>
      </w:r>
    </w:p>
    <w:p w14:paraId="20BE0124" w14:textId="77777777" w:rsidR="00565822" w:rsidRPr="00C54255" w:rsidRDefault="00565822" w:rsidP="005020F6">
      <w:pPr>
        <w:rPr>
          <w:rFonts w:cs="Arial"/>
          <w:szCs w:val="22"/>
        </w:rPr>
      </w:pPr>
    </w:p>
    <w:p w14:paraId="343E8A76" w14:textId="335108E8" w:rsidR="005020F6" w:rsidRPr="00C54255" w:rsidRDefault="005020F6" w:rsidP="005B46C5">
      <w:pPr>
        <w:pStyle w:val="ListParagraph"/>
        <w:numPr>
          <w:ilvl w:val="0"/>
          <w:numId w:val="6"/>
        </w:numPr>
        <w:ind w:left="426" w:hanging="426"/>
        <w:contextualSpacing w:val="0"/>
        <w:jc w:val="both"/>
        <w:rPr>
          <w:rFonts w:cs="Arial"/>
          <w:szCs w:val="22"/>
        </w:rPr>
      </w:pPr>
      <w:r w:rsidRPr="00C54255">
        <w:rPr>
          <w:rFonts w:cs="Arial"/>
          <w:szCs w:val="22"/>
        </w:rPr>
        <w:t>An activity that may be abusive – if consent to abuse or neglect was given under duress (</w:t>
      </w:r>
      <w:r w:rsidR="002824D9" w:rsidRPr="00C54255">
        <w:rPr>
          <w:rFonts w:cs="Arial"/>
          <w:szCs w:val="22"/>
        </w:rPr>
        <w:t>e.g.,</w:t>
      </w:r>
      <w:r w:rsidRPr="00C54255">
        <w:rPr>
          <w:rFonts w:cs="Arial"/>
          <w:szCs w:val="22"/>
        </w:rPr>
        <w:t xml:space="preserve"> as a result of exploitation, pressure, fear or intimidation), this apparent consent should be disregarded. </w:t>
      </w:r>
    </w:p>
    <w:p w14:paraId="5E52962D" w14:textId="77777777" w:rsidR="00565822" w:rsidRPr="00C54255" w:rsidRDefault="00565822" w:rsidP="00550917">
      <w:pPr>
        <w:ind w:left="426" w:hanging="426"/>
        <w:jc w:val="both"/>
        <w:rPr>
          <w:rFonts w:cs="Arial"/>
          <w:szCs w:val="22"/>
        </w:rPr>
      </w:pPr>
    </w:p>
    <w:p w14:paraId="215816DD" w14:textId="77777777" w:rsidR="005020F6" w:rsidRPr="00C54255" w:rsidRDefault="005020F6" w:rsidP="005B46C5">
      <w:pPr>
        <w:pStyle w:val="ListParagraph"/>
        <w:numPr>
          <w:ilvl w:val="0"/>
          <w:numId w:val="6"/>
        </w:numPr>
        <w:ind w:left="426" w:hanging="426"/>
        <w:contextualSpacing w:val="0"/>
        <w:jc w:val="both"/>
        <w:rPr>
          <w:rFonts w:cs="Arial"/>
          <w:szCs w:val="22"/>
        </w:rPr>
      </w:pPr>
      <w:r w:rsidRPr="00C54255">
        <w:rPr>
          <w:rFonts w:cs="Arial"/>
          <w:szCs w:val="22"/>
        </w:rPr>
        <w:t xml:space="preserve">A Safeguarding Adults </w:t>
      </w:r>
      <w:r w:rsidR="009141BC" w:rsidRPr="00C54255">
        <w:rPr>
          <w:rFonts w:cs="Arial"/>
          <w:szCs w:val="22"/>
        </w:rPr>
        <w:t>enquiry</w:t>
      </w:r>
      <w:r w:rsidRPr="00C54255">
        <w:rPr>
          <w:rFonts w:cs="Arial"/>
          <w:szCs w:val="22"/>
        </w:rPr>
        <w:t xml:space="preserve"> going ahead in response to a concern that has been raised. </w:t>
      </w:r>
      <w:r w:rsidR="00565822" w:rsidRPr="00C54255">
        <w:rPr>
          <w:rFonts w:cs="Arial"/>
          <w:szCs w:val="22"/>
        </w:rPr>
        <w:t xml:space="preserve"> </w:t>
      </w:r>
      <w:r w:rsidRPr="00C54255">
        <w:rPr>
          <w:rFonts w:cs="Arial"/>
          <w:szCs w:val="22"/>
        </w:rPr>
        <w:t>Where an adult at risk with capacity has made a decision that they do not want action to be taken</w:t>
      </w:r>
      <w:r w:rsidR="00565822" w:rsidRPr="00C54255">
        <w:rPr>
          <w:rFonts w:cs="Arial"/>
          <w:szCs w:val="22"/>
        </w:rPr>
        <w:t>,</w:t>
      </w:r>
      <w:r w:rsidRPr="00C54255">
        <w:rPr>
          <w:rFonts w:cs="Arial"/>
          <w:szCs w:val="22"/>
        </w:rPr>
        <w:t xml:space="preserve"> and there are no public interest or vital interest considerations, their wishes must be respected. </w:t>
      </w:r>
      <w:r w:rsidR="00565822" w:rsidRPr="00C54255">
        <w:rPr>
          <w:rFonts w:cs="Arial"/>
          <w:szCs w:val="22"/>
        </w:rPr>
        <w:t xml:space="preserve"> </w:t>
      </w:r>
      <w:r w:rsidRPr="00C54255">
        <w:rPr>
          <w:rFonts w:cs="Arial"/>
          <w:szCs w:val="22"/>
        </w:rPr>
        <w:t xml:space="preserve">The person must be given information and have the opportunity to consider all the risks and fully understand the likely consequences of that decision over the short and long term. </w:t>
      </w:r>
    </w:p>
    <w:p w14:paraId="4B71DFF2" w14:textId="77777777" w:rsidR="00565822" w:rsidRPr="00C54255" w:rsidRDefault="00565822" w:rsidP="00565822">
      <w:pPr>
        <w:jc w:val="both"/>
        <w:rPr>
          <w:rFonts w:cs="Arial"/>
          <w:szCs w:val="22"/>
        </w:rPr>
      </w:pPr>
    </w:p>
    <w:p w14:paraId="6AA92193" w14:textId="77777777" w:rsidR="005020F6" w:rsidRPr="00C54255" w:rsidRDefault="005020F6" w:rsidP="005B46C5">
      <w:pPr>
        <w:pStyle w:val="ListParagraph"/>
        <w:numPr>
          <w:ilvl w:val="0"/>
          <w:numId w:val="6"/>
        </w:numPr>
        <w:ind w:left="426" w:hanging="426"/>
        <w:contextualSpacing w:val="0"/>
        <w:rPr>
          <w:rFonts w:cs="Arial"/>
          <w:szCs w:val="22"/>
        </w:rPr>
      </w:pPr>
      <w:r w:rsidRPr="00C54255">
        <w:rPr>
          <w:rFonts w:cs="Arial"/>
          <w:szCs w:val="22"/>
        </w:rPr>
        <w:t xml:space="preserve">The recommendations of an individual protection plan being put in place. </w:t>
      </w:r>
    </w:p>
    <w:p w14:paraId="7579FC5C" w14:textId="77777777" w:rsidR="00565822" w:rsidRPr="00C54255" w:rsidRDefault="00565822" w:rsidP="00550917">
      <w:pPr>
        <w:ind w:left="426" w:hanging="426"/>
        <w:rPr>
          <w:rFonts w:cs="Arial"/>
          <w:szCs w:val="22"/>
        </w:rPr>
      </w:pPr>
    </w:p>
    <w:p w14:paraId="63D34E34" w14:textId="77777777" w:rsidR="00565822" w:rsidRPr="00C54255" w:rsidRDefault="005020F6" w:rsidP="005B46C5">
      <w:pPr>
        <w:pStyle w:val="ListParagraph"/>
        <w:numPr>
          <w:ilvl w:val="0"/>
          <w:numId w:val="6"/>
        </w:numPr>
        <w:ind w:left="426" w:hanging="426"/>
        <w:contextualSpacing w:val="0"/>
        <w:rPr>
          <w:rFonts w:cs="Arial"/>
          <w:szCs w:val="22"/>
        </w:rPr>
      </w:pPr>
      <w:r w:rsidRPr="00C54255">
        <w:rPr>
          <w:rFonts w:cs="Arial"/>
          <w:szCs w:val="22"/>
        </w:rPr>
        <w:t>A medical examination</w:t>
      </w:r>
      <w:r w:rsidR="00565822" w:rsidRPr="00C54255">
        <w:rPr>
          <w:rFonts w:cs="Arial"/>
          <w:szCs w:val="22"/>
        </w:rPr>
        <w:t>.</w:t>
      </w:r>
    </w:p>
    <w:p w14:paraId="3C6C199A" w14:textId="77777777" w:rsidR="00565822" w:rsidRPr="00C54255" w:rsidRDefault="00565822" w:rsidP="00550917">
      <w:pPr>
        <w:pStyle w:val="ListParagraph"/>
        <w:ind w:left="426" w:hanging="426"/>
        <w:rPr>
          <w:rFonts w:cs="Arial"/>
          <w:szCs w:val="22"/>
        </w:rPr>
      </w:pPr>
    </w:p>
    <w:p w14:paraId="1A1EF453" w14:textId="77777777" w:rsidR="005020F6" w:rsidRPr="00C54255" w:rsidRDefault="00565822" w:rsidP="005B46C5">
      <w:pPr>
        <w:pStyle w:val="ListParagraph"/>
        <w:numPr>
          <w:ilvl w:val="0"/>
          <w:numId w:val="6"/>
        </w:numPr>
        <w:ind w:left="426" w:hanging="426"/>
        <w:contextualSpacing w:val="0"/>
        <w:rPr>
          <w:rFonts w:cs="Arial"/>
          <w:szCs w:val="22"/>
        </w:rPr>
      </w:pPr>
      <w:r w:rsidRPr="00C54255">
        <w:rPr>
          <w:rFonts w:cs="Arial"/>
          <w:szCs w:val="22"/>
        </w:rPr>
        <w:t>An interview.</w:t>
      </w:r>
    </w:p>
    <w:p w14:paraId="308FE3A7" w14:textId="77777777" w:rsidR="00565822" w:rsidRPr="00C54255" w:rsidRDefault="00565822" w:rsidP="00550917">
      <w:pPr>
        <w:pStyle w:val="ListParagraph"/>
        <w:ind w:left="426" w:hanging="426"/>
        <w:rPr>
          <w:rFonts w:cs="Arial"/>
          <w:szCs w:val="22"/>
        </w:rPr>
      </w:pPr>
    </w:p>
    <w:p w14:paraId="1B1D4CCB" w14:textId="77777777" w:rsidR="005020F6" w:rsidRPr="00C54255" w:rsidRDefault="005020F6" w:rsidP="005B46C5">
      <w:pPr>
        <w:pStyle w:val="ListParagraph"/>
        <w:numPr>
          <w:ilvl w:val="0"/>
          <w:numId w:val="6"/>
        </w:numPr>
        <w:ind w:left="426" w:hanging="426"/>
        <w:contextualSpacing w:val="0"/>
        <w:jc w:val="both"/>
        <w:rPr>
          <w:rFonts w:cs="Arial"/>
          <w:szCs w:val="22"/>
        </w:rPr>
      </w:pPr>
      <w:r w:rsidRPr="00C54255">
        <w:rPr>
          <w:rFonts w:cs="Arial"/>
          <w:szCs w:val="22"/>
        </w:rPr>
        <w:t xml:space="preserve">Certain decisions and actions taken during the Safeguarding Adults process with the person or with people who know about their abuse and its impact on the adult at risk. </w:t>
      </w:r>
    </w:p>
    <w:p w14:paraId="4E17DA64" w14:textId="77777777" w:rsidR="005020F6" w:rsidRPr="00C54255" w:rsidRDefault="005020F6" w:rsidP="000D4428">
      <w:pPr>
        <w:jc w:val="both"/>
        <w:rPr>
          <w:rFonts w:cs="Arial"/>
          <w:szCs w:val="22"/>
        </w:rPr>
      </w:pPr>
    </w:p>
    <w:p w14:paraId="04221595" w14:textId="77777777" w:rsidR="005020F6" w:rsidRPr="00C54255" w:rsidRDefault="005020F6" w:rsidP="000D4428">
      <w:pPr>
        <w:jc w:val="both"/>
        <w:rPr>
          <w:rFonts w:cs="Arial"/>
          <w:szCs w:val="22"/>
        </w:rPr>
      </w:pPr>
      <w:r w:rsidRPr="00C54255">
        <w:rPr>
          <w:rFonts w:cs="Arial"/>
          <w:szCs w:val="22"/>
        </w:rPr>
        <w:t xml:space="preserve">If, after discussion with the adult at risk who has mental capacity, they refuse any intervention, their wishes will be respected </w:t>
      </w:r>
      <w:r w:rsidRPr="00C54255">
        <w:rPr>
          <w:rFonts w:cs="Arial"/>
          <w:i/>
          <w:iCs/>
          <w:szCs w:val="22"/>
        </w:rPr>
        <w:t>unless</w:t>
      </w:r>
      <w:r w:rsidRPr="00C54255">
        <w:rPr>
          <w:rFonts w:cs="Arial"/>
          <w:szCs w:val="22"/>
        </w:rPr>
        <w:t>:</w:t>
      </w:r>
    </w:p>
    <w:p w14:paraId="2AA2B425" w14:textId="77777777" w:rsidR="000D4428" w:rsidRPr="00C54255" w:rsidRDefault="000D4428" w:rsidP="000D4428">
      <w:pPr>
        <w:jc w:val="both"/>
        <w:rPr>
          <w:rFonts w:cs="Arial"/>
          <w:szCs w:val="22"/>
        </w:rPr>
      </w:pPr>
    </w:p>
    <w:p w14:paraId="3EE5C011" w14:textId="78C74417" w:rsidR="005020F6" w:rsidRPr="00C54255" w:rsidRDefault="005020F6" w:rsidP="005B46C5">
      <w:pPr>
        <w:pStyle w:val="ListParagraph"/>
        <w:numPr>
          <w:ilvl w:val="0"/>
          <w:numId w:val="7"/>
        </w:numPr>
        <w:ind w:left="426" w:hanging="426"/>
        <w:contextualSpacing w:val="0"/>
        <w:jc w:val="both"/>
        <w:rPr>
          <w:rFonts w:cs="Arial"/>
          <w:szCs w:val="22"/>
        </w:rPr>
      </w:pPr>
      <w:r w:rsidRPr="00C54255">
        <w:rPr>
          <w:rFonts w:cs="Arial"/>
          <w:szCs w:val="22"/>
        </w:rPr>
        <w:t>there is an aspect of public interest (</w:t>
      </w:r>
      <w:r w:rsidR="002824D9" w:rsidRPr="00C54255">
        <w:rPr>
          <w:rFonts w:cs="Arial"/>
          <w:szCs w:val="22"/>
        </w:rPr>
        <w:t>e.g.,</w:t>
      </w:r>
      <w:r w:rsidRPr="00C54255">
        <w:rPr>
          <w:rFonts w:cs="Arial"/>
          <w:szCs w:val="22"/>
        </w:rPr>
        <w:t xml:space="preserve"> not acting will put other adults or children at risk)</w:t>
      </w:r>
      <w:r w:rsidR="000D4428" w:rsidRPr="00C54255">
        <w:rPr>
          <w:rFonts w:cs="Arial"/>
          <w:szCs w:val="22"/>
        </w:rPr>
        <w:t>; and/or</w:t>
      </w:r>
    </w:p>
    <w:p w14:paraId="0F0610BD" w14:textId="77777777" w:rsidR="000D4428" w:rsidRPr="00C54255" w:rsidRDefault="000D4428" w:rsidP="00550917">
      <w:pPr>
        <w:ind w:left="426" w:hanging="426"/>
        <w:jc w:val="both"/>
        <w:rPr>
          <w:rFonts w:cs="Arial"/>
          <w:szCs w:val="22"/>
        </w:rPr>
      </w:pPr>
    </w:p>
    <w:p w14:paraId="76BCDDDA" w14:textId="77777777" w:rsidR="005020F6" w:rsidRPr="00C54255" w:rsidRDefault="005020F6" w:rsidP="005B46C5">
      <w:pPr>
        <w:pStyle w:val="ListParagraph"/>
        <w:numPr>
          <w:ilvl w:val="0"/>
          <w:numId w:val="7"/>
        </w:numPr>
        <w:ind w:left="426" w:hanging="426"/>
        <w:contextualSpacing w:val="0"/>
        <w:jc w:val="both"/>
        <w:rPr>
          <w:rFonts w:cs="Arial"/>
          <w:szCs w:val="22"/>
        </w:rPr>
      </w:pPr>
      <w:r w:rsidRPr="00C54255">
        <w:rPr>
          <w:rFonts w:cs="Arial"/>
          <w:szCs w:val="22"/>
        </w:rPr>
        <w:t>there is a duty of care on a particular agency to intervene</w:t>
      </w:r>
      <w:r w:rsidR="000D4428" w:rsidRPr="00C54255">
        <w:rPr>
          <w:rFonts w:cs="Arial"/>
          <w:szCs w:val="22"/>
        </w:rPr>
        <w:t>,</w:t>
      </w:r>
      <w:r w:rsidRPr="00C54255">
        <w:rPr>
          <w:rFonts w:cs="Arial"/>
          <w:szCs w:val="22"/>
        </w:rPr>
        <w:t xml:space="preserve"> for example the police if a crime has been</w:t>
      </w:r>
      <w:r w:rsidR="000D4428" w:rsidRPr="00C54255">
        <w:rPr>
          <w:rFonts w:cs="Arial"/>
          <w:szCs w:val="22"/>
        </w:rPr>
        <w:t>,</w:t>
      </w:r>
      <w:r w:rsidRPr="00C54255">
        <w:rPr>
          <w:rFonts w:cs="Arial"/>
          <w:szCs w:val="22"/>
        </w:rPr>
        <w:t xml:space="preserve"> or may be</w:t>
      </w:r>
      <w:r w:rsidR="000D4428" w:rsidRPr="00C54255">
        <w:rPr>
          <w:rFonts w:cs="Arial"/>
          <w:szCs w:val="22"/>
        </w:rPr>
        <w:t>,</w:t>
      </w:r>
      <w:r w:rsidRPr="00C54255">
        <w:rPr>
          <w:rFonts w:cs="Arial"/>
          <w:szCs w:val="22"/>
        </w:rPr>
        <w:t xml:space="preserve"> committed).</w:t>
      </w:r>
    </w:p>
    <w:p w14:paraId="4697E111" w14:textId="77777777" w:rsidR="005E141E" w:rsidRPr="00C54255" w:rsidRDefault="005E141E" w:rsidP="00B77739">
      <w:pPr>
        <w:pStyle w:val="ListParagraph"/>
        <w:contextualSpacing w:val="0"/>
        <w:rPr>
          <w:rFonts w:cs="Arial"/>
          <w:szCs w:val="22"/>
        </w:rPr>
      </w:pPr>
    </w:p>
    <w:p w14:paraId="4BA2202B" w14:textId="007ED7AB" w:rsidR="005E141E" w:rsidRPr="00C54255" w:rsidRDefault="005E141E" w:rsidP="000D4428">
      <w:pPr>
        <w:jc w:val="both"/>
        <w:rPr>
          <w:rFonts w:cs="Arial"/>
          <w:szCs w:val="22"/>
        </w:rPr>
      </w:pPr>
      <w:r w:rsidRPr="00C54255">
        <w:rPr>
          <w:rFonts w:cs="Arial"/>
          <w:szCs w:val="22"/>
        </w:rPr>
        <w:t xml:space="preserve">When an agency works alongside a victim to complete a MARAC referral, their ability and capacity to give informed consent to the information within the referral should be considered. </w:t>
      </w:r>
      <w:r w:rsidR="000D4428" w:rsidRPr="00C54255">
        <w:rPr>
          <w:rFonts w:cs="Arial"/>
          <w:szCs w:val="22"/>
        </w:rPr>
        <w:t xml:space="preserve"> </w:t>
      </w:r>
      <w:r w:rsidRPr="00C54255">
        <w:rPr>
          <w:rFonts w:cs="Arial"/>
          <w:szCs w:val="22"/>
        </w:rPr>
        <w:t>Victims must be made aware that the information shared will be discussed with the other agencies at the MARAC meeting and these agencies will also share information which is relevant to the abuse and protection of the victim and their family</w:t>
      </w:r>
      <w:r w:rsidR="000D4428" w:rsidRPr="00C54255">
        <w:rPr>
          <w:rFonts w:cs="Arial"/>
          <w:szCs w:val="22"/>
        </w:rPr>
        <w:t xml:space="preserve">. </w:t>
      </w:r>
      <w:r w:rsidRPr="00C54255">
        <w:rPr>
          <w:rFonts w:cs="Arial"/>
          <w:szCs w:val="22"/>
        </w:rPr>
        <w:t xml:space="preserve"> The fact that agencies who work with the perpetrator will also receive the information needs to be made clear, the purpose of this being so that all agencies can work to protect victims and their families.</w:t>
      </w:r>
      <w:r w:rsidR="000D4428" w:rsidRPr="00C54255">
        <w:rPr>
          <w:rFonts w:cs="Arial"/>
          <w:szCs w:val="22"/>
        </w:rPr>
        <w:t xml:space="preserve"> </w:t>
      </w:r>
      <w:r w:rsidRPr="00C54255">
        <w:rPr>
          <w:rFonts w:cs="Arial"/>
          <w:szCs w:val="22"/>
        </w:rPr>
        <w:t xml:space="preserve"> Information will not be shared directly with the perpetrator without the victim</w:t>
      </w:r>
      <w:r w:rsidR="000D4428" w:rsidRPr="00C54255">
        <w:rPr>
          <w:rFonts w:cs="Arial"/>
          <w:szCs w:val="22"/>
        </w:rPr>
        <w:t>'</w:t>
      </w:r>
      <w:r w:rsidRPr="00C54255">
        <w:rPr>
          <w:rFonts w:cs="Arial"/>
          <w:szCs w:val="22"/>
        </w:rPr>
        <w:t>s expressed consent and all agencies store this information securely and in line with the Data Protection Act (1998).</w:t>
      </w:r>
    </w:p>
    <w:p w14:paraId="1D24586C" w14:textId="6E99FBCC" w:rsidR="00883CBB" w:rsidRPr="00C54255" w:rsidRDefault="00883CBB" w:rsidP="000D4428">
      <w:pPr>
        <w:jc w:val="both"/>
        <w:rPr>
          <w:rFonts w:cs="Arial"/>
          <w:szCs w:val="22"/>
        </w:rPr>
      </w:pPr>
    </w:p>
    <w:p w14:paraId="245DA13F" w14:textId="0FE0BFFE" w:rsidR="00883CBB" w:rsidRPr="00C54255" w:rsidRDefault="00883CBB" w:rsidP="00C54255">
      <w:pPr>
        <w:pStyle w:val="Heading2"/>
        <w:rPr>
          <w:rFonts w:cs="Arial"/>
        </w:rPr>
      </w:pPr>
      <w:bookmarkStart w:id="174" w:name="_Toc137457876"/>
      <w:r w:rsidRPr="00C54255">
        <w:rPr>
          <w:rFonts w:cs="Arial"/>
          <w:highlight w:val="yellow"/>
        </w:rPr>
        <w:lastRenderedPageBreak/>
        <w:t>Third party reporting to the Police – without consent</w:t>
      </w:r>
      <w:r w:rsidR="005D356E">
        <w:rPr>
          <w:rFonts w:cs="Arial"/>
        </w:rPr>
        <w:t xml:space="preserve"> (non-</w:t>
      </w:r>
      <w:r w:rsidR="002824D9">
        <w:rPr>
          <w:rFonts w:cs="Arial"/>
        </w:rPr>
        <w:t>high-risk</w:t>
      </w:r>
      <w:r w:rsidR="005D356E">
        <w:rPr>
          <w:rFonts w:cs="Arial"/>
        </w:rPr>
        <w:t xml:space="preserve"> victims)</w:t>
      </w:r>
      <w:bookmarkEnd w:id="174"/>
    </w:p>
    <w:p w14:paraId="7ECFC69F" w14:textId="5E50C938" w:rsidR="00C54255" w:rsidRPr="00C54255" w:rsidRDefault="00C54255" w:rsidP="000D4428">
      <w:pPr>
        <w:jc w:val="both"/>
        <w:rPr>
          <w:rFonts w:cs="Arial"/>
          <w:szCs w:val="22"/>
        </w:rPr>
      </w:pPr>
    </w:p>
    <w:p w14:paraId="0F04950B" w14:textId="1AA9DD59" w:rsidR="00C54255" w:rsidRPr="00C54255" w:rsidRDefault="005D356E" w:rsidP="000D4428">
      <w:pPr>
        <w:jc w:val="both"/>
        <w:rPr>
          <w:rFonts w:cs="Arial"/>
          <w:szCs w:val="22"/>
        </w:rPr>
      </w:pPr>
      <w:r>
        <w:rPr>
          <w:rFonts w:cs="Arial"/>
          <w:szCs w:val="22"/>
        </w:rPr>
        <w:t>This is still under development.</w:t>
      </w:r>
    </w:p>
    <w:p w14:paraId="56043BE3" w14:textId="77777777" w:rsidR="00C54255" w:rsidRPr="00C54255" w:rsidRDefault="00C54255" w:rsidP="000D4428">
      <w:pPr>
        <w:jc w:val="both"/>
        <w:rPr>
          <w:rFonts w:cs="Arial"/>
          <w:szCs w:val="22"/>
        </w:rPr>
      </w:pPr>
    </w:p>
    <w:p w14:paraId="7EFADD23" w14:textId="004D50E8" w:rsidR="000A55E4" w:rsidRDefault="000A55E4" w:rsidP="00C54255">
      <w:pPr>
        <w:pStyle w:val="Heading1"/>
        <w:rPr>
          <w:rStyle w:val="DAProtocol1"/>
          <w:rFonts w:cs="Arial"/>
          <w:b/>
          <w:bCs/>
          <w:sz w:val="28"/>
          <w:u w:val="none"/>
        </w:rPr>
      </w:pPr>
      <w:bookmarkStart w:id="175" w:name="_Local_Authority_Designated"/>
      <w:bookmarkStart w:id="176" w:name="_Toc137457877"/>
      <w:bookmarkStart w:id="177" w:name="_Toc412707690"/>
      <w:bookmarkStart w:id="178" w:name="_Toc412707886"/>
      <w:bookmarkStart w:id="179" w:name="_Toc430339741"/>
      <w:bookmarkStart w:id="180" w:name="safety"/>
      <w:bookmarkEnd w:id="175"/>
      <w:r>
        <w:rPr>
          <w:rStyle w:val="DAProtocol1"/>
          <w:rFonts w:cs="Arial"/>
          <w:b/>
          <w:bCs/>
          <w:sz w:val="28"/>
          <w:u w:val="none"/>
        </w:rPr>
        <w:t>Local Authority Designated Officer (LADO)</w:t>
      </w:r>
      <w:bookmarkEnd w:id="176"/>
    </w:p>
    <w:p w14:paraId="3B67D011" w14:textId="77777777" w:rsidR="000A55E4" w:rsidRDefault="000A55E4" w:rsidP="000A55E4"/>
    <w:p w14:paraId="035EC5A8" w14:textId="122B2B90" w:rsidR="004717C5" w:rsidRDefault="004717C5" w:rsidP="004717C5">
      <w:r>
        <w:t xml:space="preserve">The purpose of the Local Authority Designated Officer is to coordinate work to respond to concerns about people who work with children and young people in either a paid or voluntary capacity. Further detail regarding the role of the LADO can be found in the inter-agency safeguarding </w:t>
      </w:r>
      <w:proofErr w:type="gramStart"/>
      <w:r>
        <w:t>children</w:t>
      </w:r>
      <w:proofErr w:type="gramEnd"/>
      <w:r>
        <w:t xml:space="preserve"> procedures.</w:t>
      </w:r>
    </w:p>
    <w:p w14:paraId="65D1813D" w14:textId="77777777" w:rsidR="004717C5" w:rsidRDefault="004717C5" w:rsidP="004717C5"/>
    <w:p w14:paraId="3C3A98C9" w14:textId="77777777" w:rsidR="004717C5" w:rsidRDefault="004717C5" w:rsidP="004717C5">
      <w:r>
        <w:t xml:space="preserve">Whilst the principles which underpin the LADO role are straightforward, decision making in the context of domestic abuse can be complex. Examples of this complexity would include for example a case in which the children of a survivor of domestic abuse </w:t>
      </w:r>
      <w:proofErr w:type="gramStart"/>
      <w:r>
        <w:t>is</w:t>
      </w:r>
      <w:proofErr w:type="gramEnd"/>
      <w:r>
        <w:t xml:space="preserve"> referred to children’s social care due to concerns that they are not able to keep their children safe. Following </w:t>
      </w:r>
      <w:proofErr w:type="gramStart"/>
      <w:r>
        <w:t>assessment</w:t>
      </w:r>
      <w:proofErr w:type="gramEnd"/>
      <w:r>
        <w:t xml:space="preserve"> the survivor’s children are made subject to a protection plan. Evaluating the different aspects of a case of this type is complex and the LADO should be contacted for further advice and guidance. </w:t>
      </w:r>
    </w:p>
    <w:p w14:paraId="398EDE55" w14:textId="77777777" w:rsidR="004717C5" w:rsidRDefault="004717C5" w:rsidP="004717C5"/>
    <w:p w14:paraId="3ABC43DC" w14:textId="4BBCB7CE" w:rsidR="000A55E4" w:rsidRDefault="00BB7749" w:rsidP="004717C5">
      <w:hyperlink r:id="rId125" w:history="1">
        <w:r w:rsidR="004717C5">
          <w:rPr>
            <w:rStyle w:val="Hyperlink"/>
          </w:rPr>
          <w:t>Allegations against adults working with children referral form (LADO) - Doncaster Council</w:t>
        </w:r>
      </w:hyperlink>
      <w:r w:rsidR="004717C5">
        <w:t xml:space="preserve"> </w:t>
      </w:r>
    </w:p>
    <w:p w14:paraId="25B8E70B" w14:textId="7C05A0E8" w:rsidR="0036729C" w:rsidRPr="00C54255" w:rsidRDefault="0036729C" w:rsidP="00C54255">
      <w:pPr>
        <w:pStyle w:val="Heading1"/>
        <w:rPr>
          <w:rStyle w:val="DAProtocol1"/>
          <w:rFonts w:cs="Arial"/>
          <w:b/>
          <w:bCs/>
          <w:sz w:val="28"/>
          <w:u w:val="none"/>
        </w:rPr>
      </w:pPr>
      <w:bookmarkStart w:id="181" w:name="_Toc137457878"/>
      <w:r w:rsidRPr="00C54255">
        <w:rPr>
          <w:rStyle w:val="DAProtocol1"/>
          <w:rFonts w:cs="Arial"/>
          <w:b/>
          <w:bCs/>
          <w:sz w:val="28"/>
          <w:u w:val="none"/>
        </w:rPr>
        <w:t xml:space="preserve">Safety </w:t>
      </w:r>
      <w:r w:rsidR="001805CA" w:rsidRPr="00C54255">
        <w:rPr>
          <w:rStyle w:val="DAProtocol1"/>
          <w:rFonts w:cs="Arial"/>
          <w:b/>
          <w:bCs/>
          <w:sz w:val="28"/>
          <w:u w:val="none"/>
        </w:rPr>
        <w:t xml:space="preserve">Advice and </w:t>
      </w:r>
      <w:r w:rsidRPr="00C54255">
        <w:rPr>
          <w:rStyle w:val="DAProtocol1"/>
          <w:rFonts w:cs="Arial"/>
          <w:b/>
          <w:bCs/>
          <w:sz w:val="28"/>
          <w:u w:val="none"/>
        </w:rPr>
        <w:t>Planning</w:t>
      </w:r>
      <w:bookmarkEnd w:id="177"/>
      <w:bookmarkEnd w:id="178"/>
      <w:bookmarkEnd w:id="179"/>
      <w:bookmarkEnd w:id="181"/>
    </w:p>
    <w:p w14:paraId="038E9421" w14:textId="77777777" w:rsidR="006B3186" w:rsidRPr="00C54255" w:rsidRDefault="006B3186" w:rsidP="006B3186">
      <w:pPr>
        <w:rPr>
          <w:rStyle w:val="DAProtocol1"/>
          <w:rFonts w:cs="Arial"/>
          <w:szCs w:val="22"/>
          <w:u w:val="none"/>
        </w:rPr>
      </w:pPr>
      <w:bookmarkStart w:id="182" w:name="_Toc88208614"/>
      <w:bookmarkStart w:id="183" w:name="_Toc88208751"/>
      <w:bookmarkStart w:id="184" w:name="_Toc88209961"/>
      <w:bookmarkStart w:id="185" w:name="_Toc89260246"/>
      <w:bookmarkStart w:id="186" w:name="_Toc89264934"/>
      <w:bookmarkStart w:id="187" w:name="_Toc89265142"/>
      <w:bookmarkStart w:id="188" w:name="_Toc89265413"/>
      <w:bookmarkEnd w:id="180"/>
    </w:p>
    <w:p w14:paraId="4184472B" w14:textId="0892D1FD" w:rsidR="005E141E" w:rsidRPr="00C54255" w:rsidRDefault="005E141E" w:rsidP="006B3186">
      <w:pPr>
        <w:rPr>
          <w:rStyle w:val="DAProtocol1"/>
          <w:rFonts w:cs="Arial"/>
          <w:b w:val="0"/>
          <w:bCs w:val="0"/>
          <w:szCs w:val="22"/>
          <w:u w:val="none"/>
        </w:rPr>
      </w:pPr>
      <w:r w:rsidRPr="00C54255">
        <w:rPr>
          <w:rStyle w:val="DAProtocol1"/>
          <w:rFonts w:cs="Arial"/>
          <w:szCs w:val="22"/>
          <w:u w:val="none"/>
        </w:rPr>
        <w:t xml:space="preserve">It is important that all agencies work with victims to plan ahead and stay safe so that in times of crisis decisions are made easier and safer. </w:t>
      </w:r>
      <w:r w:rsidR="000D4428" w:rsidRPr="00C54255">
        <w:rPr>
          <w:rStyle w:val="DAProtocol1"/>
          <w:rFonts w:cs="Arial"/>
          <w:szCs w:val="22"/>
          <w:u w:val="none"/>
        </w:rPr>
        <w:t xml:space="preserve"> </w:t>
      </w:r>
      <w:r w:rsidRPr="00C54255">
        <w:rPr>
          <w:rStyle w:val="DAProtocol1"/>
          <w:rFonts w:cs="Arial"/>
          <w:szCs w:val="22"/>
          <w:u w:val="none"/>
        </w:rPr>
        <w:t xml:space="preserve">It is expected that where an Independent Domestic Violence </w:t>
      </w:r>
      <w:r w:rsidR="003220F0" w:rsidRPr="00C54255">
        <w:rPr>
          <w:rStyle w:val="DAProtocol1"/>
          <w:rFonts w:cs="Arial"/>
          <w:szCs w:val="22"/>
          <w:u w:val="none"/>
        </w:rPr>
        <w:t>Advocate</w:t>
      </w:r>
      <w:r w:rsidRPr="00C54255">
        <w:rPr>
          <w:rStyle w:val="DAProtocol1"/>
          <w:rFonts w:cs="Arial"/>
          <w:szCs w:val="22"/>
          <w:u w:val="none"/>
        </w:rPr>
        <w:t xml:space="preserve"> </w:t>
      </w:r>
      <w:r w:rsidR="000D76C1" w:rsidRPr="00C54255">
        <w:rPr>
          <w:rStyle w:val="DAProtocol1"/>
          <w:rFonts w:cs="Arial"/>
          <w:szCs w:val="22"/>
          <w:u w:val="none"/>
        </w:rPr>
        <w:t xml:space="preserve">or specialist domestic abuse service </w:t>
      </w:r>
      <w:r w:rsidRPr="00C54255">
        <w:rPr>
          <w:rStyle w:val="DAProtocol1"/>
          <w:rFonts w:cs="Arial"/>
          <w:szCs w:val="22"/>
          <w:u w:val="none"/>
        </w:rPr>
        <w:t>is not involved with the victim, the agency aware of the domestic abuse will provide the function of safety planning and advice.</w:t>
      </w:r>
      <w:bookmarkEnd w:id="182"/>
      <w:bookmarkEnd w:id="183"/>
      <w:bookmarkEnd w:id="184"/>
      <w:bookmarkEnd w:id="185"/>
      <w:bookmarkEnd w:id="186"/>
      <w:bookmarkEnd w:id="187"/>
      <w:bookmarkEnd w:id="188"/>
      <w:r w:rsidRPr="00C54255">
        <w:rPr>
          <w:rStyle w:val="DAProtocol1"/>
          <w:rFonts w:cs="Arial"/>
          <w:szCs w:val="22"/>
          <w:u w:val="none"/>
        </w:rPr>
        <w:t xml:space="preserve"> </w:t>
      </w:r>
    </w:p>
    <w:p w14:paraId="24A703E4" w14:textId="77777777" w:rsidR="006B3186" w:rsidRPr="00C54255" w:rsidRDefault="006B3186" w:rsidP="006B3186">
      <w:pPr>
        <w:rPr>
          <w:rFonts w:cs="Arial"/>
          <w:szCs w:val="22"/>
          <w:lang w:eastAsia="en-GB"/>
        </w:rPr>
      </w:pPr>
      <w:bookmarkStart w:id="189" w:name="_Toc88208615"/>
      <w:bookmarkStart w:id="190" w:name="_Toc88208752"/>
      <w:bookmarkStart w:id="191" w:name="_Toc88209962"/>
      <w:bookmarkStart w:id="192" w:name="_Toc89260247"/>
      <w:bookmarkStart w:id="193" w:name="_Toc89264935"/>
      <w:bookmarkStart w:id="194" w:name="_Toc89265143"/>
      <w:bookmarkStart w:id="195" w:name="_Toc89265414"/>
      <w:bookmarkStart w:id="196" w:name="_Toc401236756"/>
    </w:p>
    <w:p w14:paraId="0AAB22FA" w14:textId="2A694C76" w:rsidR="00D73001" w:rsidRPr="00C54255" w:rsidRDefault="001805CA" w:rsidP="006B3186">
      <w:pPr>
        <w:rPr>
          <w:rFonts w:cs="Arial"/>
          <w:szCs w:val="22"/>
          <w:lang w:eastAsia="en-GB"/>
        </w:rPr>
      </w:pPr>
      <w:r w:rsidRPr="00C54255">
        <w:rPr>
          <w:rFonts w:cs="Arial"/>
          <w:szCs w:val="22"/>
          <w:lang w:eastAsia="en-GB"/>
        </w:rPr>
        <w:t>Victims of domestic abuse are at increased risk when they are planning to leave a relationship or have just left.</w:t>
      </w:r>
      <w:bookmarkEnd w:id="189"/>
      <w:bookmarkEnd w:id="190"/>
      <w:bookmarkEnd w:id="191"/>
      <w:bookmarkEnd w:id="192"/>
      <w:bookmarkEnd w:id="193"/>
      <w:bookmarkEnd w:id="194"/>
      <w:bookmarkEnd w:id="195"/>
      <w:r w:rsidRPr="00C54255">
        <w:rPr>
          <w:rFonts w:cs="Arial"/>
          <w:szCs w:val="22"/>
          <w:lang w:eastAsia="en-GB"/>
        </w:rPr>
        <w:t xml:space="preserve"> </w:t>
      </w:r>
    </w:p>
    <w:p w14:paraId="4224F507" w14:textId="77777777" w:rsidR="006B3186" w:rsidRPr="00C54255" w:rsidRDefault="006B3186" w:rsidP="006B3186">
      <w:pPr>
        <w:rPr>
          <w:rFonts w:cs="Arial"/>
          <w:szCs w:val="22"/>
          <w:lang w:eastAsia="en-GB"/>
        </w:rPr>
      </w:pPr>
      <w:bookmarkStart w:id="197" w:name="_Toc88208616"/>
      <w:bookmarkStart w:id="198" w:name="_Toc88208753"/>
      <w:bookmarkStart w:id="199" w:name="_Toc88209963"/>
      <w:bookmarkStart w:id="200" w:name="_Toc89260248"/>
      <w:bookmarkStart w:id="201" w:name="_Toc89264936"/>
      <w:bookmarkStart w:id="202" w:name="_Toc89265144"/>
      <w:bookmarkStart w:id="203" w:name="_Toc89265415"/>
    </w:p>
    <w:p w14:paraId="626988F1" w14:textId="236DB0D1" w:rsidR="00D73001" w:rsidRPr="00C54255" w:rsidRDefault="00D73001" w:rsidP="006B3186">
      <w:pPr>
        <w:rPr>
          <w:rFonts w:cs="Arial"/>
          <w:szCs w:val="22"/>
          <w:lang w:eastAsia="en-GB"/>
        </w:rPr>
      </w:pPr>
      <w:r w:rsidRPr="00C54255">
        <w:rPr>
          <w:rFonts w:cs="Arial"/>
          <w:szCs w:val="22"/>
          <w:lang w:eastAsia="en-GB"/>
        </w:rPr>
        <w:t>You should be very clear about who is at risk and consider other people in the household, other friends or relatives.  If you have identified risks</w:t>
      </w:r>
      <w:r w:rsidR="000D4428" w:rsidRPr="00C54255">
        <w:rPr>
          <w:rFonts w:cs="Arial"/>
          <w:szCs w:val="22"/>
          <w:lang w:eastAsia="en-GB"/>
        </w:rPr>
        <w:t>,</w:t>
      </w:r>
      <w:r w:rsidRPr="00C54255">
        <w:rPr>
          <w:rFonts w:cs="Arial"/>
          <w:szCs w:val="22"/>
          <w:lang w:eastAsia="en-GB"/>
        </w:rPr>
        <w:t xml:space="preserve"> you should ensure that appropriate actions are tak</w:t>
      </w:r>
      <w:r w:rsidR="000D4428" w:rsidRPr="00C54255">
        <w:rPr>
          <w:rFonts w:cs="Arial"/>
          <w:szCs w:val="22"/>
          <w:lang w:eastAsia="en-GB"/>
        </w:rPr>
        <w:t>en</w:t>
      </w:r>
      <w:r w:rsidRPr="00C54255">
        <w:rPr>
          <w:rFonts w:cs="Arial"/>
          <w:szCs w:val="22"/>
          <w:lang w:eastAsia="en-GB"/>
        </w:rPr>
        <w:t xml:space="preserve"> to </w:t>
      </w:r>
      <w:r w:rsidR="00450236" w:rsidRPr="00C54255">
        <w:rPr>
          <w:rFonts w:cs="Arial"/>
          <w:szCs w:val="22"/>
          <w:lang w:eastAsia="en-GB"/>
        </w:rPr>
        <w:t xml:space="preserve">acknowledge, </w:t>
      </w:r>
      <w:r w:rsidRPr="00C54255">
        <w:rPr>
          <w:rFonts w:cs="Arial"/>
          <w:szCs w:val="22"/>
          <w:lang w:eastAsia="en-GB"/>
        </w:rPr>
        <w:t>remove or reduce the risk of harm.  This may include:</w:t>
      </w:r>
      <w:bookmarkEnd w:id="197"/>
      <w:bookmarkEnd w:id="198"/>
      <w:bookmarkEnd w:id="199"/>
      <w:bookmarkEnd w:id="200"/>
      <w:bookmarkEnd w:id="201"/>
      <w:bookmarkEnd w:id="202"/>
      <w:bookmarkEnd w:id="203"/>
    </w:p>
    <w:p w14:paraId="05B76144" w14:textId="77777777" w:rsidR="00D73001" w:rsidRPr="00C54255" w:rsidRDefault="00D73001" w:rsidP="006B3186">
      <w:pPr>
        <w:rPr>
          <w:rFonts w:cs="Arial"/>
          <w:szCs w:val="22"/>
          <w:lang w:eastAsia="en-GB"/>
        </w:rPr>
      </w:pPr>
      <w:bookmarkStart w:id="204" w:name="_Toc88208617"/>
      <w:bookmarkStart w:id="205" w:name="_Toc88208754"/>
      <w:bookmarkStart w:id="206" w:name="_Toc88209964"/>
      <w:bookmarkStart w:id="207" w:name="_Toc89260249"/>
      <w:bookmarkStart w:id="208" w:name="_Toc89264937"/>
      <w:bookmarkStart w:id="209" w:name="_Toc89265145"/>
      <w:bookmarkStart w:id="210" w:name="_Toc89265416"/>
      <w:r w:rsidRPr="00C54255">
        <w:rPr>
          <w:rFonts w:cs="Arial"/>
          <w:szCs w:val="22"/>
          <w:lang w:eastAsia="en-GB"/>
        </w:rPr>
        <w:t>Contacting, or supporting</w:t>
      </w:r>
      <w:r w:rsidR="000D4428" w:rsidRPr="00C54255">
        <w:rPr>
          <w:rFonts w:cs="Arial"/>
          <w:szCs w:val="22"/>
          <w:lang w:eastAsia="en-GB"/>
        </w:rPr>
        <w:t xml:space="preserve"> the victim(s) to contact, the P</w:t>
      </w:r>
      <w:r w:rsidRPr="00C54255">
        <w:rPr>
          <w:rFonts w:cs="Arial"/>
          <w:szCs w:val="22"/>
          <w:lang w:eastAsia="en-GB"/>
        </w:rPr>
        <w:t>olice</w:t>
      </w:r>
      <w:r w:rsidR="000D4428" w:rsidRPr="00C54255">
        <w:rPr>
          <w:rFonts w:cs="Arial"/>
          <w:szCs w:val="22"/>
          <w:lang w:eastAsia="en-GB"/>
        </w:rPr>
        <w:t>.</w:t>
      </w:r>
      <w:bookmarkEnd w:id="204"/>
      <w:bookmarkEnd w:id="205"/>
      <w:bookmarkEnd w:id="206"/>
      <w:bookmarkEnd w:id="207"/>
      <w:bookmarkEnd w:id="208"/>
      <w:bookmarkEnd w:id="209"/>
      <w:bookmarkEnd w:id="210"/>
    </w:p>
    <w:p w14:paraId="2584E26D" w14:textId="77777777" w:rsidR="006B3186" w:rsidRPr="00C54255" w:rsidRDefault="006B3186" w:rsidP="006B3186">
      <w:pPr>
        <w:rPr>
          <w:rFonts w:cs="Arial"/>
          <w:szCs w:val="22"/>
          <w:lang w:eastAsia="en-GB"/>
        </w:rPr>
      </w:pPr>
      <w:bookmarkStart w:id="211" w:name="_Toc88208618"/>
      <w:bookmarkStart w:id="212" w:name="_Toc88208755"/>
      <w:bookmarkStart w:id="213" w:name="_Toc88209965"/>
      <w:bookmarkStart w:id="214" w:name="_Toc89260250"/>
      <w:bookmarkStart w:id="215" w:name="_Toc89264938"/>
      <w:bookmarkStart w:id="216" w:name="_Toc89265146"/>
      <w:bookmarkStart w:id="217" w:name="_Toc89265417"/>
    </w:p>
    <w:p w14:paraId="3EC73705" w14:textId="33A68859" w:rsidR="006B3186" w:rsidRPr="00C54255" w:rsidRDefault="00D73001" w:rsidP="006C42A4">
      <w:pPr>
        <w:pStyle w:val="ListParagraph"/>
        <w:numPr>
          <w:ilvl w:val="0"/>
          <w:numId w:val="42"/>
        </w:numPr>
        <w:rPr>
          <w:rFonts w:cs="Arial"/>
          <w:szCs w:val="22"/>
          <w:lang w:eastAsia="en-GB"/>
        </w:rPr>
      </w:pPr>
      <w:r w:rsidRPr="00C54255">
        <w:rPr>
          <w:rFonts w:cs="Arial"/>
          <w:szCs w:val="22"/>
          <w:lang w:eastAsia="en-GB"/>
        </w:rPr>
        <w:t>Find</w:t>
      </w:r>
      <w:r w:rsidR="006B3186" w:rsidRPr="00C54255">
        <w:rPr>
          <w:rFonts w:cs="Arial"/>
          <w:szCs w:val="22"/>
          <w:lang w:eastAsia="en-GB"/>
        </w:rPr>
        <w:t>ing</w:t>
      </w:r>
      <w:r w:rsidRPr="00C54255">
        <w:rPr>
          <w:rFonts w:cs="Arial"/>
          <w:szCs w:val="22"/>
          <w:lang w:eastAsia="en-GB"/>
        </w:rPr>
        <w:t xml:space="preserve"> suitable alternative accommodation</w:t>
      </w:r>
      <w:r w:rsidR="000D4428" w:rsidRPr="00C54255">
        <w:rPr>
          <w:rFonts w:cs="Arial"/>
          <w:szCs w:val="22"/>
          <w:lang w:eastAsia="en-GB"/>
        </w:rPr>
        <w:t>,</w:t>
      </w:r>
      <w:r w:rsidRPr="00C54255">
        <w:rPr>
          <w:rFonts w:cs="Arial"/>
          <w:szCs w:val="22"/>
          <w:lang w:eastAsia="en-GB"/>
        </w:rPr>
        <w:t xml:space="preserve"> either with a safe and trusted friend</w:t>
      </w:r>
      <w:r w:rsidR="000D4428" w:rsidRPr="00C54255">
        <w:rPr>
          <w:rFonts w:cs="Arial"/>
          <w:szCs w:val="22"/>
          <w:lang w:eastAsia="en-GB"/>
        </w:rPr>
        <w:t>,</w:t>
      </w:r>
      <w:r w:rsidRPr="00C54255">
        <w:rPr>
          <w:rFonts w:cs="Arial"/>
          <w:szCs w:val="22"/>
          <w:lang w:eastAsia="en-GB"/>
        </w:rPr>
        <w:t xml:space="preserve"> relative or through </w:t>
      </w:r>
      <w:r w:rsidR="000D4428" w:rsidRPr="00C54255">
        <w:rPr>
          <w:rFonts w:cs="Arial"/>
          <w:szCs w:val="22"/>
          <w:lang w:eastAsia="en-GB"/>
        </w:rPr>
        <w:t>emergency temporary housing or r</w:t>
      </w:r>
      <w:r w:rsidRPr="00C54255">
        <w:rPr>
          <w:rFonts w:cs="Arial"/>
          <w:szCs w:val="22"/>
          <w:lang w:eastAsia="en-GB"/>
        </w:rPr>
        <w:t>efuge</w:t>
      </w:r>
      <w:r w:rsidR="000D4428" w:rsidRPr="00C54255">
        <w:rPr>
          <w:rFonts w:cs="Arial"/>
          <w:szCs w:val="22"/>
          <w:lang w:eastAsia="en-GB"/>
        </w:rPr>
        <w:t>.</w:t>
      </w:r>
      <w:bookmarkStart w:id="218" w:name="_Toc88208619"/>
      <w:bookmarkStart w:id="219" w:name="_Toc88208756"/>
      <w:bookmarkStart w:id="220" w:name="_Toc88209966"/>
      <w:bookmarkStart w:id="221" w:name="_Toc89260251"/>
      <w:bookmarkStart w:id="222" w:name="_Toc89264939"/>
      <w:bookmarkStart w:id="223" w:name="_Toc89265147"/>
      <w:bookmarkStart w:id="224" w:name="_Toc89265418"/>
      <w:bookmarkEnd w:id="211"/>
      <w:bookmarkEnd w:id="212"/>
      <w:bookmarkEnd w:id="213"/>
      <w:bookmarkEnd w:id="214"/>
      <w:bookmarkEnd w:id="215"/>
      <w:bookmarkEnd w:id="216"/>
      <w:bookmarkEnd w:id="217"/>
    </w:p>
    <w:p w14:paraId="037BB10D" w14:textId="65B43686" w:rsidR="006B3186" w:rsidRPr="00C54255" w:rsidRDefault="00D73001" w:rsidP="006C42A4">
      <w:pPr>
        <w:pStyle w:val="ListParagraph"/>
        <w:numPr>
          <w:ilvl w:val="0"/>
          <w:numId w:val="42"/>
        </w:numPr>
        <w:rPr>
          <w:rFonts w:cs="Arial"/>
          <w:szCs w:val="22"/>
          <w:lang w:eastAsia="en-GB"/>
        </w:rPr>
      </w:pPr>
      <w:r w:rsidRPr="00C54255">
        <w:rPr>
          <w:rFonts w:cs="Arial"/>
          <w:szCs w:val="22"/>
          <w:lang w:eastAsia="en-GB"/>
        </w:rPr>
        <w:t xml:space="preserve">Referral to Children's </w:t>
      </w:r>
      <w:r w:rsidR="009B6647" w:rsidRPr="00C54255">
        <w:rPr>
          <w:rFonts w:cs="Arial"/>
          <w:szCs w:val="22"/>
          <w:lang w:eastAsia="en-GB"/>
        </w:rPr>
        <w:t xml:space="preserve">Services </w:t>
      </w:r>
      <w:r w:rsidRPr="00C54255">
        <w:rPr>
          <w:rFonts w:cs="Arial"/>
          <w:szCs w:val="22"/>
          <w:lang w:eastAsia="en-GB"/>
        </w:rPr>
        <w:t>or Adult Safeguarding</w:t>
      </w:r>
      <w:r w:rsidR="000D4428" w:rsidRPr="00C54255">
        <w:rPr>
          <w:rFonts w:cs="Arial"/>
          <w:szCs w:val="22"/>
          <w:lang w:eastAsia="en-GB"/>
        </w:rPr>
        <w:t>.</w:t>
      </w:r>
      <w:bookmarkStart w:id="225" w:name="_Toc88208620"/>
      <w:bookmarkStart w:id="226" w:name="_Toc88208757"/>
      <w:bookmarkStart w:id="227" w:name="_Toc88209967"/>
      <w:bookmarkStart w:id="228" w:name="_Toc89260252"/>
      <w:bookmarkStart w:id="229" w:name="_Toc89264940"/>
      <w:bookmarkStart w:id="230" w:name="_Toc89265148"/>
      <w:bookmarkStart w:id="231" w:name="_Toc89265419"/>
      <w:bookmarkEnd w:id="218"/>
      <w:bookmarkEnd w:id="219"/>
      <w:bookmarkEnd w:id="220"/>
      <w:bookmarkEnd w:id="221"/>
      <w:bookmarkEnd w:id="222"/>
      <w:bookmarkEnd w:id="223"/>
      <w:bookmarkEnd w:id="224"/>
    </w:p>
    <w:p w14:paraId="0ED9C665" w14:textId="22822446" w:rsidR="006B3186" w:rsidRPr="00C54255" w:rsidRDefault="00D73001" w:rsidP="006C42A4">
      <w:pPr>
        <w:pStyle w:val="ListParagraph"/>
        <w:numPr>
          <w:ilvl w:val="0"/>
          <w:numId w:val="42"/>
        </w:numPr>
        <w:rPr>
          <w:rFonts w:cs="Arial"/>
          <w:szCs w:val="22"/>
          <w:lang w:eastAsia="en-GB"/>
        </w:rPr>
      </w:pPr>
      <w:r w:rsidRPr="00C54255">
        <w:rPr>
          <w:rFonts w:cs="Arial"/>
          <w:szCs w:val="22"/>
          <w:lang w:eastAsia="en-GB"/>
        </w:rPr>
        <w:t>Liaising with partner agencies to share relevant information that may reduce the risks</w:t>
      </w:r>
      <w:r w:rsidR="000D4428" w:rsidRPr="00C54255">
        <w:rPr>
          <w:rFonts w:cs="Arial"/>
          <w:szCs w:val="22"/>
          <w:lang w:eastAsia="en-GB"/>
        </w:rPr>
        <w:t>.</w:t>
      </w:r>
      <w:bookmarkStart w:id="232" w:name="_Toc88208621"/>
      <w:bookmarkStart w:id="233" w:name="_Toc88208758"/>
      <w:bookmarkStart w:id="234" w:name="_Toc88209968"/>
      <w:bookmarkStart w:id="235" w:name="_Toc89260253"/>
      <w:bookmarkStart w:id="236" w:name="_Toc89264941"/>
      <w:bookmarkStart w:id="237" w:name="_Toc89265149"/>
      <w:bookmarkStart w:id="238" w:name="_Toc89265420"/>
      <w:bookmarkEnd w:id="225"/>
      <w:bookmarkEnd w:id="226"/>
      <w:bookmarkEnd w:id="227"/>
      <w:bookmarkEnd w:id="228"/>
      <w:bookmarkEnd w:id="229"/>
      <w:bookmarkEnd w:id="230"/>
      <w:bookmarkEnd w:id="231"/>
    </w:p>
    <w:p w14:paraId="369F7390" w14:textId="7FDAFAF0" w:rsidR="00D73001" w:rsidRPr="00C54255" w:rsidRDefault="00D73001" w:rsidP="006C42A4">
      <w:pPr>
        <w:pStyle w:val="ListParagraph"/>
        <w:numPr>
          <w:ilvl w:val="0"/>
          <w:numId w:val="42"/>
        </w:numPr>
        <w:rPr>
          <w:rFonts w:cs="Arial"/>
          <w:szCs w:val="22"/>
          <w:lang w:eastAsia="en-GB"/>
        </w:rPr>
      </w:pPr>
      <w:r w:rsidRPr="00C54255">
        <w:rPr>
          <w:rFonts w:cs="Arial"/>
          <w:szCs w:val="22"/>
          <w:lang w:eastAsia="en-GB"/>
        </w:rPr>
        <w:t>Referral to health agencies</w:t>
      </w:r>
      <w:r w:rsidR="000D4428" w:rsidRPr="00C54255">
        <w:rPr>
          <w:rFonts w:cs="Arial"/>
          <w:szCs w:val="22"/>
          <w:lang w:eastAsia="en-GB"/>
        </w:rPr>
        <w:t>.</w:t>
      </w:r>
      <w:bookmarkEnd w:id="232"/>
      <w:bookmarkEnd w:id="233"/>
      <w:bookmarkEnd w:id="234"/>
      <w:bookmarkEnd w:id="235"/>
      <w:bookmarkEnd w:id="236"/>
      <w:bookmarkEnd w:id="237"/>
      <w:bookmarkEnd w:id="238"/>
    </w:p>
    <w:p w14:paraId="21FAB64C" w14:textId="77777777" w:rsidR="006B3186" w:rsidRPr="00C54255" w:rsidRDefault="006B3186" w:rsidP="006B3186">
      <w:pPr>
        <w:rPr>
          <w:rFonts w:cs="Arial"/>
          <w:szCs w:val="22"/>
          <w:lang w:eastAsia="en-GB"/>
        </w:rPr>
      </w:pPr>
      <w:bookmarkStart w:id="239" w:name="_Toc88208622"/>
      <w:bookmarkStart w:id="240" w:name="_Toc88208759"/>
      <w:bookmarkStart w:id="241" w:name="_Toc88209969"/>
      <w:bookmarkStart w:id="242" w:name="_Toc89260254"/>
      <w:bookmarkStart w:id="243" w:name="_Toc89264942"/>
      <w:bookmarkStart w:id="244" w:name="_Toc89265150"/>
      <w:bookmarkStart w:id="245" w:name="_Toc89265421"/>
    </w:p>
    <w:p w14:paraId="1E213D3F" w14:textId="650E0115" w:rsidR="00661DB6" w:rsidRPr="00C54255" w:rsidRDefault="000D76C1" w:rsidP="006B3186">
      <w:pPr>
        <w:rPr>
          <w:rFonts w:cs="Arial"/>
          <w:szCs w:val="22"/>
          <w:lang w:eastAsia="en-GB"/>
        </w:rPr>
      </w:pPr>
      <w:r w:rsidRPr="00C54255">
        <w:rPr>
          <w:rFonts w:cs="Arial"/>
          <w:szCs w:val="22"/>
          <w:lang w:eastAsia="en-GB"/>
        </w:rPr>
        <w:t xml:space="preserve">See </w:t>
      </w:r>
      <w:hyperlink w:anchor="AppendixB" w:history="1">
        <w:r w:rsidRPr="00C54255">
          <w:rPr>
            <w:rStyle w:val="Hyperlink"/>
            <w:rFonts w:cs="Arial"/>
            <w:bCs/>
            <w:szCs w:val="22"/>
            <w:lang w:eastAsia="en-GB"/>
          </w:rPr>
          <w:t xml:space="preserve">Appendix </w:t>
        </w:r>
        <w:r w:rsidR="00181E23" w:rsidRPr="00C54255">
          <w:rPr>
            <w:rStyle w:val="Hyperlink"/>
            <w:rFonts w:cs="Arial"/>
            <w:bCs/>
            <w:szCs w:val="22"/>
            <w:lang w:eastAsia="en-GB"/>
          </w:rPr>
          <w:t>B</w:t>
        </w:r>
      </w:hyperlink>
      <w:r w:rsidRPr="00C54255">
        <w:rPr>
          <w:rFonts w:cs="Arial"/>
          <w:szCs w:val="22"/>
          <w:lang w:eastAsia="en-GB"/>
        </w:rPr>
        <w:t xml:space="preserve"> for more details in safety advice and information that you can discuss with the victim.</w:t>
      </w:r>
      <w:bookmarkEnd w:id="196"/>
      <w:bookmarkEnd w:id="239"/>
      <w:bookmarkEnd w:id="240"/>
      <w:bookmarkEnd w:id="241"/>
      <w:bookmarkEnd w:id="242"/>
      <w:bookmarkEnd w:id="243"/>
      <w:bookmarkEnd w:id="244"/>
      <w:bookmarkEnd w:id="245"/>
    </w:p>
    <w:p w14:paraId="654C75B8" w14:textId="7D5F6E55" w:rsidR="00883CBB" w:rsidRPr="00C54255" w:rsidRDefault="00883CBB" w:rsidP="006B3186">
      <w:pPr>
        <w:rPr>
          <w:rFonts w:cs="Arial"/>
          <w:szCs w:val="22"/>
          <w:lang w:eastAsia="en-GB"/>
        </w:rPr>
      </w:pPr>
    </w:p>
    <w:p w14:paraId="5118ADC3" w14:textId="4A139712" w:rsidR="00883CBB" w:rsidRPr="00C54255" w:rsidRDefault="00883CBB" w:rsidP="006B3186">
      <w:pPr>
        <w:rPr>
          <w:rFonts w:cs="Arial"/>
          <w:szCs w:val="22"/>
          <w:lang w:eastAsia="en-GB"/>
        </w:rPr>
      </w:pPr>
      <w:r w:rsidRPr="009E4ED0">
        <w:rPr>
          <w:rFonts w:cs="Arial"/>
          <w:szCs w:val="22"/>
          <w:lang w:eastAsia="en-GB"/>
        </w:rPr>
        <w:t>Safety booklets can be ordered via the domestic abuse website:</w:t>
      </w:r>
      <w:r w:rsidRPr="00C54255">
        <w:rPr>
          <w:rFonts w:cs="Arial"/>
          <w:szCs w:val="22"/>
          <w:lang w:eastAsia="en-GB"/>
        </w:rPr>
        <w:t xml:space="preserve">  </w:t>
      </w:r>
      <w:hyperlink r:id="rId126" w:history="1">
        <w:r w:rsidR="009E4ED0">
          <w:rPr>
            <w:rStyle w:val="Hyperlink"/>
          </w:rPr>
          <w:t>Posters, Leaflets and Booklets - Doncaster Council</w:t>
        </w:r>
      </w:hyperlink>
    </w:p>
    <w:p w14:paraId="7C375CDF" w14:textId="77777777" w:rsidR="00661DB6" w:rsidRPr="00C54255" w:rsidRDefault="00661DB6" w:rsidP="00577AB6">
      <w:pPr>
        <w:tabs>
          <w:tab w:val="left" w:pos="3825"/>
        </w:tabs>
        <w:jc w:val="both"/>
        <w:rPr>
          <w:rFonts w:cs="Arial"/>
          <w:color w:val="FF0000"/>
          <w:szCs w:val="22"/>
          <w:lang w:eastAsia="en-GB"/>
        </w:rPr>
      </w:pPr>
    </w:p>
    <w:p w14:paraId="72F2BFAF" w14:textId="77777777" w:rsidR="00661DB6" w:rsidRPr="00C54255" w:rsidRDefault="00661DB6" w:rsidP="00577AB6">
      <w:pPr>
        <w:tabs>
          <w:tab w:val="left" w:pos="3825"/>
        </w:tabs>
        <w:jc w:val="both"/>
        <w:rPr>
          <w:rFonts w:cs="Arial"/>
          <w:color w:val="FF0000"/>
          <w:sz w:val="20"/>
          <w:szCs w:val="20"/>
          <w:lang w:eastAsia="en-GB"/>
        </w:rPr>
      </w:pPr>
    </w:p>
    <w:p w14:paraId="65B09355" w14:textId="77777777" w:rsidR="00661DB6" w:rsidRPr="00C54255" w:rsidRDefault="00661DB6" w:rsidP="00577AB6">
      <w:pPr>
        <w:tabs>
          <w:tab w:val="left" w:pos="3825"/>
        </w:tabs>
        <w:jc w:val="both"/>
        <w:rPr>
          <w:rFonts w:cs="Arial"/>
          <w:color w:val="FF0000"/>
          <w:sz w:val="20"/>
          <w:szCs w:val="20"/>
          <w:lang w:eastAsia="en-GB"/>
        </w:rPr>
      </w:pPr>
    </w:p>
    <w:p w14:paraId="42112056" w14:textId="77777777" w:rsidR="00661DB6" w:rsidRPr="00C54255" w:rsidRDefault="00661DB6" w:rsidP="00577AB6">
      <w:pPr>
        <w:tabs>
          <w:tab w:val="left" w:pos="3825"/>
        </w:tabs>
        <w:jc w:val="both"/>
        <w:rPr>
          <w:rFonts w:cs="Arial"/>
          <w:color w:val="FF0000"/>
          <w:sz w:val="20"/>
          <w:szCs w:val="20"/>
          <w:lang w:eastAsia="en-GB"/>
        </w:rPr>
      </w:pPr>
    </w:p>
    <w:p w14:paraId="261251C5" w14:textId="77777777" w:rsidR="000C0C88" w:rsidRPr="00C54255" w:rsidRDefault="000C0C88">
      <w:pPr>
        <w:rPr>
          <w:rFonts w:cs="Arial"/>
          <w:color w:val="FF0000"/>
          <w:sz w:val="20"/>
          <w:szCs w:val="20"/>
          <w:lang w:eastAsia="en-GB"/>
        </w:rPr>
      </w:pPr>
      <w:r w:rsidRPr="00C54255">
        <w:rPr>
          <w:rFonts w:cs="Arial"/>
          <w:color w:val="FF0000"/>
          <w:sz w:val="20"/>
          <w:szCs w:val="20"/>
          <w:lang w:eastAsia="en-GB"/>
        </w:rPr>
        <w:br w:type="page"/>
      </w:r>
    </w:p>
    <w:p w14:paraId="27D7B3D5" w14:textId="77777777" w:rsidR="00661DB6" w:rsidRPr="00C54255" w:rsidRDefault="00661DB6" w:rsidP="00577AB6">
      <w:pPr>
        <w:tabs>
          <w:tab w:val="left" w:pos="3825"/>
        </w:tabs>
        <w:jc w:val="both"/>
        <w:rPr>
          <w:rFonts w:cs="Arial"/>
          <w:color w:val="FF0000"/>
          <w:sz w:val="20"/>
          <w:szCs w:val="20"/>
          <w:lang w:eastAsia="en-GB"/>
        </w:rPr>
      </w:pPr>
    </w:p>
    <w:p w14:paraId="191AADE0" w14:textId="76770CAE" w:rsidR="004C7911" w:rsidRPr="00C54255" w:rsidRDefault="007A4836" w:rsidP="00C54255">
      <w:pPr>
        <w:pStyle w:val="Heading1"/>
        <w:rPr>
          <w:rFonts w:cs="Arial"/>
        </w:rPr>
      </w:pPr>
      <w:bookmarkStart w:id="246" w:name="_Toc137457879"/>
      <w:bookmarkStart w:id="247" w:name="AppendixA"/>
      <w:r w:rsidRPr="00C54255">
        <w:rPr>
          <w:rFonts w:cs="Arial"/>
        </w:rPr>
        <w:t xml:space="preserve">Appendix </w:t>
      </w:r>
      <w:r w:rsidR="00181E23" w:rsidRPr="00C54255">
        <w:rPr>
          <w:rFonts w:cs="Arial"/>
        </w:rPr>
        <w:t>A</w:t>
      </w:r>
      <w:r w:rsidR="006C03A5" w:rsidRPr="00C54255">
        <w:rPr>
          <w:rFonts w:cs="Arial"/>
        </w:rPr>
        <w:t xml:space="preserve"> – DASH Risk Assessment</w:t>
      </w:r>
      <w:bookmarkEnd w:id="246"/>
      <w:r w:rsidR="00415984" w:rsidRPr="00C54255">
        <w:rPr>
          <w:rFonts w:cs="Arial"/>
        </w:rPr>
        <w:t xml:space="preserve"> </w:t>
      </w:r>
    </w:p>
    <w:bookmarkEnd w:id="247"/>
    <w:p w14:paraId="2F8D2665" w14:textId="77777777" w:rsidR="004C7911" w:rsidRPr="00C54255" w:rsidRDefault="004C7911" w:rsidP="004C7911">
      <w:pPr>
        <w:ind w:right="815"/>
        <w:jc w:val="right"/>
        <w:rPr>
          <w:rFonts w:cs="Arial"/>
          <w:b/>
          <w:sz w:val="20"/>
          <w:szCs w:val="20"/>
        </w:rPr>
      </w:pPr>
    </w:p>
    <w:p w14:paraId="5506B71F" w14:textId="77777777" w:rsidR="004C7911" w:rsidRPr="00C54255" w:rsidRDefault="004C7911" w:rsidP="004C7911">
      <w:pPr>
        <w:jc w:val="center"/>
        <w:rPr>
          <w:rFonts w:cs="Arial"/>
          <w:b/>
          <w:sz w:val="20"/>
          <w:szCs w:val="20"/>
        </w:rPr>
      </w:pPr>
    </w:p>
    <w:p w14:paraId="7DAC1692" w14:textId="77777777" w:rsidR="00D24A8E" w:rsidRPr="00C54255" w:rsidRDefault="00D24A8E" w:rsidP="004C7911">
      <w:pPr>
        <w:jc w:val="center"/>
        <w:rPr>
          <w:rFonts w:cs="Arial"/>
          <w:b/>
          <w:sz w:val="20"/>
          <w:szCs w:val="20"/>
        </w:rPr>
      </w:pPr>
      <w:r w:rsidRPr="00C54255">
        <w:rPr>
          <w:rFonts w:cs="Arial"/>
          <w:b/>
          <w:sz w:val="20"/>
          <w:szCs w:val="20"/>
        </w:rPr>
        <w:t xml:space="preserve">The Domestic Abuse, Stalking and Honour Based </w:t>
      </w:r>
      <w:r w:rsidR="004C7911" w:rsidRPr="00C54255">
        <w:rPr>
          <w:rFonts w:cs="Arial"/>
          <w:b/>
          <w:sz w:val="20"/>
          <w:szCs w:val="20"/>
        </w:rPr>
        <w:t>Violence (DASH) Risk Assessment</w:t>
      </w:r>
    </w:p>
    <w:p w14:paraId="4DEAD7F9" w14:textId="77777777" w:rsidR="004C7911" w:rsidRPr="00C54255" w:rsidRDefault="004C7911" w:rsidP="004C7911">
      <w:pPr>
        <w:jc w:val="center"/>
        <w:rPr>
          <w:rFonts w:cs="Arial"/>
          <w:b/>
          <w:sz w:val="20"/>
          <w:szCs w:val="20"/>
        </w:rPr>
      </w:pPr>
    </w:p>
    <w:p w14:paraId="456C4BE4" w14:textId="77777777" w:rsidR="006846F9" w:rsidRPr="00C54255" w:rsidRDefault="006846F9" w:rsidP="004C7911">
      <w:pPr>
        <w:ind w:left="567"/>
        <w:rPr>
          <w:rFonts w:cs="Arial"/>
          <w:sz w:val="20"/>
          <w:szCs w:val="20"/>
        </w:rPr>
      </w:pPr>
    </w:p>
    <w:tbl>
      <w:tblPr>
        <w:tblStyle w:val="TableGrid"/>
        <w:tblW w:w="9356" w:type="dxa"/>
        <w:tblInd w:w="250" w:type="dxa"/>
        <w:tblLook w:val="04A0" w:firstRow="1" w:lastRow="0" w:firstColumn="1" w:lastColumn="0" w:noHBand="0" w:noVBand="1"/>
      </w:tblPr>
      <w:tblGrid>
        <w:gridCol w:w="4783"/>
        <w:gridCol w:w="4573"/>
      </w:tblGrid>
      <w:tr w:rsidR="006846F9" w:rsidRPr="00C54255" w14:paraId="6E4AEC21" w14:textId="77777777" w:rsidTr="00325562">
        <w:trPr>
          <w:tblHeader/>
        </w:trPr>
        <w:tc>
          <w:tcPr>
            <w:tcW w:w="4783" w:type="dxa"/>
            <w:shd w:val="clear" w:color="auto" w:fill="F2F2F2" w:themeFill="background1" w:themeFillShade="F2"/>
          </w:tcPr>
          <w:p w14:paraId="66A83AE6" w14:textId="77777777" w:rsidR="004C7911" w:rsidRPr="00C54255" w:rsidRDefault="004C7911" w:rsidP="004C7911">
            <w:pPr>
              <w:rPr>
                <w:rFonts w:cs="Arial"/>
                <w:b/>
                <w:sz w:val="20"/>
                <w:szCs w:val="20"/>
              </w:rPr>
            </w:pPr>
          </w:p>
          <w:p w14:paraId="5EE877EC" w14:textId="77777777" w:rsidR="006846F9" w:rsidRPr="00C54255" w:rsidRDefault="006846F9" w:rsidP="004C7911">
            <w:pPr>
              <w:rPr>
                <w:rFonts w:cs="Arial"/>
                <w:b/>
                <w:sz w:val="20"/>
                <w:szCs w:val="20"/>
              </w:rPr>
            </w:pPr>
            <w:r w:rsidRPr="00C54255">
              <w:rPr>
                <w:rFonts w:cs="Arial"/>
                <w:b/>
                <w:sz w:val="20"/>
                <w:szCs w:val="20"/>
              </w:rPr>
              <w:t>DASH Question</w:t>
            </w:r>
          </w:p>
        </w:tc>
        <w:tc>
          <w:tcPr>
            <w:tcW w:w="4573" w:type="dxa"/>
            <w:shd w:val="clear" w:color="auto" w:fill="F2F2F2" w:themeFill="background1" w:themeFillShade="F2"/>
          </w:tcPr>
          <w:p w14:paraId="174D87EE" w14:textId="77777777" w:rsidR="004C7911" w:rsidRPr="00C54255" w:rsidRDefault="004C7911" w:rsidP="004C7911">
            <w:pPr>
              <w:rPr>
                <w:rFonts w:cs="Arial"/>
                <w:b/>
                <w:sz w:val="20"/>
                <w:szCs w:val="20"/>
              </w:rPr>
            </w:pPr>
          </w:p>
          <w:p w14:paraId="14647E38" w14:textId="77777777" w:rsidR="006846F9" w:rsidRPr="00C54255" w:rsidRDefault="006846F9" w:rsidP="004C7911">
            <w:pPr>
              <w:rPr>
                <w:rFonts w:cs="Arial"/>
                <w:b/>
                <w:sz w:val="20"/>
                <w:szCs w:val="20"/>
              </w:rPr>
            </w:pPr>
            <w:r w:rsidRPr="00C54255">
              <w:rPr>
                <w:rFonts w:cs="Arial"/>
                <w:b/>
                <w:sz w:val="20"/>
                <w:szCs w:val="20"/>
              </w:rPr>
              <w:t>What to consider when asking the question</w:t>
            </w:r>
          </w:p>
        </w:tc>
      </w:tr>
      <w:tr w:rsidR="006846F9" w:rsidRPr="00C54255" w14:paraId="369386C6" w14:textId="77777777" w:rsidTr="00325562">
        <w:tc>
          <w:tcPr>
            <w:tcW w:w="4783" w:type="dxa"/>
          </w:tcPr>
          <w:p w14:paraId="4B519A42" w14:textId="77777777" w:rsidR="006846F9" w:rsidRPr="00C54255" w:rsidRDefault="006846F9" w:rsidP="004C7911">
            <w:pPr>
              <w:rPr>
                <w:rFonts w:cs="Arial"/>
                <w:sz w:val="20"/>
                <w:szCs w:val="20"/>
              </w:rPr>
            </w:pPr>
            <w:r w:rsidRPr="00C54255">
              <w:rPr>
                <w:rFonts w:cs="Arial"/>
                <w:sz w:val="20"/>
                <w:szCs w:val="20"/>
              </w:rPr>
              <w:t>1) Has the current incident resulted in injury?</w:t>
            </w:r>
          </w:p>
          <w:p w14:paraId="1497C1F4" w14:textId="77777777" w:rsidR="006846F9" w:rsidRPr="00C54255" w:rsidRDefault="006846F9" w:rsidP="004C7911">
            <w:pPr>
              <w:rPr>
                <w:rFonts w:cs="Arial"/>
                <w:sz w:val="20"/>
                <w:szCs w:val="20"/>
              </w:rPr>
            </w:pPr>
          </w:p>
        </w:tc>
        <w:tc>
          <w:tcPr>
            <w:tcW w:w="4573" w:type="dxa"/>
          </w:tcPr>
          <w:p w14:paraId="1CF8574E" w14:textId="77777777" w:rsidR="006846F9" w:rsidRPr="00C54255" w:rsidRDefault="006846F9" w:rsidP="004C7911">
            <w:pPr>
              <w:rPr>
                <w:rFonts w:cs="Arial"/>
                <w:sz w:val="20"/>
                <w:szCs w:val="20"/>
              </w:rPr>
            </w:pPr>
            <w:r w:rsidRPr="00C54255">
              <w:rPr>
                <w:rFonts w:cs="Arial"/>
                <w:sz w:val="20"/>
                <w:szCs w:val="20"/>
              </w:rPr>
              <w:t>Is medical assistance required? How does this compare to previous injuries?</w:t>
            </w:r>
          </w:p>
          <w:p w14:paraId="7E39FE82" w14:textId="77777777" w:rsidR="006846F9" w:rsidRPr="00C54255" w:rsidRDefault="006846F9" w:rsidP="004C7911">
            <w:pPr>
              <w:rPr>
                <w:rFonts w:cs="Arial"/>
                <w:sz w:val="20"/>
                <w:szCs w:val="20"/>
              </w:rPr>
            </w:pPr>
            <w:r w:rsidRPr="00C54255">
              <w:rPr>
                <w:rFonts w:cs="Arial"/>
                <w:sz w:val="20"/>
                <w:szCs w:val="20"/>
              </w:rPr>
              <w:t>Consider emotional trauma.  Be mindful that in cases with no physical abuse you might want to re-word this question so that it doesn't appear to belittle their experiences.</w:t>
            </w:r>
          </w:p>
          <w:p w14:paraId="11E5C3C1" w14:textId="77777777" w:rsidR="006846F9" w:rsidRPr="00C54255" w:rsidRDefault="006846F9" w:rsidP="004C7911">
            <w:pPr>
              <w:rPr>
                <w:rFonts w:cs="Arial"/>
                <w:sz w:val="20"/>
                <w:szCs w:val="20"/>
              </w:rPr>
            </w:pPr>
          </w:p>
        </w:tc>
      </w:tr>
      <w:tr w:rsidR="006846F9" w:rsidRPr="00C54255" w14:paraId="1A896E5B" w14:textId="77777777" w:rsidTr="00325562">
        <w:tc>
          <w:tcPr>
            <w:tcW w:w="4783" w:type="dxa"/>
          </w:tcPr>
          <w:p w14:paraId="54A63498" w14:textId="77777777" w:rsidR="006846F9" w:rsidRPr="00C54255" w:rsidRDefault="006846F9" w:rsidP="004C7911">
            <w:pPr>
              <w:rPr>
                <w:rFonts w:cs="Arial"/>
                <w:sz w:val="20"/>
                <w:szCs w:val="20"/>
              </w:rPr>
            </w:pPr>
            <w:r w:rsidRPr="00C54255">
              <w:rPr>
                <w:rFonts w:cs="Arial"/>
                <w:sz w:val="20"/>
                <w:szCs w:val="20"/>
              </w:rPr>
              <w:t>2) Are you very frightened?</w:t>
            </w:r>
          </w:p>
          <w:p w14:paraId="073C7CD2" w14:textId="77777777" w:rsidR="006846F9" w:rsidRPr="00C54255" w:rsidRDefault="006846F9" w:rsidP="004C7911">
            <w:pPr>
              <w:rPr>
                <w:rFonts w:cs="Arial"/>
                <w:sz w:val="20"/>
                <w:szCs w:val="20"/>
              </w:rPr>
            </w:pPr>
            <w:r w:rsidRPr="00C54255">
              <w:rPr>
                <w:rFonts w:cs="Arial"/>
                <w:sz w:val="20"/>
                <w:szCs w:val="20"/>
              </w:rPr>
              <w:t>3) What are you afraid of? Is it further injury or violence?</w:t>
            </w:r>
          </w:p>
          <w:p w14:paraId="368D3059" w14:textId="77777777" w:rsidR="006846F9" w:rsidRPr="00C54255" w:rsidRDefault="006846F9" w:rsidP="004C7911">
            <w:pPr>
              <w:rPr>
                <w:rFonts w:cs="Arial"/>
                <w:sz w:val="20"/>
                <w:szCs w:val="20"/>
              </w:rPr>
            </w:pPr>
          </w:p>
        </w:tc>
        <w:tc>
          <w:tcPr>
            <w:tcW w:w="4573" w:type="dxa"/>
          </w:tcPr>
          <w:p w14:paraId="618498AD" w14:textId="77777777" w:rsidR="006846F9" w:rsidRPr="00C54255" w:rsidRDefault="006846F9" w:rsidP="004C7911">
            <w:pPr>
              <w:rPr>
                <w:rFonts w:cs="Arial"/>
                <w:sz w:val="20"/>
                <w:szCs w:val="20"/>
              </w:rPr>
            </w:pPr>
            <w:r w:rsidRPr="00C54255">
              <w:rPr>
                <w:rFonts w:cs="Arial"/>
                <w:sz w:val="20"/>
                <w:szCs w:val="20"/>
              </w:rPr>
              <w:t>Establish the victim’s perceived level of risk. Victims often play down the level of risk; if they say they are frightened this should be taken very seriously.</w:t>
            </w:r>
          </w:p>
          <w:p w14:paraId="36E21697" w14:textId="77777777" w:rsidR="006846F9" w:rsidRPr="00C54255" w:rsidRDefault="006846F9" w:rsidP="004C7911">
            <w:pPr>
              <w:rPr>
                <w:rFonts w:cs="Arial"/>
                <w:sz w:val="20"/>
                <w:szCs w:val="20"/>
              </w:rPr>
            </w:pPr>
          </w:p>
        </w:tc>
      </w:tr>
      <w:tr w:rsidR="006846F9" w:rsidRPr="00C54255" w14:paraId="171F58B5" w14:textId="77777777" w:rsidTr="00325562">
        <w:tc>
          <w:tcPr>
            <w:tcW w:w="4783" w:type="dxa"/>
          </w:tcPr>
          <w:p w14:paraId="255B682F" w14:textId="77777777" w:rsidR="006846F9" w:rsidRPr="00C54255" w:rsidRDefault="006846F9" w:rsidP="004C7911">
            <w:pPr>
              <w:rPr>
                <w:rFonts w:cs="Arial"/>
                <w:sz w:val="20"/>
                <w:szCs w:val="20"/>
              </w:rPr>
            </w:pPr>
            <w:r w:rsidRPr="00C54255">
              <w:rPr>
                <w:rFonts w:cs="Arial"/>
                <w:sz w:val="20"/>
                <w:szCs w:val="20"/>
              </w:rPr>
              <w:t>4) Do you feel isolated from family / friends? Does (…) try to stop you from seeing friends / family / GP or others?</w:t>
            </w:r>
          </w:p>
          <w:p w14:paraId="3EB8A5B8" w14:textId="77777777" w:rsidR="006846F9" w:rsidRPr="00C54255" w:rsidRDefault="006846F9" w:rsidP="004C7911">
            <w:pPr>
              <w:rPr>
                <w:rFonts w:cs="Arial"/>
                <w:sz w:val="20"/>
                <w:szCs w:val="20"/>
              </w:rPr>
            </w:pPr>
          </w:p>
        </w:tc>
        <w:tc>
          <w:tcPr>
            <w:tcW w:w="4573" w:type="dxa"/>
          </w:tcPr>
          <w:p w14:paraId="4CBA6B18" w14:textId="77777777" w:rsidR="006846F9" w:rsidRPr="00C54255" w:rsidRDefault="006846F9" w:rsidP="004C7911">
            <w:pPr>
              <w:rPr>
                <w:rFonts w:cs="Arial"/>
                <w:sz w:val="20"/>
                <w:szCs w:val="20"/>
              </w:rPr>
            </w:pPr>
            <w:r w:rsidRPr="00C54255">
              <w:rPr>
                <w:rFonts w:cs="Arial"/>
                <w:sz w:val="20"/>
                <w:szCs w:val="20"/>
              </w:rPr>
              <w:t xml:space="preserve">Consider support networks, Honour Based </w:t>
            </w:r>
            <w:r w:rsidR="00AF3C34" w:rsidRPr="00C54255">
              <w:rPr>
                <w:rFonts w:cs="Arial"/>
                <w:sz w:val="20"/>
                <w:szCs w:val="20"/>
              </w:rPr>
              <w:t>Abuse</w:t>
            </w:r>
            <w:r w:rsidRPr="00C54255">
              <w:rPr>
                <w:rFonts w:cs="Arial"/>
                <w:sz w:val="20"/>
                <w:szCs w:val="20"/>
              </w:rPr>
              <w:t xml:space="preserve"> and Female Genital Mutilation.</w:t>
            </w:r>
          </w:p>
          <w:p w14:paraId="26AB5D19" w14:textId="77777777" w:rsidR="006846F9" w:rsidRPr="00C54255" w:rsidRDefault="006846F9" w:rsidP="004C7911">
            <w:pPr>
              <w:rPr>
                <w:rFonts w:cs="Arial"/>
                <w:sz w:val="20"/>
                <w:szCs w:val="20"/>
              </w:rPr>
            </w:pPr>
            <w:r w:rsidRPr="00C54255">
              <w:rPr>
                <w:rFonts w:cs="Arial"/>
                <w:sz w:val="20"/>
                <w:szCs w:val="20"/>
              </w:rPr>
              <w:t>Victims may believe that they have chosen to stop seeing friends and family due to manipulation.</w:t>
            </w:r>
          </w:p>
        </w:tc>
      </w:tr>
      <w:tr w:rsidR="006846F9" w:rsidRPr="00C54255" w14:paraId="0298C700" w14:textId="77777777" w:rsidTr="00325562">
        <w:tc>
          <w:tcPr>
            <w:tcW w:w="4783" w:type="dxa"/>
          </w:tcPr>
          <w:p w14:paraId="289ADC51" w14:textId="77777777" w:rsidR="006846F9" w:rsidRPr="00C54255" w:rsidRDefault="006846F9" w:rsidP="004C7911">
            <w:pPr>
              <w:rPr>
                <w:rFonts w:cs="Arial"/>
                <w:sz w:val="20"/>
                <w:szCs w:val="20"/>
              </w:rPr>
            </w:pPr>
            <w:r w:rsidRPr="00C54255">
              <w:rPr>
                <w:rFonts w:cs="Arial"/>
                <w:sz w:val="20"/>
                <w:szCs w:val="20"/>
              </w:rPr>
              <w:t>5) Are you feeling depressed or having suicidal thoughts?</w:t>
            </w:r>
          </w:p>
          <w:p w14:paraId="5802CA9E" w14:textId="77777777" w:rsidR="006846F9" w:rsidRPr="00C54255" w:rsidRDefault="006846F9" w:rsidP="004C7911">
            <w:pPr>
              <w:rPr>
                <w:rFonts w:cs="Arial"/>
                <w:sz w:val="20"/>
                <w:szCs w:val="20"/>
              </w:rPr>
            </w:pPr>
          </w:p>
        </w:tc>
        <w:tc>
          <w:tcPr>
            <w:tcW w:w="4573" w:type="dxa"/>
          </w:tcPr>
          <w:p w14:paraId="7E23FC44" w14:textId="77777777" w:rsidR="006846F9" w:rsidRPr="00C54255" w:rsidRDefault="006846F9" w:rsidP="004C7911">
            <w:pPr>
              <w:rPr>
                <w:rFonts w:cs="Arial"/>
                <w:sz w:val="20"/>
                <w:szCs w:val="20"/>
              </w:rPr>
            </w:pPr>
            <w:r w:rsidRPr="00C54255">
              <w:rPr>
                <w:rFonts w:cs="Arial"/>
                <w:sz w:val="20"/>
                <w:szCs w:val="20"/>
              </w:rPr>
              <w:t>Has the victim made any attempt at suicide or has any plans. Consider the risks to the victim and any children. Do you need to take any immediate action?</w:t>
            </w:r>
          </w:p>
          <w:p w14:paraId="4591B9FC" w14:textId="77777777" w:rsidR="006846F9" w:rsidRPr="00C54255" w:rsidRDefault="006846F9" w:rsidP="004C7911">
            <w:pPr>
              <w:rPr>
                <w:rFonts w:cs="Arial"/>
                <w:sz w:val="20"/>
                <w:szCs w:val="20"/>
              </w:rPr>
            </w:pPr>
          </w:p>
        </w:tc>
      </w:tr>
      <w:tr w:rsidR="006846F9" w:rsidRPr="00C54255" w14:paraId="635AB14F" w14:textId="77777777" w:rsidTr="00325562">
        <w:tc>
          <w:tcPr>
            <w:tcW w:w="4783" w:type="dxa"/>
          </w:tcPr>
          <w:p w14:paraId="3A17054B" w14:textId="77777777" w:rsidR="006846F9" w:rsidRPr="00C54255" w:rsidRDefault="006846F9" w:rsidP="004C7911">
            <w:pPr>
              <w:rPr>
                <w:rFonts w:cs="Arial"/>
                <w:sz w:val="20"/>
                <w:szCs w:val="20"/>
              </w:rPr>
            </w:pPr>
            <w:r w:rsidRPr="00C54255">
              <w:rPr>
                <w:rFonts w:cs="Arial"/>
                <w:sz w:val="20"/>
                <w:szCs w:val="20"/>
              </w:rPr>
              <w:t>6) Have you separated or tried to</w:t>
            </w:r>
          </w:p>
          <w:p w14:paraId="2032F43A" w14:textId="77777777" w:rsidR="006846F9" w:rsidRPr="00C54255" w:rsidRDefault="006846F9" w:rsidP="004C7911">
            <w:pPr>
              <w:rPr>
                <w:rFonts w:cs="Arial"/>
                <w:sz w:val="20"/>
                <w:szCs w:val="20"/>
              </w:rPr>
            </w:pPr>
            <w:r w:rsidRPr="00C54255">
              <w:rPr>
                <w:rFonts w:cs="Arial"/>
                <w:sz w:val="20"/>
                <w:szCs w:val="20"/>
              </w:rPr>
              <w:t>separate from (…) within the past year?</w:t>
            </w:r>
          </w:p>
          <w:p w14:paraId="5DD027B7" w14:textId="77777777" w:rsidR="006846F9" w:rsidRPr="00C54255" w:rsidRDefault="006846F9" w:rsidP="004C7911">
            <w:pPr>
              <w:rPr>
                <w:rFonts w:cs="Arial"/>
                <w:sz w:val="20"/>
                <w:szCs w:val="20"/>
              </w:rPr>
            </w:pPr>
          </w:p>
        </w:tc>
        <w:tc>
          <w:tcPr>
            <w:tcW w:w="4573" w:type="dxa"/>
          </w:tcPr>
          <w:p w14:paraId="15907EBC" w14:textId="77777777" w:rsidR="006846F9" w:rsidRPr="00C54255" w:rsidRDefault="006846F9" w:rsidP="004C7911">
            <w:pPr>
              <w:rPr>
                <w:rFonts w:cs="Arial"/>
                <w:sz w:val="20"/>
                <w:szCs w:val="20"/>
              </w:rPr>
            </w:pPr>
            <w:r w:rsidRPr="00C54255">
              <w:rPr>
                <w:rFonts w:cs="Arial"/>
                <w:sz w:val="20"/>
                <w:szCs w:val="20"/>
              </w:rPr>
              <w:t>Victims are at increased risk when they are planning to leave or have just left the relationship.  Ask if the victim is planning to leave and if the perpetrator is aware of this.</w:t>
            </w:r>
          </w:p>
        </w:tc>
      </w:tr>
      <w:tr w:rsidR="006846F9" w:rsidRPr="00C54255" w14:paraId="7E8F67B1" w14:textId="77777777" w:rsidTr="00325562">
        <w:tc>
          <w:tcPr>
            <w:tcW w:w="4783" w:type="dxa"/>
          </w:tcPr>
          <w:p w14:paraId="29511AB0" w14:textId="77777777" w:rsidR="006846F9" w:rsidRPr="00C54255" w:rsidRDefault="006846F9" w:rsidP="004C7911">
            <w:pPr>
              <w:rPr>
                <w:rFonts w:cs="Arial"/>
                <w:sz w:val="20"/>
                <w:szCs w:val="20"/>
              </w:rPr>
            </w:pPr>
            <w:r w:rsidRPr="00C54255">
              <w:rPr>
                <w:rFonts w:cs="Arial"/>
                <w:sz w:val="20"/>
                <w:szCs w:val="20"/>
              </w:rPr>
              <w:t>7) Is there conflict over child contact?</w:t>
            </w:r>
          </w:p>
        </w:tc>
        <w:tc>
          <w:tcPr>
            <w:tcW w:w="4573" w:type="dxa"/>
          </w:tcPr>
          <w:p w14:paraId="27799680" w14:textId="77777777" w:rsidR="006846F9" w:rsidRPr="00C54255" w:rsidRDefault="006846F9" w:rsidP="004C7911">
            <w:pPr>
              <w:rPr>
                <w:rFonts w:cs="Arial"/>
                <w:sz w:val="20"/>
                <w:szCs w:val="20"/>
              </w:rPr>
            </w:pPr>
            <w:r w:rsidRPr="00C54255">
              <w:rPr>
                <w:rFonts w:cs="Arial"/>
                <w:sz w:val="20"/>
                <w:szCs w:val="20"/>
              </w:rPr>
              <w:t>This maintains communication between the victim and the perpetrator. Are the children being used as a tool/weapon against the victim?</w:t>
            </w:r>
          </w:p>
        </w:tc>
      </w:tr>
      <w:tr w:rsidR="006846F9" w:rsidRPr="00C54255" w14:paraId="2CF0A318" w14:textId="77777777" w:rsidTr="00325562">
        <w:tc>
          <w:tcPr>
            <w:tcW w:w="4783" w:type="dxa"/>
          </w:tcPr>
          <w:p w14:paraId="5E89DE2C" w14:textId="77777777" w:rsidR="006846F9" w:rsidRPr="00C54255" w:rsidRDefault="006846F9" w:rsidP="004C7911">
            <w:pPr>
              <w:rPr>
                <w:rFonts w:cs="Arial"/>
                <w:sz w:val="20"/>
                <w:szCs w:val="20"/>
              </w:rPr>
            </w:pPr>
            <w:r w:rsidRPr="00C54255">
              <w:rPr>
                <w:rFonts w:cs="Arial"/>
                <w:sz w:val="20"/>
                <w:szCs w:val="20"/>
              </w:rPr>
              <w:t>8) Does (…) constantly text, call,</w:t>
            </w:r>
          </w:p>
          <w:p w14:paraId="6A1D14F9" w14:textId="77777777" w:rsidR="006846F9" w:rsidRPr="00C54255" w:rsidRDefault="006846F9" w:rsidP="004C7911">
            <w:pPr>
              <w:rPr>
                <w:rFonts w:cs="Arial"/>
                <w:sz w:val="20"/>
                <w:szCs w:val="20"/>
              </w:rPr>
            </w:pPr>
            <w:r w:rsidRPr="00C54255">
              <w:rPr>
                <w:rFonts w:cs="Arial"/>
                <w:sz w:val="20"/>
                <w:szCs w:val="20"/>
              </w:rPr>
              <w:t>contact, follow, stalk or harass you?</w:t>
            </w:r>
          </w:p>
          <w:p w14:paraId="78BA903C" w14:textId="77777777" w:rsidR="006846F9" w:rsidRPr="00C54255" w:rsidRDefault="006846F9" w:rsidP="004C7911">
            <w:pPr>
              <w:rPr>
                <w:rFonts w:cs="Arial"/>
                <w:sz w:val="20"/>
                <w:szCs w:val="20"/>
              </w:rPr>
            </w:pPr>
          </w:p>
        </w:tc>
        <w:tc>
          <w:tcPr>
            <w:tcW w:w="4573" w:type="dxa"/>
          </w:tcPr>
          <w:p w14:paraId="283C50B3" w14:textId="77777777" w:rsidR="006846F9" w:rsidRPr="00C54255" w:rsidRDefault="006846F9" w:rsidP="004C7911">
            <w:pPr>
              <w:rPr>
                <w:rFonts w:cs="Arial"/>
                <w:sz w:val="20"/>
                <w:szCs w:val="20"/>
              </w:rPr>
            </w:pPr>
            <w:r w:rsidRPr="00C54255">
              <w:rPr>
                <w:rFonts w:cs="Arial"/>
                <w:sz w:val="20"/>
                <w:szCs w:val="20"/>
              </w:rPr>
              <w:t>Domestic stalkers are more dangerous as they know more about the victim.  Consider cyber abuse</w:t>
            </w:r>
            <w:r w:rsidR="00AF3C34" w:rsidRPr="00C54255">
              <w:rPr>
                <w:rFonts w:cs="Arial"/>
                <w:sz w:val="20"/>
                <w:szCs w:val="20"/>
              </w:rPr>
              <w:t>, digital stalking</w:t>
            </w:r>
            <w:r w:rsidRPr="00C54255">
              <w:rPr>
                <w:rFonts w:cs="Arial"/>
                <w:sz w:val="20"/>
                <w:szCs w:val="20"/>
              </w:rPr>
              <w:t xml:space="preserve"> and whether the perpetrator has access to information about them via email accounts, social networking sites etc.</w:t>
            </w:r>
          </w:p>
        </w:tc>
      </w:tr>
      <w:tr w:rsidR="006846F9" w:rsidRPr="00C54255" w14:paraId="3667EECA" w14:textId="77777777" w:rsidTr="00325562">
        <w:tc>
          <w:tcPr>
            <w:tcW w:w="4783" w:type="dxa"/>
          </w:tcPr>
          <w:p w14:paraId="26AD8ECF" w14:textId="77777777" w:rsidR="006846F9" w:rsidRPr="00C54255" w:rsidRDefault="006846F9" w:rsidP="004C7911">
            <w:pPr>
              <w:rPr>
                <w:rFonts w:cs="Arial"/>
                <w:sz w:val="20"/>
                <w:szCs w:val="20"/>
              </w:rPr>
            </w:pPr>
            <w:r w:rsidRPr="00C54255">
              <w:rPr>
                <w:rFonts w:cs="Arial"/>
                <w:sz w:val="20"/>
                <w:szCs w:val="20"/>
              </w:rPr>
              <w:t>9) Are you pregnant or have you recently had a baby (in the past 18 months)?</w:t>
            </w:r>
          </w:p>
          <w:p w14:paraId="6B4C72CA" w14:textId="77777777" w:rsidR="006846F9" w:rsidRPr="00C54255" w:rsidRDefault="006846F9" w:rsidP="004C7911">
            <w:pPr>
              <w:rPr>
                <w:rFonts w:cs="Arial"/>
                <w:sz w:val="20"/>
                <w:szCs w:val="20"/>
              </w:rPr>
            </w:pPr>
          </w:p>
        </w:tc>
        <w:tc>
          <w:tcPr>
            <w:tcW w:w="4573" w:type="dxa"/>
          </w:tcPr>
          <w:p w14:paraId="6EDC962F" w14:textId="77777777" w:rsidR="006846F9" w:rsidRPr="00C54255" w:rsidRDefault="006846F9" w:rsidP="004C7911">
            <w:pPr>
              <w:rPr>
                <w:rFonts w:cs="Arial"/>
                <w:sz w:val="20"/>
                <w:szCs w:val="20"/>
              </w:rPr>
            </w:pPr>
            <w:r w:rsidRPr="00C54255">
              <w:rPr>
                <w:rFonts w:cs="Arial"/>
                <w:sz w:val="20"/>
                <w:szCs w:val="20"/>
              </w:rPr>
              <w:t>Domestic abuse often starts or escalates during pregnancy. You need to consider the welfare of the child/unborn child.</w:t>
            </w:r>
          </w:p>
          <w:p w14:paraId="1F7A6B02" w14:textId="77777777" w:rsidR="006846F9" w:rsidRPr="00C54255" w:rsidRDefault="006846F9" w:rsidP="004C7911">
            <w:pPr>
              <w:rPr>
                <w:rFonts w:cs="Arial"/>
                <w:sz w:val="20"/>
                <w:szCs w:val="20"/>
              </w:rPr>
            </w:pPr>
            <w:r w:rsidRPr="00C54255">
              <w:rPr>
                <w:rFonts w:cs="Arial"/>
                <w:sz w:val="20"/>
                <w:szCs w:val="20"/>
              </w:rPr>
              <w:t xml:space="preserve">You will need to make a referral to Children's Services. </w:t>
            </w:r>
          </w:p>
        </w:tc>
      </w:tr>
      <w:tr w:rsidR="006846F9" w:rsidRPr="00C54255" w14:paraId="3FDE24AF" w14:textId="77777777" w:rsidTr="00325562">
        <w:tc>
          <w:tcPr>
            <w:tcW w:w="4783" w:type="dxa"/>
          </w:tcPr>
          <w:p w14:paraId="4C4084AA" w14:textId="77777777" w:rsidR="006846F9" w:rsidRPr="00C54255" w:rsidRDefault="006846F9" w:rsidP="004C7911">
            <w:pPr>
              <w:rPr>
                <w:rFonts w:cs="Arial"/>
                <w:sz w:val="20"/>
                <w:szCs w:val="20"/>
              </w:rPr>
            </w:pPr>
            <w:r w:rsidRPr="00C54255">
              <w:rPr>
                <w:rFonts w:cs="Arial"/>
                <w:sz w:val="20"/>
                <w:szCs w:val="20"/>
              </w:rPr>
              <w:t xml:space="preserve">10) Are there any children, </w:t>
            </w:r>
            <w:proofErr w:type="gramStart"/>
            <w:r w:rsidRPr="00C54255">
              <w:rPr>
                <w:rFonts w:cs="Arial"/>
                <w:sz w:val="20"/>
                <w:szCs w:val="20"/>
              </w:rPr>
              <w:t>step-children</w:t>
            </w:r>
            <w:proofErr w:type="gramEnd"/>
            <w:r w:rsidRPr="00C54255">
              <w:rPr>
                <w:rFonts w:cs="Arial"/>
                <w:sz w:val="20"/>
                <w:szCs w:val="20"/>
              </w:rPr>
              <w:t xml:space="preserve"> that aren’t in the household? Or are there other dependents in the household </w:t>
            </w:r>
            <w:proofErr w:type="gramStart"/>
            <w:r w:rsidRPr="00C54255">
              <w:rPr>
                <w:rFonts w:cs="Arial"/>
                <w:sz w:val="20"/>
                <w:szCs w:val="20"/>
              </w:rPr>
              <w:t>i.e.</w:t>
            </w:r>
            <w:proofErr w:type="gramEnd"/>
            <w:r w:rsidRPr="00C54255">
              <w:rPr>
                <w:rFonts w:cs="Arial"/>
                <w:sz w:val="20"/>
                <w:szCs w:val="20"/>
              </w:rPr>
              <w:t xml:space="preserve"> older relatives?</w:t>
            </w:r>
          </w:p>
          <w:p w14:paraId="622E39F5" w14:textId="77777777" w:rsidR="006846F9" w:rsidRPr="00C54255" w:rsidRDefault="006846F9" w:rsidP="004C7911">
            <w:pPr>
              <w:rPr>
                <w:rFonts w:cs="Arial"/>
                <w:sz w:val="20"/>
                <w:szCs w:val="20"/>
              </w:rPr>
            </w:pPr>
          </w:p>
        </w:tc>
        <w:tc>
          <w:tcPr>
            <w:tcW w:w="4573" w:type="dxa"/>
          </w:tcPr>
          <w:p w14:paraId="227261CB" w14:textId="77777777" w:rsidR="006846F9" w:rsidRPr="00C54255" w:rsidRDefault="006846F9" w:rsidP="004C7911">
            <w:pPr>
              <w:rPr>
                <w:rFonts w:cs="Arial"/>
                <w:sz w:val="20"/>
                <w:szCs w:val="20"/>
              </w:rPr>
            </w:pPr>
            <w:r w:rsidRPr="00C54255">
              <w:rPr>
                <w:rFonts w:cs="Arial"/>
                <w:sz w:val="20"/>
                <w:szCs w:val="20"/>
              </w:rPr>
              <w:t>Has everyone at risk been considered?</w:t>
            </w:r>
          </w:p>
          <w:p w14:paraId="191E70E8" w14:textId="77777777" w:rsidR="006846F9" w:rsidRPr="00C54255" w:rsidRDefault="006846F9" w:rsidP="00325562">
            <w:pPr>
              <w:rPr>
                <w:rFonts w:cs="Arial"/>
                <w:sz w:val="20"/>
                <w:szCs w:val="20"/>
              </w:rPr>
            </w:pPr>
            <w:r w:rsidRPr="00C54255">
              <w:rPr>
                <w:rFonts w:cs="Arial"/>
                <w:sz w:val="20"/>
                <w:szCs w:val="20"/>
              </w:rPr>
              <w:t>You may need to make a referral to Children's or Adult Services</w:t>
            </w:r>
            <w:r w:rsidR="00325562" w:rsidRPr="00C54255">
              <w:rPr>
                <w:rFonts w:cs="Arial"/>
                <w:sz w:val="20"/>
                <w:szCs w:val="20"/>
              </w:rPr>
              <w:t>.</w:t>
            </w:r>
          </w:p>
        </w:tc>
      </w:tr>
      <w:tr w:rsidR="006846F9" w:rsidRPr="00C54255" w14:paraId="202F53F4" w14:textId="77777777" w:rsidTr="00325562">
        <w:tc>
          <w:tcPr>
            <w:tcW w:w="4783" w:type="dxa"/>
          </w:tcPr>
          <w:p w14:paraId="48323473" w14:textId="77777777" w:rsidR="006846F9" w:rsidRPr="00C54255" w:rsidRDefault="006846F9" w:rsidP="004C7911">
            <w:pPr>
              <w:rPr>
                <w:rFonts w:cs="Arial"/>
                <w:sz w:val="20"/>
                <w:szCs w:val="20"/>
              </w:rPr>
            </w:pPr>
            <w:r w:rsidRPr="00C54255">
              <w:rPr>
                <w:rFonts w:cs="Arial"/>
                <w:sz w:val="20"/>
                <w:szCs w:val="20"/>
              </w:rPr>
              <w:t>11) Has (…) ever hurt the children/dependents?</w:t>
            </w:r>
          </w:p>
          <w:p w14:paraId="491308AD" w14:textId="77777777" w:rsidR="006846F9" w:rsidRPr="00C54255" w:rsidRDefault="006846F9" w:rsidP="004C7911">
            <w:pPr>
              <w:rPr>
                <w:rFonts w:cs="Arial"/>
                <w:sz w:val="20"/>
                <w:szCs w:val="20"/>
              </w:rPr>
            </w:pPr>
          </w:p>
        </w:tc>
        <w:tc>
          <w:tcPr>
            <w:tcW w:w="4573" w:type="dxa"/>
          </w:tcPr>
          <w:p w14:paraId="7A40BA13" w14:textId="77777777" w:rsidR="006846F9" w:rsidRPr="00C54255" w:rsidRDefault="006846F9" w:rsidP="004C7911">
            <w:pPr>
              <w:rPr>
                <w:rFonts w:cs="Arial"/>
                <w:sz w:val="20"/>
                <w:szCs w:val="20"/>
              </w:rPr>
            </w:pPr>
            <w:r w:rsidRPr="00C54255">
              <w:rPr>
                <w:rFonts w:cs="Arial"/>
                <w:sz w:val="20"/>
                <w:szCs w:val="20"/>
              </w:rPr>
              <w:t xml:space="preserve">Domestic abuse and child abuse are often linked. </w:t>
            </w:r>
            <w:r w:rsidR="00AF3C34" w:rsidRPr="00C54255">
              <w:rPr>
                <w:rFonts w:cs="Arial"/>
                <w:sz w:val="20"/>
                <w:szCs w:val="20"/>
              </w:rPr>
              <w:t xml:space="preserve">If there has been FGM consider risks to children.  </w:t>
            </w:r>
            <w:r w:rsidRPr="00C54255">
              <w:rPr>
                <w:rFonts w:cs="Arial"/>
                <w:sz w:val="20"/>
                <w:szCs w:val="20"/>
              </w:rPr>
              <w:t>Share this information with Children and Adult Services</w:t>
            </w:r>
          </w:p>
        </w:tc>
      </w:tr>
      <w:tr w:rsidR="006846F9" w:rsidRPr="00C54255" w14:paraId="7A774833" w14:textId="77777777" w:rsidTr="00325562">
        <w:tc>
          <w:tcPr>
            <w:tcW w:w="4783" w:type="dxa"/>
          </w:tcPr>
          <w:p w14:paraId="52B48497" w14:textId="77777777" w:rsidR="006846F9" w:rsidRPr="00C54255" w:rsidRDefault="006846F9" w:rsidP="004C7911">
            <w:pPr>
              <w:rPr>
                <w:rFonts w:cs="Arial"/>
                <w:sz w:val="20"/>
                <w:szCs w:val="20"/>
              </w:rPr>
            </w:pPr>
            <w:r w:rsidRPr="00C54255">
              <w:rPr>
                <w:rFonts w:cs="Arial"/>
                <w:sz w:val="20"/>
                <w:szCs w:val="20"/>
              </w:rPr>
              <w:lastRenderedPageBreak/>
              <w:t>12) Has (…) ever threatened to hurt or kill the children/dependents?</w:t>
            </w:r>
          </w:p>
          <w:p w14:paraId="724F8399" w14:textId="77777777" w:rsidR="006846F9" w:rsidRPr="00C54255" w:rsidRDefault="006846F9" w:rsidP="004C7911">
            <w:pPr>
              <w:rPr>
                <w:rFonts w:cs="Arial"/>
                <w:sz w:val="20"/>
                <w:szCs w:val="20"/>
              </w:rPr>
            </w:pPr>
          </w:p>
        </w:tc>
        <w:tc>
          <w:tcPr>
            <w:tcW w:w="4573" w:type="dxa"/>
          </w:tcPr>
          <w:p w14:paraId="6F787040" w14:textId="77777777" w:rsidR="006846F9" w:rsidRPr="00C54255" w:rsidRDefault="006846F9" w:rsidP="004C7911">
            <w:pPr>
              <w:rPr>
                <w:rFonts w:cs="Arial"/>
                <w:sz w:val="20"/>
                <w:szCs w:val="20"/>
              </w:rPr>
            </w:pPr>
            <w:r w:rsidRPr="00C54255">
              <w:rPr>
                <w:rFonts w:cs="Arial"/>
                <w:sz w:val="20"/>
                <w:szCs w:val="20"/>
              </w:rPr>
              <w:t>Could the perpetrator abuse any vulnerable adults? Share this information with Children and Adult Services</w:t>
            </w:r>
          </w:p>
        </w:tc>
      </w:tr>
      <w:tr w:rsidR="006846F9" w:rsidRPr="00C54255" w14:paraId="55D0742F" w14:textId="77777777" w:rsidTr="00325562">
        <w:tc>
          <w:tcPr>
            <w:tcW w:w="4783" w:type="dxa"/>
          </w:tcPr>
          <w:p w14:paraId="4D19BD98" w14:textId="77777777" w:rsidR="006846F9" w:rsidRPr="00C54255" w:rsidRDefault="006846F9" w:rsidP="004C7911">
            <w:pPr>
              <w:rPr>
                <w:rFonts w:cs="Arial"/>
                <w:sz w:val="20"/>
                <w:szCs w:val="20"/>
              </w:rPr>
            </w:pPr>
            <w:r w:rsidRPr="00C54255">
              <w:rPr>
                <w:rFonts w:cs="Arial"/>
                <w:sz w:val="20"/>
                <w:szCs w:val="20"/>
              </w:rPr>
              <w:t>13) Is the abuse happening more often?</w:t>
            </w:r>
          </w:p>
          <w:p w14:paraId="6F8B4DCD" w14:textId="77777777" w:rsidR="006846F9" w:rsidRPr="00C54255" w:rsidRDefault="006846F9" w:rsidP="004C7911">
            <w:pPr>
              <w:rPr>
                <w:rFonts w:cs="Arial"/>
                <w:sz w:val="20"/>
                <w:szCs w:val="20"/>
              </w:rPr>
            </w:pPr>
          </w:p>
        </w:tc>
        <w:tc>
          <w:tcPr>
            <w:tcW w:w="4573" w:type="dxa"/>
          </w:tcPr>
          <w:p w14:paraId="4E34ACA7" w14:textId="77777777" w:rsidR="006846F9" w:rsidRPr="00C54255" w:rsidRDefault="006846F9" w:rsidP="004C7911">
            <w:pPr>
              <w:rPr>
                <w:rFonts w:cs="Arial"/>
                <w:sz w:val="20"/>
                <w:szCs w:val="20"/>
              </w:rPr>
            </w:pPr>
            <w:r w:rsidRPr="00C54255">
              <w:rPr>
                <w:rFonts w:cs="Arial"/>
                <w:sz w:val="20"/>
                <w:szCs w:val="20"/>
              </w:rPr>
              <w:t>Previous abuse is the most effective indicator that further abuse will occur.   Try to ascertain if anything is happening in the relationship that might be triggering more abuse.</w:t>
            </w:r>
          </w:p>
        </w:tc>
      </w:tr>
      <w:tr w:rsidR="006846F9" w:rsidRPr="00C54255" w14:paraId="3471FB6F" w14:textId="77777777" w:rsidTr="00325562">
        <w:tc>
          <w:tcPr>
            <w:tcW w:w="4783" w:type="dxa"/>
          </w:tcPr>
          <w:p w14:paraId="39061008" w14:textId="77777777" w:rsidR="006846F9" w:rsidRPr="00C54255" w:rsidRDefault="006846F9" w:rsidP="004C7911">
            <w:pPr>
              <w:rPr>
                <w:rFonts w:cs="Arial"/>
                <w:sz w:val="20"/>
                <w:szCs w:val="20"/>
              </w:rPr>
            </w:pPr>
            <w:r w:rsidRPr="00C54255">
              <w:rPr>
                <w:rFonts w:cs="Arial"/>
                <w:sz w:val="20"/>
                <w:szCs w:val="20"/>
              </w:rPr>
              <w:t>14) Is the abuse getting worse?</w:t>
            </w:r>
          </w:p>
          <w:p w14:paraId="38A1DE65" w14:textId="77777777" w:rsidR="006846F9" w:rsidRPr="00C54255" w:rsidRDefault="006846F9" w:rsidP="004C7911">
            <w:pPr>
              <w:rPr>
                <w:rFonts w:cs="Arial"/>
                <w:sz w:val="20"/>
                <w:szCs w:val="20"/>
              </w:rPr>
            </w:pPr>
          </w:p>
        </w:tc>
        <w:tc>
          <w:tcPr>
            <w:tcW w:w="4573" w:type="dxa"/>
          </w:tcPr>
          <w:p w14:paraId="34DD9A37" w14:textId="77777777" w:rsidR="006846F9" w:rsidRPr="00C54255" w:rsidRDefault="006846F9" w:rsidP="004C7911">
            <w:pPr>
              <w:rPr>
                <w:rFonts w:cs="Arial"/>
                <w:sz w:val="20"/>
                <w:szCs w:val="20"/>
              </w:rPr>
            </w:pPr>
            <w:r w:rsidRPr="00C54255">
              <w:rPr>
                <w:rFonts w:cs="Arial"/>
                <w:sz w:val="20"/>
                <w:szCs w:val="20"/>
              </w:rPr>
              <w:t>It is possible</w:t>
            </w:r>
            <w:r w:rsidR="00325562" w:rsidRPr="00C54255">
              <w:rPr>
                <w:rFonts w:cs="Arial"/>
                <w:sz w:val="20"/>
                <w:szCs w:val="20"/>
              </w:rPr>
              <w:t>/probable</w:t>
            </w:r>
            <w:r w:rsidRPr="00C54255">
              <w:rPr>
                <w:rFonts w:cs="Arial"/>
                <w:sz w:val="20"/>
                <w:szCs w:val="20"/>
              </w:rPr>
              <w:t xml:space="preserve"> that the abuse will escalate.</w:t>
            </w:r>
          </w:p>
        </w:tc>
      </w:tr>
      <w:tr w:rsidR="006846F9" w:rsidRPr="00C54255" w14:paraId="2E004A4C" w14:textId="77777777" w:rsidTr="00325562">
        <w:tc>
          <w:tcPr>
            <w:tcW w:w="4783" w:type="dxa"/>
          </w:tcPr>
          <w:p w14:paraId="13C7A7CB" w14:textId="77777777" w:rsidR="006846F9" w:rsidRPr="00C54255" w:rsidRDefault="006846F9" w:rsidP="004C7911">
            <w:pPr>
              <w:rPr>
                <w:rFonts w:cs="Arial"/>
                <w:sz w:val="20"/>
                <w:szCs w:val="20"/>
              </w:rPr>
            </w:pPr>
            <w:r w:rsidRPr="00C54255">
              <w:rPr>
                <w:rFonts w:cs="Arial"/>
                <w:sz w:val="20"/>
                <w:szCs w:val="20"/>
              </w:rPr>
              <w:t>15) Does (…) try to control everything you do and / or are they excessively jealous?</w:t>
            </w:r>
          </w:p>
          <w:p w14:paraId="6D7CE1BF" w14:textId="77777777" w:rsidR="006846F9" w:rsidRPr="00C54255" w:rsidRDefault="006846F9" w:rsidP="004C7911">
            <w:pPr>
              <w:rPr>
                <w:rFonts w:cs="Arial"/>
                <w:sz w:val="20"/>
                <w:szCs w:val="20"/>
              </w:rPr>
            </w:pPr>
          </w:p>
        </w:tc>
        <w:tc>
          <w:tcPr>
            <w:tcW w:w="4573" w:type="dxa"/>
          </w:tcPr>
          <w:p w14:paraId="6AED55C5" w14:textId="77777777" w:rsidR="006846F9" w:rsidRPr="00C54255" w:rsidRDefault="006846F9" w:rsidP="004C7911">
            <w:pPr>
              <w:rPr>
                <w:rFonts w:cs="Arial"/>
                <w:sz w:val="20"/>
                <w:szCs w:val="20"/>
              </w:rPr>
            </w:pPr>
            <w:r w:rsidRPr="00C54255">
              <w:rPr>
                <w:rFonts w:cs="Arial"/>
                <w:sz w:val="20"/>
                <w:szCs w:val="20"/>
              </w:rPr>
              <w:t>Power and control, leading to dominance and isolation.  Record ways in which the victim is being controlled and any implications for practitioners working with them currently or in the future.</w:t>
            </w:r>
          </w:p>
        </w:tc>
      </w:tr>
      <w:tr w:rsidR="006846F9" w:rsidRPr="00C54255" w14:paraId="37AE1884" w14:textId="77777777" w:rsidTr="00325562">
        <w:tc>
          <w:tcPr>
            <w:tcW w:w="4783" w:type="dxa"/>
          </w:tcPr>
          <w:p w14:paraId="5C2F1675" w14:textId="77777777" w:rsidR="006846F9" w:rsidRPr="00C54255" w:rsidRDefault="006846F9" w:rsidP="004C7911">
            <w:pPr>
              <w:rPr>
                <w:rFonts w:cs="Arial"/>
                <w:sz w:val="20"/>
                <w:szCs w:val="20"/>
              </w:rPr>
            </w:pPr>
            <w:r w:rsidRPr="00C54255">
              <w:rPr>
                <w:rFonts w:cs="Arial"/>
                <w:sz w:val="20"/>
                <w:szCs w:val="20"/>
              </w:rPr>
              <w:t>16) Has (…) ever used weapons or objects to hurt you?</w:t>
            </w:r>
          </w:p>
          <w:p w14:paraId="157D5FF9" w14:textId="77777777" w:rsidR="006846F9" w:rsidRPr="00C54255" w:rsidRDefault="006846F9" w:rsidP="004C7911">
            <w:pPr>
              <w:rPr>
                <w:rFonts w:cs="Arial"/>
                <w:sz w:val="20"/>
                <w:szCs w:val="20"/>
              </w:rPr>
            </w:pPr>
          </w:p>
        </w:tc>
        <w:tc>
          <w:tcPr>
            <w:tcW w:w="4573" w:type="dxa"/>
          </w:tcPr>
          <w:p w14:paraId="05D7824B" w14:textId="77777777" w:rsidR="006846F9" w:rsidRPr="00C54255" w:rsidRDefault="006846F9" w:rsidP="004C7911">
            <w:pPr>
              <w:rPr>
                <w:rFonts w:cs="Arial"/>
                <w:sz w:val="20"/>
                <w:szCs w:val="20"/>
              </w:rPr>
            </w:pPr>
            <w:r w:rsidRPr="00C54255">
              <w:rPr>
                <w:rFonts w:cs="Arial"/>
                <w:sz w:val="20"/>
                <w:szCs w:val="20"/>
              </w:rPr>
              <w:t>Consider all potential weapons including household objects, mobility aids, tools, sports equipment etc. as well as more obvious ones such as knives and guns. This is useful information to help protect the welfare of professionals as well.</w:t>
            </w:r>
          </w:p>
        </w:tc>
      </w:tr>
      <w:tr w:rsidR="006846F9" w:rsidRPr="00C54255" w14:paraId="1AA8BBE2" w14:textId="77777777" w:rsidTr="00325562">
        <w:tc>
          <w:tcPr>
            <w:tcW w:w="4783" w:type="dxa"/>
          </w:tcPr>
          <w:p w14:paraId="2CEF4C4E" w14:textId="77777777" w:rsidR="006846F9" w:rsidRPr="00C54255" w:rsidRDefault="006846F9" w:rsidP="004C7911">
            <w:pPr>
              <w:rPr>
                <w:rFonts w:cs="Arial"/>
                <w:sz w:val="20"/>
                <w:szCs w:val="20"/>
              </w:rPr>
            </w:pPr>
            <w:r w:rsidRPr="00C54255">
              <w:rPr>
                <w:rFonts w:cs="Arial"/>
                <w:sz w:val="20"/>
                <w:szCs w:val="20"/>
              </w:rPr>
              <w:t>17) Has (…) ever threatened to kill you or someone else and you believed them?</w:t>
            </w:r>
          </w:p>
          <w:p w14:paraId="734F29B2" w14:textId="77777777" w:rsidR="006846F9" w:rsidRPr="00C54255" w:rsidRDefault="006846F9" w:rsidP="004C7911">
            <w:pPr>
              <w:rPr>
                <w:rFonts w:cs="Arial"/>
                <w:sz w:val="20"/>
                <w:szCs w:val="20"/>
              </w:rPr>
            </w:pPr>
          </w:p>
        </w:tc>
        <w:tc>
          <w:tcPr>
            <w:tcW w:w="4573" w:type="dxa"/>
          </w:tcPr>
          <w:p w14:paraId="3EFF77F1" w14:textId="77777777" w:rsidR="006846F9" w:rsidRPr="00C54255" w:rsidRDefault="006846F9" w:rsidP="004C7911">
            <w:pPr>
              <w:rPr>
                <w:rFonts w:cs="Arial"/>
                <w:sz w:val="20"/>
                <w:szCs w:val="20"/>
              </w:rPr>
            </w:pPr>
            <w:r w:rsidRPr="00C54255">
              <w:rPr>
                <w:rFonts w:cs="Arial"/>
                <w:sz w:val="20"/>
                <w:szCs w:val="20"/>
              </w:rPr>
              <w:t>Even though the perpetrator may never have any intention of carrying this out the fact that the victim believes the threat demonstrates the power and control the perpetrator has.</w:t>
            </w:r>
          </w:p>
          <w:p w14:paraId="69A93024" w14:textId="77777777" w:rsidR="006846F9" w:rsidRPr="00C54255" w:rsidRDefault="006846F9" w:rsidP="004C7911">
            <w:pPr>
              <w:rPr>
                <w:rFonts w:cs="Arial"/>
                <w:sz w:val="20"/>
                <w:szCs w:val="20"/>
              </w:rPr>
            </w:pPr>
          </w:p>
        </w:tc>
      </w:tr>
      <w:tr w:rsidR="006846F9" w:rsidRPr="00C54255" w14:paraId="67D28F3F" w14:textId="77777777" w:rsidTr="00325562">
        <w:tc>
          <w:tcPr>
            <w:tcW w:w="4783" w:type="dxa"/>
          </w:tcPr>
          <w:p w14:paraId="563C88AB" w14:textId="77777777" w:rsidR="006846F9" w:rsidRPr="00C54255" w:rsidRDefault="006846F9" w:rsidP="004C7911">
            <w:pPr>
              <w:rPr>
                <w:rFonts w:cs="Arial"/>
                <w:sz w:val="20"/>
                <w:szCs w:val="20"/>
              </w:rPr>
            </w:pPr>
            <w:r w:rsidRPr="00C54255">
              <w:rPr>
                <w:rFonts w:cs="Arial"/>
                <w:sz w:val="20"/>
                <w:szCs w:val="20"/>
              </w:rPr>
              <w:t>18) Has (…) ever attempted to strangle / choke / suffocate / drown you?</w:t>
            </w:r>
          </w:p>
          <w:p w14:paraId="6B53F178" w14:textId="77777777" w:rsidR="006846F9" w:rsidRPr="00C54255" w:rsidRDefault="006846F9" w:rsidP="004C7911">
            <w:pPr>
              <w:rPr>
                <w:rFonts w:cs="Arial"/>
                <w:sz w:val="20"/>
                <w:szCs w:val="20"/>
              </w:rPr>
            </w:pPr>
          </w:p>
        </w:tc>
        <w:tc>
          <w:tcPr>
            <w:tcW w:w="4573" w:type="dxa"/>
          </w:tcPr>
          <w:p w14:paraId="0E637146" w14:textId="77777777" w:rsidR="006846F9" w:rsidRPr="00C54255" w:rsidRDefault="006846F9" w:rsidP="004C7911">
            <w:pPr>
              <w:rPr>
                <w:rFonts w:cs="Arial"/>
                <w:sz w:val="20"/>
                <w:szCs w:val="20"/>
              </w:rPr>
            </w:pPr>
            <w:r w:rsidRPr="00C54255">
              <w:rPr>
                <w:rFonts w:cs="Arial"/>
                <w:sz w:val="20"/>
                <w:szCs w:val="20"/>
              </w:rPr>
              <w:t>Restriction of the airways is dangerous and could easily lead to death. This is the second most common way for females to be killed in domestic homicides.</w:t>
            </w:r>
          </w:p>
          <w:p w14:paraId="17FD3478" w14:textId="77777777" w:rsidR="006846F9" w:rsidRPr="00C54255" w:rsidRDefault="006846F9" w:rsidP="004C7911">
            <w:pPr>
              <w:rPr>
                <w:rFonts w:cs="Arial"/>
                <w:sz w:val="20"/>
                <w:szCs w:val="20"/>
              </w:rPr>
            </w:pPr>
          </w:p>
        </w:tc>
      </w:tr>
      <w:tr w:rsidR="006846F9" w:rsidRPr="00C54255" w14:paraId="659FB6A6" w14:textId="77777777" w:rsidTr="00325562">
        <w:tc>
          <w:tcPr>
            <w:tcW w:w="4783" w:type="dxa"/>
          </w:tcPr>
          <w:p w14:paraId="13CE51CF" w14:textId="77777777" w:rsidR="006846F9" w:rsidRPr="00C54255" w:rsidRDefault="006846F9" w:rsidP="004C7911">
            <w:pPr>
              <w:rPr>
                <w:rFonts w:cs="Arial"/>
                <w:sz w:val="20"/>
                <w:szCs w:val="20"/>
              </w:rPr>
            </w:pPr>
            <w:r w:rsidRPr="00C54255">
              <w:rPr>
                <w:rFonts w:cs="Arial"/>
                <w:sz w:val="20"/>
                <w:szCs w:val="20"/>
              </w:rPr>
              <w:t>19) Does (…) do or say things of a sexual nature that make you feel bad or that physically hurt you or someone else?</w:t>
            </w:r>
          </w:p>
          <w:p w14:paraId="6D253795" w14:textId="77777777" w:rsidR="006846F9" w:rsidRPr="00C54255" w:rsidRDefault="006846F9" w:rsidP="004C7911">
            <w:pPr>
              <w:rPr>
                <w:rFonts w:cs="Arial"/>
                <w:sz w:val="20"/>
                <w:szCs w:val="20"/>
              </w:rPr>
            </w:pPr>
          </w:p>
        </w:tc>
        <w:tc>
          <w:tcPr>
            <w:tcW w:w="4573" w:type="dxa"/>
          </w:tcPr>
          <w:p w14:paraId="47D2309C" w14:textId="77777777" w:rsidR="006846F9" w:rsidRPr="00C54255" w:rsidRDefault="006846F9" w:rsidP="004C7911">
            <w:pPr>
              <w:rPr>
                <w:rFonts w:cs="Arial"/>
                <w:sz w:val="20"/>
                <w:szCs w:val="20"/>
              </w:rPr>
            </w:pPr>
            <w:r w:rsidRPr="00C54255">
              <w:rPr>
                <w:rFonts w:cs="Arial"/>
                <w:sz w:val="20"/>
                <w:szCs w:val="20"/>
              </w:rPr>
              <w:t>Also consider threats made by the perpetrator to post naked photographs on the internet or send to family or friends.  Consider grooming and Child Sexual Exploitation.</w:t>
            </w:r>
          </w:p>
        </w:tc>
      </w:tr>
      <w:tr w:rsidR="006846F9" w:rsidRPr="00C54255" w14:paraId="53C5A902" w14:textId="77777777" w:rsidTr="00325562">
        <w:tc>
          <w:tcPr>
            <w:tcW w:w="4783" w:type="dxa"/>
          </w:tcPr>
          <w:p w14:paraId="3B2EE050" w14:textId="77777777" w:rsidR="006846F9" w:rsidRPr="00C54255" w:rsidRDefault="006846F9" w:rsidP="004C7911">
            <w:pPr>
              <w:rPr>
                <w:rFonts w:cs="Arial"/>
                <w:sz w:val="20"/>
                <w:szCs w:val="20"/>
              </w:rPr>
            </w:pPr>
            <w:r w:rsidRPr="00C54255">
              <w:rPr>
                <w:rFonts w:cs="Arial"/>
                <w:sz w:val="20"/>
                <w:szCs w:val="20"/>
              </w:rPr>
              <w:t>20) Is there any other person who has threatened you or that you are afraid of?</w:t>
            </w:r>
          </w:p>
        </w:tc>
        <w:tc>
          <w:tcPr>
            <w:tcW w:w="4573" w:type="dxa"/>
          </w:tcPr>
          <w:p w14:paraId="10602705" w14:textId="77777777" w:rsidR="006846F9" w:rsidRPr="00C54255" w:rsidRDefault="00325562" w:rsidP="004C7911">
            <w:pPr>
              <w:rPr>
                <w:rFonts w:cs="Arial"/>
                <w:sz w:val="20"/>
                <w:szCs w:val="20"/>
              </w:rPr>
            </w:pPr>
            <w:r w:rsidRPr="00C54255">
              <w:rPr>
                <w:rFonts w:cs="Arial"/>
                <w:sz w:val="20"/>
                <w:szCs w:val="20"/>
              </w:rPr>
              <w:t>Consider HBA</w:t>
            </w:r>
            <w:r w:rsidR="006846F9" w:rsidRPr="00C54255">
              <w:rPr>
                <w:rFonts w:cs="Arial"/>
                <w:sz w:val="20"/>
                <w:szCs w:val="20"/>
              </w:rPr>
              <w:t xml:space="preserve"> or FGM. If this is relevant do not speak to the family as they may be involved.</w:t>
            </w:r>
          </w:p>
        </w:tc>
      </w:tr>
      <w:tr w:rsidR="006846F9" w:rsidRPr="00C54255" w14:paraId="3025B810" w14:textId="77777777" w:rsidTr="00325562">
        <w:tc>
          <w:tcPr>
            <w:tcW w:w="4783" w:type="dxa"/>
          </w:tcPr>
          <w:p w14:paraId="60F1826C" w14:textId="77777777" w:rsidR="006846F9" w:rsidRPr="00C54255" w:rsidRDefault="006846F9" w:rsidP="004C7911">
            <w:pPr>
              <w:rPr>
                <w:rFonts w:cs="Arial"/>
                <w:sz w:val="20"/>
                <w:szCs w:val="20"/>
              </w:rPr>
            </w:pPr>
            <w:r w:rsidRPr="00C54255">
              <w:rPr>
                <w:rFonts w:cs="Arial"/>
                <w:sz w:val="20"/>
                <w:szCs w:val="20"/>
              </w:rPr>
              <w:t>21) Do you know if (…) has hurt anyone else?</w:t>
            </w:r>
          </w:p>
        </w:tc>
        <w:tc>
          <w:tcPr>
            <w:tcW w:w="4573" w:type="dxa"/>
          </w:tcPr>
          <w:p w14:paraId="2C255B20" w14:textId="77777777" w:rsidR="006846F9" w:rsidRPr="00C54255" w:rsidRDefault="006846F9" w:rsidP="004C7911">
            <w:pPr>
              <w:rPr>
                <w:rFonts w:cs="Arial"/>
                <w:sz w:val="20"/>
                <w:szCs w:val="20"/>
              </w:rPr>
            </w:pPr>
            <w:r w:rsidRPr="00C54255">
              <w:rPr>
                <w:rFonts w:cs="Arial"/>
                <w:sz w:val="20"/>
                <w:szCs w:val="20"/>
              </w:rPr>
              <w:t>Consider previous partners, family members, colleagues and friends.</w:t>
            </w:r>
          </w:p>
        </w:tc>
      </w:tr>
      <w:tr w:rsidR="006846F9" w:rsidRPr="00C54255" w14:paraId="4B40E690" w14:textId="77777777" w:rsidTr="00325562">
        <w:tc>
          <w:tcPr>
            <w:tcW w:w="4783" w:type="dxa"/>
          </w:tcPr>
          <w:p w14:paraId="321304B2" w14:textId="77777777" w:rsidR="006846F9" w:rsidRPr="00C54255" w:rsidRDefault="006846F9" w:rsidP="004C7911">
            <w:pPr>
              <w:rPr>
                <w:rFonts w:cs="Arial"/>
                <w:sz w:val="20"/>
                <w:szCs w:val="20"/>
              </w:rPr>
            </w:pPr>
            <w:r w:rsidRPr="00C54255">
              <w:rPr>
                <w:rFonts w:cs="Arial"/>
                <w:sz w:val="20"/>
                <w:szCs w:val="20"/>
              </w:rPr>
              <w:t>22) Has (…) ever mistreated an animal or the family pet?</w:t>
            </w:r>
          </w:p>
          <w:p w14:paraId="1EA7F410" w14:textId="77777777" w:rsidR="006846F9" w:rsidRPr="00C54255" w:rsidRDefault="006846F9" w:rsidP="004C7911">
            <w:pPr>
              <w:rPr>
                <w:rFonts w:cs="Arial"/>
                <w:sz w:val="20"/>
                <w:szCs w:val="20"/>
              </w:rPr>
            </w:pPr>
          </w:p>
        </w:tc>
        <w:tc>
          <w:tcPr>
            <w:tcW w:w="4573" w:type="dxa"/>
          </w:tcPr>
          <w:p w14:paraId="2C4AC3A9" w14:textId="77777777" w:rsidR="006846F9" w:rsidRPr="00C54255" w:rsidRDefault="006846F9" w:rsidP="004C7911">
            <w:pPr>
              <w:rPr>
                <w:rFonts w:cs="Arial"/>
                <w:sz w:val="20"/>
                <w:szCs w:val="20"/>
              </w:rPr>
            </w:pPr>
            <w:r w:rsidRPr="00C54255">
              <w:rPr>
                <w:rFonts w:cs="Arial"/>
                <w:sz w:val="20"/>
                <w:szCs w:val="20"/>
              </w:rPr>
              <w:t>There is a link between cruelty to animals and to people. The family pet may be used as a tool to control the victim.</w:t>
            </w:r>
          </w:p>
        </w:tc>
      </w:tr>
      <w:tr w:rsidR="006846F9" w:rsidRPr="00C54255" w14:paraId="3DCFC18F" w14:textId="77777777" w:rsidTr="00325562">
        <w:tc>
          <w:tcPr>
            <w:tcW w:w="4783" w:type="dxa"/>
          </w:tcPr>
          <w:p w14:paraId="13D9F6AF" w14:textId="77777777" w:rsidR="006846F9" w:rsidRPr="00C54255" w:rsidRDefault="006846F9" w:rsidP="004C7911">
            <w:pPr>
              <w:rPr>
                <w:rFonts w:cs="Arial"/>
                <w:sz w:val="20"/>
                <w:szCs w:val="20"/>
              </w:rPr>
            </w:pPr>
            <w:r w:rsidRPr="00C54255">
              <w:rPr>
                <w:rFonts w:cs="Arial"/>
                <w:sz w:val="20"/>
                <w:szCs w:val="20"/>
              </w:rPr>
              <w:t>23) Are there any financial issues? For example, are you dependent on (…) for money / have they recently lost their job / other financial issues?</w:t>
            </w:r>
          </w:p>
          <w:p w14:paraId="2BD95F48" w14:textId="77777777" w:rsidR="006846F9" w:rsidRPr="00C54255" w:rsidRDefault="006846F9" w:rsidP="004C7911">
            <w:pPr>
              <w:rPr>
                <w:rFonts w:cs="Arial"/>
                <w:sz w:val="20"/>
                <w:szCs w:val="20"/>
              </w:rPr>
            </w:pPr>
          </w:p>
        </w:tc>
        <w:tc>
          <w:tcPr>
            <w:tcW w:w="4573" w:type="dxa"/>
          </w:tcPr>
          <w:p w14:paraId="4D29207A" w14:textId="77777777" w:rsidR="006846F9" w:rsidRPr="00C54255" w:rsidRDefault="006846F9" w:rsidP="004C7911">
            <w:pPr>
              <w:rPr>
                <w:rFonts w:cs="Arial"/>
                <w:sz w:val="20"/>
                <w:szCs w:val="20"/>
              </w:rPr>
            </w:pPr>
            <w:r w:rsidRPr="00C54255">
              <w:rPr>
                <w:rFonts w:cs="Arial"/>
                <w:sz w:val="20"/>
                <w:szCs w:val="20"/>
              </w:rPr>
              <w:t>This could pose additional risks to the victim if money is withdrawn from the perpetrator. You may need to look for emergency funds to help the victim escape.</w:t>
            </w:r>
          </w:p>
        </w:tc>
      </w:tr>
      <w:tr w:rsidR="006846F9" w:rsidRPr="00C54255" w14:paraId="2AA99638" w14:textId="77777777" w:rsidTr="00325562">
        <w:tc>
          <w:tcPr>
            <w:tcW w:w="4783" w:type="dxa"/>
          </w:tcPr>
          <w:p w14:paraId="66417199" w14:textId="77777777" w:rsidR="006846F9" w:rsidRPr="00C54255" w:rsidRDefault="006846F9" w:rsidP="004C7911">
            <w:pPr>
              <w:rPr>
                <w:rFonts w:cs="Arial"/>
                <w:sz w:val="20"/>
                <w:szCs w:val="20"/>
              </w:rPr>
            </w:pPr>
            <w:r w:rsidRPr="00C54255">
              <w:rPr>
                <w:rFonts w:cs="Arial"/>
                <w:sz w:val="20"/>
                <w:szCs w:val="20"/>
              </w:rPr>
              <w:t>24) Has (…) had problems in the past year with drugs (prescription or other), alcohol or mental health leading to problems in leading a normal life?</w:t>
            </w:r>
          </w:p>
          <w:p w14:paraId="77AFF4F0" w14:textId="77777777" w:rsidR="006846F9" w:rsidRPr="00C54255" w:rsidRDefault="006846F9" w:rsidP="004C7911">
            <w:pPr>
              <w:rPr>
                <w:rFonts w:cs="Arial"/>
                <w:sz w:val="20"/>
                <w:szCs w:val="20"/>
              </w:rPr>
            </w:pPr>
          </w:p>
        </w:tc>
        <w:tc>
          <w:tcPr>
            <w:tcW w:w="4573" w:type="dxa"/>
          </w:tcPr>
          <w:p w14:paraId="34548CC8" w14:textId="77777777" w:rsidR="006846F9" w:rsidRPr="00C54255" w:rsidRDefault="006846F9" w:rsidP="004C7911">
            <w:pPr>
              <w:rPr>
                <w:rFonts w:cs="Arial"/>
                <w:sz w:val="20"/>
                <w:szCs w:val="20"/>
              </w:rPr>
            </w:pPr>
            <w:r w:rsidRPr="00C54255">
              <w:rPr>
                <w:rFonts w:cs="Arial"/>
                <w:sz w:val="20"/>
                <w:szCs w:val="20"/>
              </w:rPr>
              <w:t>The victim may conceal this information if they are also using drugs or rely on the perpetrator for drugs.  Record what problems and how it affects them.  This is important information that could be shared with other agencies to reduce risk.  Also ask if the victim has alcohol or drug issues and whether they want help and support.</w:t>
            </w:r>
          </w:p>
        </w:tc>
      </w:tr>
      <w:tr w:rsidR="006846F9" w:rsidRPr="00C54255" w14:paraId="4DE049D4" w14:textId="77777777" w:rsidTr="00325562">
        <w:tc>
          <w:tcPr>
            <w:tcW w:w="4783" w:type="dxa"/>
          </w:tcPr>
          <w:p w14:paraId="46F4B9B6" w14:textId="77777777" w:rsidR="006846F9" w:rsidRPr="00C54255" w:rsidRDefault="006846F9" w:rsidP="004C7911">
            <w:pPr>
              <w:rPr>
                <w:rFonts w:cs="Arial"/>
                <w:sz w:val="20"/>
                <w:szCs w:val="20"/>
              </w:rPr>
            </w:pPr>
            <w:r w:rsidRPr="00C54255">
              <w:rPr>
                <w:rFonts w:cs="Arial"/>
                <w:sz w:val="20"/>
                <w:szCs w:val="20"/>
              </w:rPr>
              <w:t>25) Has (…) ever threatened or attempted suicide?</w:t>
            </w:r>
          </w:p>
          <w:p w14:paraId="35854D04" w14:textId="77777777" w:rsidR="006846F9" w:rsidRPr="00C54255" w:rsidRDefault="006846F9" w:rsidP="004C7911">
            <w:pPr>
              <w:rPr>
                <w:rFonts w:cs="Arial"/>
                <w:sz w:val="20"/>
                <w:szCs w:val="20"/>
              </w:rPr>
            </w:pPr>
          </w:p>
        </w:tc>
        <w:tc>
          <w:tcPr>
            <w:tcW w:w="4573" w:type="dxa"/>
          </w:tcPr>
          <w:p w14:paraId="55E85A62" w14:textId="77777777" w:rsidR="006846F9" w:rsidRPr="00C54255" w:rsidRDefault="006846F9" w:rsidP="004C7911">
            <w:pPr>
              <w:rPr>
                <w:rFonts w:cs="Arial"/>
                <w:sz w:val="20"/>
                <w:szCs w:val="20"/>
              </w:rPr>
            </w:pPr>
            <w:r w:rsidRPr="00C54255">
              <w:rPr>
                <w:rFonts w:cs="Arial"/>
                <w:sz w:val="20"/>
                <w:szCs w:val="20"/>
              </w:rPr>
              <w:t xml:space="preserve">There is a link between the perpetrator threatening suicide and homicide. Others may be in danger </w:t>
            </w:r>
            <w:proofErr w:type="gramStart"/>
            <w:r w:rsidRPr="00C54255">
              <w:rPr>
                <w:rFonts w:cs="Arial"/>
                <w:sz w:val="20"/>
                <w:szCs w:val="20"/>
              </w:rPr>
              <w:t>e.g.</w:t>
            </w:r>
            <w:proofErr w:type="gramEnd"/>
            <w:r w:rsidRPr="00C54255">
              <w:rPr>
                <w:rFonts w:cs="Arial"/>
                <w:sz w:val="20"/>
                <w:szCs w:val="20"/>
              </w:rPr>
              <w:t xml:space="preserve"> they may harm the children as a way of inflicting pain on the victim.</w:t>
            </w:r>
          </w:p>
        </w:tc>
      </w:tr>
      <w:tr w:rsidR="006846F9" w:rsidRPr="00C54255" w14:paraId="2390D3CD" w14:textId="77777777" w:rsidTr="00325562">
        <w:tc>
          <w:tcPr>
            <w:tcW w:w="4783" w:type="dxa"/>
          </w:tcPr>
          <w:p w14:paraId="307D16E5" w14:textId="77777777" w:rsidR="006846F9" w:rsidRPr="00C54255" w:rsidRDefault="006846F9" w:rsidP="004C7911">
            <w:pPr>
              <w:rPr>
                <w:rFonts w:cs="Arial"/>
                <w:sz w:val="20"/>
                <w:szCs w:val="20"/>
              </w:rPr>
            </w:pPr>
            <w:r w:rsidRPr="00C54255">
              <w:rPr>
                <w:rFonts w:cs="Arial"/>
                <w:sz w:val="20"/>
                <w:szCs w:val="20"/>
              </w:rPr>
              <w:t>26) Has (…) ever breached bail / an injunction and / or any agreement for when they can see you and / or the children?</w:t>
            </w:r>
          </w:p>
          <w:p w14:paraId="49E4109B" w14:textId="77777777" w:rsidR="006846F9" w:rsidRPr="00C54255" w:rsidRDefault="006846F9" w:rsidP="004C7911">
            <w:pPr>
              <w:rPr>
                <w:rFonts w:cs="Arial"/>
                <w:sz w:val="20"/>
                <w:szCs w:val="20"/>
              </w:rPr>
            </w:pPr>
          </w:p>
        </w:tc>
        <w:tc>
          <w:tcPr>
            <w:tcW w:w="4573" w:type="dxa"/>
          </w:tcPr>
          <w:p w14:paraId="4D5DD3BD" w14:textId="77777777" w:rsidR="006846F9" w:rsidRPr="00C54255" w:rsidRDefault="006846F9" w:rsidP="004C7911">
            <w:pPr>
              <w:rPr>
                <w:rFonts w:cs="Arial"/>
                <w:sz w:val="20"/>
                <w:szCs w:val="20"/>
              </w:rPr>
            </w:pPr>
            <w:r w:rsidRPr="00C54255">
              <w:rPr>
                <w:rFonts w:cs="Arial"/>
                <w:sz w:val="20"/>
                <w:szCs w:val="20"/>
              </w:rPr>
              <w:lastRenderedPageBreak/>
              <w:t xml:space="preserve">This may indicate whether the perpetrator has any respect for authority and the law. It may also mean that the victim is </w:t>
            </w:r>
            <w:r w:rsidR="00325562" w:rsidRPr="00C54255">
              <w:rPr>
                <w:rFonts w:cs="Arial"/>
                <w:sz w:val="20"/>
                <w:szCs w:val="20"/>
              </w:rPr>
              <w:t>sceptical</w:t>
            </w:r>
            <w:r w:rsidRPr="00C54255">
              <w:rPr>
                <w:rFonts w:cs="Arial"/>
                <w:sz w:val="20"/>
                <w:szCs w:val="20"/>
              </w:rPr>
              <w:t xml:space="preserve"> about legal </w:t>
            </w:r>
            <w:r w:rsidRPr="00C54255">
              <w:rPr>
                <w:rFonts w:cs="Arial"/>
                <w:sz w:val="20"/>
                <w:szCs w:val="20"/>
              </w:rPr>
              <w:lastRenderedPageBreak/>
              <w:t>interventions if they have previously been ignored.</w:t>
            </w:r>
          </w:p>
        </w:tc>
      </w:tr>
      <w:tr w:rsidR="006846F9" w:rsidRPr="00C54255" w14:paraId="392CD7AD" w14:textId="77777777" w:rsidTr="00325562">
        <w:tc>
          <w:tcPr>
            <w:tcW w:w="4783" w:type="dxa"/>
          </w:tcPr>
          <w:p w14:paraId="061A26A9" w14:textId="77777777" w:rsidR="006846F9" w:rsidRPr="00C54255" w:rsidRDefault="006846F9" w:rsidP="004C7911">
            <w:pPr>
              <w:rPr>
                <w:rFonts w:cs="Arial"/>
                <w:sz w:val="20"/>
                <w:szCs w:val="20"/>
              </w:rPr>
            </w:pPr>
            <w:r w:rsidRPr="00C54255">
              <w:rPr>
                <w:rFonts w:cs="Arial"/>
                <w:sz w:val="20"/>
                <w:szCs w:val="20"/>
              </w:rPr>
              <w:lastRenderedPageBreak/>
              <w:t>27) Do you know if (…) has ever been in trouble with the police or has a criminal history?</w:t>
            </w:r>
          </w:p>
          <w:p w14:paraId="3449C3F0" w14:textId="77777777" w:rsidR="006846F9" w:rsidRPr="00C54255" w:rsidRDefault="006846F9" w:rsidP="004C7911">
            <w:pPr>
              <w:rPr>
                <w:rFonts w:cs="Arial"/>
                <w:sz w:val="20"/>
                <w:szCs w:val="20"/>
              </w:rPr>
            </w:pPr>
          </w:p>
        </w:tc>
        <w:tc>
          <w:tcPr>
            <w:tcW w:w="4573" w:type="dxa"/>
          </w:tcPr>
          <w:p w14:paraId="0CEE9DEA" w14:textId="77777777" w:rsidR="006846F9" w:rsidRPr="00C54255" w:rsidRDefault="006846F9" w:rsidP="004C7911">
            <w:pPr>
              <w:rPr>
                <w:rFonts w:cs="Arial"/>
                <w:sz w:val="20"/>
                <w:szCs w:val="20"/>
              </w:rPr>
            </w:pPr>
            <w:r w:rsidRPr="00C54255">
              <w:rPr>
                <w:rFonts w:cs="Arial"/>
                <w:sz w:val="20"/>
                <w:szCs w:val="20"/>
              </w:rPr>
              <w:t>This may be an opportunity to gather new information that has previously gone unknown. It may be that the victim is not aware themselves of the abusive person’s previous history.</w:t>
            </w:r>
          </w:p>
        </w:tc>
      </w:tr>
    </w:tbl>
    <w:p w14:paraId="085ACE22" w14:textId="77777777" w:rsidR="00415984" w:rsidRPr="00C54255" w:rsidRDefault="00415984" w:rsidP="004C7911">
      <w:pPr>
        <w:autoSpaceDE w:val="0"/>
        <w:autoSpaceDN w:val="0"/>
        <w:adjustRightInd w:val="0"/>
        <w:rPr>
          <w:rFonts w:cs="Arial"/>
          <w:color w:val="FF0000"/>
          <w:sz w:val="20"/>
          <w:szCs w:val="20"/>
        </w:rPr>
      </w:pPr>
    </w:p>
    <w:p w14:paraId="1EA2B05E" w14:textId="77777777" w:rsidR="004C7911" w:rsidRPr="00C54255" w:rsidRDefault="004C7911" w:rsidP="004C7911">
      <w:pPr>
        <w:autoSpaceDE w:val="0"/>
        <w:autoSpaceDN w:val="0"/>
        <w:adjustRightInd w:val="0"/>
        <w:ind w:left="567" w:right="815"/>
        <w:rPr>
          <w:rFonts w:cs="Arial"/>
          <w:sz w:val="20"/>
          <w:szCs w:val="20"/>
        </w:rPr>
      </w:pPr>
    </w:p>
    <w:p w14:paraId="6254BA99" w14:textId="77777777" w:rsidR="0059507C" w:rsidRPr="00C54255" w:rsidRDefault="0059507C" w:rsidP="004C7911">
      <w:pPr>
        <w:rPr>
          <w:rFonts w:cs="Arial"/>
          <w:b/>
          <w:bCs/>
          <w:color w:val="005CAB"/>
          <w:sz w:val="28"/>
          <w:szCs w:val="28"/>
          <w:lang w:eastAsia="en-GB"/>
        </w:rPr>
      </w:pPr>
      <w:r w:rsidRPr="00C54255">
        <w:rPr>
          <w:rFonts w:cs="Arial"/>
          <w:b/>
          <w:bCs/>
          <w:color w:val="005CAB"/>
          <w:sz w:val="28"/>
          <w:szCs w:val="28"/>
          <w:lang w:eastAsia="en-GB"/>
        </w:rPr>
        <w:br w:type="page"/>
      </w:r>
    </w:p>
    <w:p w14:paraId="67875F1D" w14:textId="77777777" w:rsidR="000D76C1" w:rsidRPr="00C54255" w:rsidRDefault="000D76C1" w:rsidP="00C54255">
      <w:pPr>
        <w:pStyle w:val="Heading1"/>
        <w:rPr>
          <w:rFonts w:cs="Arial"/>
        </w:rPr>
      </w:pPr>
      <w:bookmarkStart w:id="248" w:name="AppendixB"/>
      <w:bookmarkStart w:id="249" w:name="_Toc88208623"/>
      <w:bookmarkStart w:id="250" w:name="_Toc88208760"/>
      <w:bookmarkStart w:id="251" w:name="_Toc137457880"/>
      <w:r w:rsidRPr="00C54255">
        <w:rPr>
          <w:rFonts w:cs="Arial"/>
        </w:rPr>
        <w:lastRenderedPageBreak/>
        <w:t xml:space="preserve">Appendix </w:t>
      </w:r>
      <w:r w:rsidR="00181E23" w:rsidRPr="00C54255">
        <w:rPr>
          <w:rFonts w:cs="Arial"/>
        </w:rPr>
        <w:t>B</w:t>
      </w:r>
      <w:r w:rsidRPr="00C54255">
        <w:rPr>
          <w:rFonts w:cs="Arial"/>
        </w:rPr>
        <w:t xml:space="preserve"> </w:t>
      </w:r>
      <w:bookmarkEnd w:id="248"/>
      <w:r w:rsidRPr="00C54255">
        <w:rPr>
          <w:rFonts w:cs="Arial"/>
        </w:rPr>
        <w:t>– Safety Advice and information</w:t>
      </w:r>
      <w:bookmarkEnd w:id="249"/>
      <w:bookmarkEnd w:id="250"/>
      <w:bookmarkEnd w:id="251"/>
    </w:p>
    <w:p w14:paraId="4F58CC14" w14:textId="77777777" w:rsidR="00325562" w:rsidRPr="00C54255" w:rsidRDefault="00325562" w:rsidP="00325562">
      <w:pPr>
        <w:shd w:val="clear" w:color="auto" w:fill="FFFFFF"/>
        <w:jc w:val="both"/>
        <w:outlineLvl w:val="2"/>
        <w:rPr>
          <w:rFonts w:cs="Arial"/>
          <w:bCs/>
          <w:szCs w:val="22"/>
          <w:lang w:eastAsia="en-GB"/>
        </w:rPr>
      </w:pPr>
    </w:p>
    <w:p w14:paraId="1C99EE5D" w14:textId="77777777" w:rsidR="000D76C1" w:rsidRPr="00C54255" w:rsidRDefault="000D76C1" w:rsidP="001472DF">
      <w:pPr>
        <w:rPr>
          <w:rFonts w:cs="Arial"/>
          <w:szCs w:val="22"/>
          <w:lang w:eastAsia="en-GB"/>
        </w:rPr>
      </w:pPr>
      <w:bookmarkStart w:id="252" w:name="_Toc88208624"/>
      <w:bookmarkStart w:id="253" w:name="_Toc88208761"/>
      <w:bookmarkStart w:id="254" w:name="_Toc88209972"/>
      <w:bookmarkStart w:id="255" w:name="_Toc89260257"/>
      <w:bookmarkStart w:id="256" w:name="_Toc89264945"/>
      <w:bookmarkStart w:id="257" w:name="_Toc89265153"/>
      <w:bookmarkStart w:id="258" w:name="_Toc89265424"/>
      <w:r w:rsidRPr="00C54255">
        <w:rPr>
          <w:rFonts w:cs="Arial"/>
          <w:szCs w:val="22"/>
          <w:lang w:eastAsia="en-GB"/>
        </w:rPr>
        <w:t>Here is some safety advice that you could discuss with a victim.</w:t>
      </w:r>
      <w:bookmarkEnd w:id="252"/>
      <w:bookmarkEnd w:id="253"/>
      <w:bookmarkEnd w:id="254"/>
      <w:bookmarkEnd w:id="255"/>
      <w:bookmarkEnd w:id="256"/>
      <w:bookmarkEnd w:id="257"/>
      <w:bookmarkEnd w:id="258"/>
    </w:p>
    <w:p w14:paraId="585A2A1E" w14:textId="77777777" w:rsidR="00325562" w:rsidRPr="00C54255" w:rsidRDefault="00325562" w:rsidP="001472DF">
      <w:pPr>
        <w:rPr>
          <w:rFonts w:cs="Arial"/>
          <w:szCs w:val="22"/>
          <w:lang w:eastAsia="en-GB"/>
        </w:rPr>
      </w:pPr>
    </w:p>
    <w:p w14:paraId="160EB3EB" w14:textId="0D0B574F" w:rsidR="000D76C1" w:rsidRPr="00C54255" w:rsidRDefault="000D76C1" w:rsidP="006C42A4">
      <w:pPr>
        <w:pStyle w:val="ListParagraph"/>
        <w:numPr>
          <w:ilvl w:val="0"/>
          <w:numId w:val="43"/>
        </w:numPr>
        <w:rPr>
          <w:rFonts w:cs="Arial"/>
          <w:szCs w:val="22"/>
          <w:lang w:eastAsia="en-GB"/>
        </w:rPr>
      </w:pPr>
      <w:r w:rsidRPr="00C54255">
        <w:rPr>
          <w:rFonts w:cs="Arial"/>
          <w:szCs w:val="22"/>
          <w:lang w:eastAsia="en-GB"/>
        </w:rPr>
        <w:t>Dial 999 in an emergency and teach your children to call 999 in an emergency, and what they would need to say (for example, their full name</w:t>
      </w:r>
      <w:r w:rsidR="001472DF" w:rsidRPr="00C54255">
        <w:rPr>
          <w:rFonts w:cs="Arial"/>
          <w:szCs w:val="22"/>
          <w:lang w:eastAsia="en-GB"/>
        </w:rPr>
        <w:t>, address and telephone number)</w:t>
      </w:r>
    </w:p>
    <w:p w14:paraId="4D18EAE1" w14:textId="77777777" w:rsidR="000D76C1" w:rsidRPr="00C54255" w:rsidRDefault="000D76C1" w:rsidP="001472DF">
      <w:pPr>
        <w:rPr>
          <w:rFonts w:cs="Arial"/>
          <w:szCs w:val="22"/>
          <w:lang w:eastAsia="en-GB"/>
        </w:rPr>
      </w:pPr>
    </w:p>
    <w:p w14:paraId="4FF78F88" w14:textId="2EBFACE7" w:rsidR="000D76C1" w:rsidRPr="00C54255" w:rsidRDefault="000D76C1" w:rsidP="006C42A4">
      <w:pPr>
        <w:pStyle w:val="ListParagraph"/>
        <w:numPr>
          <w:ilvl w:val="0"/>
          <w:numId w:val="43"/>
        </w:numPr>
        <w:rPr>
          <w:rFonts w:cs="Arial"/>
          <w:szCs w:val="22"/>
          <w:lang w:eastAsia="en-GB"/>
        </w:rPr>
      </w:pPr>
      <w:r w:rsidRPr="00C54255">
        <w:rPr>
          <w:rFonts w:cs="Arial"/>
          <w:szCs w:val="22"/>
          <w:lang w:eastAsia="en-GB"/>
        </w:rPr>
        <w:t xml:space="preserve">Ask </w:t>
      </w:r>
      <w:r w:rsidR="001472DF" w:rsidRPr="00C54255">
        <w:rPr>
          <w:rFonts w:cs="Arial"/>
          <w:szCs w:val="22"/>
          <w:lang w:eastAsia="en-GB"/>
        </w:rPr>
        <w:t>them</w:t>
      </w:r>
      <w:r w:rsidRPr="00C54255">
        <w:rPr>
          <w:rFonts w:cs="Arial"/>
          <w:szCs w:val="22"/>
          <w:lang w:eastAsia="en-GB"/>
        </w:rPr>
        <w:t xml:space="preserve"> to plan in advance how they might respond in different situatio</w:t>
      </w:r>
      <w:r w:rsidR="001472DF" w:rsidRPr="00C54255">
        <w:rPr>
          <w:rFonts w:cs="Arial"/>
          <w:szCs w:val="22"/>
          <w:lang w:eastAsia="en-GB"/>
        </w:rPr>
        <w:t>ns, including crisis situations</w:t>
      </w:r>
    </w:p>
    <w:p w14:paraId="674A2D6B" w14:textId="77777777" w:rsidR="000D76C1" w:rsidRPr="00C54255" w:rsidRDefault="000D76C1" w:rsidP="001472DF">
      <w:pPr>
        <w:rPr>
          <w:rFonts w:cs="Arial"/>
          <w:szCs w:val="22"/>
          <w:lang w:eastAsia="en-GB"/>
        </w:rPr>
      </w:pPr>
    </w:p>
    <w:p w14:paraId="23BD59FC" w14:textId="02C60892" w:rsidR="000D76C1" w:rsidRPr="00C54255" w:rsidRDefault="000D76C1" w:rsidP="006C42A4">
      <w:pPr>
        <w:pStyle w:val="ListParagraph"/>
        <w:numPr>
          <w:ilvl w:val="0"/>
          <w:numId w:val="43"/>
        </w:numPr>
        <w:rPr>
          <w:rFonts w:cs="Arial"/>
          <w:szCs w:val="22"/>
          <w:lang w:eastAsia="en-GB"/>
        </w:rPr>
      </w:pPr>
      <w:r w:rsidRPr="00C54255">
        <w:rPr>
          <w:rFonts w:cs="Arial"/>
          <w:szCs w:val="22"/>
          <w:lang w:eastAsia="en-GB"/>
        </w:rPr>
        <w:t>Think about the different</w:t>
      </w:r>
      <w:r w:rsidR="001472DF" w:rsidRPr="00C54255">
        <w:rPr>
          <w:rFonts w:cs="Arial"/>
          <w:szCs w:val="22"/>
          <w:lang w:eastAsia="en-GB"/>
        </w:rPr>
        <w:t xml:space="preserve"> options that may be available</w:t>
      </w:r>
    </w:p>
    <w:p w14:paraId="3231D28B" w14:textId="77777777" w:rsidR="000D76C1" w:rsidRPr="00C54255" w:rsidRDefault="000D76C1" w:rsidP="001472DF">
      <w:pPr>
        <w:rPr>
          <w:rFonts w:cs="Arial"/>
          <w:szCs w:val="22"/>
          <w:lang w:eastAsia="en-GB"/>
        </w:rPr>
      </w:pPr>
    </w:p>
    <w:p w14:paraId="3C66E89A" w14:textId="59DD1DEC" w:rsidR="000D76C1" w:rsidRPr="00C54255" w:rsidRDefault="001472DF" w:rsidP="006C42A4">
      <w:pPr>
        <w:pStyle w:val="ListParagraph"/>
        <w:numPr>
          <w:ilvl w:val="0"/>
          <w:numId w:val="43"/>
        </w:numPr>
        <w:rPr>
          <w:rFonts w:cs="Arial"/>
          <w:szCs w:val="22"/>
          <w:lang w:eastAsia="en-GB"/>
        </w:rPr>
      </w:pPr>
      <w:r w:rsidRPr="00C54255">
        <w:rPr>
          <w:rFonts w:cs="Arial"/>
          <w:szCs w:val="22"/>
          <w:lang w:eastAsia="en-GB"/>
        </w:rPr>
        <w:t>Do they</w:t>
      </w:r>
      <w:r w:rsidR="000D76C1" w:rsidRPr="00C54255">
        <w:rPr>
          <w:rFonts w:cs="Arial"/>
          <w:szCs w:val="22"/>
          <w:lang w:eastAsia="en-GB"/>
        </w:rPr>
        <w:t xml:space="preserve"> have trusted neighbours, friends or family nearby where they could go in an emergency? If so, tell the</w:t>
      </w:r>
      <w:r w:rsidRPr="00C54255">
        <w:rPr>
          <w:rFonts w:cs="Arial"/>
          <w:szCs w:val="22"/>
          <w:lang w:eastAsia="en-GB"/>
        </w:rPr>
        <w:t>m</w:t>
      </w:r>
      <w:r w:rsidR="000D76C1" w:rsidRPr="00C54255">
        <w:rPr>
          <w:rFonts w:cs="Arial"/>
          <w:szCs w:val="22"/>
          <w:lang w:eastAsia="en-GB"/>
        </w:rPr>
        <w:t xml:space="preserve"> what is going on, and ask them to call the Police if they </w:t>
      </w:r>
      <w:r w:rsidRPr="00C54255">
        <w:rPr>
          <w:rFonts w:cs="Arial"/>
          <w:szCs w:val="22"/>
          <w:lang w:eastAsia="en-GB"/>
        </w:rPr>
        <w:t>hear sounds of a violent attack</w:t>
      </w:r>
    </w:p>
    <w:p w14:paraId="52F62812" w14:textId="77777777" w:rsidR="000D76C1" w:rsidRPr="00C54255" w:rsidRDefault="000D76C1" w:rsidP="001472DF">
      <w:pPr>
        <w:rPr>
          <w:rFonts w:cs="Arial"/>
          <w:szCs w:val="22"/>
          <w:lang w:eastAsia="en-GB"/>
        </w:rPr>
      </w:pPr>
    </w:p>
    <w:p w14:paraId="486C295C" w14:textId="02F6603B" w:rsidR="000D76C1" w:rsidRPr="00C54255" w:rsidRDefault="000D76C1" w:rsidP="006C42A4">
      <w:pPr>
        <w:pStyle w:val="ListParagraph"/>
        <w:numPr>
          <w:ilvl w:val="0"/>
          <w:numId w:val="43"/>
        </w:numPr>
        <w:rPr>
          <w:rFonts w:cs="Arial"/>
          <w:szCs w:val="22"/>
          <w:lang w:eastAsia="en-GB"/>
        </w:rPr>
      </w:pPr>
      <w:r w:rsidRPr="00C54255">
        <w:rPr>
          <w:rFonts w:cs="Arial"/>
          <w:szCs w:val="22"/>
          <w:lang w:eastAsia="en-GB"/>
        </w:rPr>
        <w:t>Rehearse an escape plan, so in an emergency you and t</w:t>
      </w:r>
      <w:r w:rsidR="001472DF" w:rsidRPr="00C54255">
        <w:rPr>
          <w:rFonts w:cs="Arial"/>
          <w:szCs w:val="22"/>
          <w:lang w:eastAsia="en-GB"/>
        </w:rPr>
        <w:t>he children can get away safely</w:t>
      </w:r>
    </w:p>
    <w:p w14:paraId="787B7AB2" w14:textId="77777777" w:rsidR="000D76C1" w:rsidRPr="00C54255" w:rsidRDefault="000D76C1" w:rsidP="001472DF">
      <w:pPr>
        <w:rPr>
          <w:rFonts w:cs="Arial"/>
          <w:szCs w:val="22"/>
          <w:lang w:eastAsia="en-GB"/>
        </w:rPr>
      </w:pPr>
    </w:p>
    <w:p w14:paraId="24BA0698" w14:textId="08650A45" w:rsidR="001472DF" w:rsidRPr="00C54255" w:rsidRDefault="001472DF" w:rsidP="006C42A4">
      <w:pPr>
        <w:pStyle w:val="ListParagraph"/>
        <w:numPr>
          <w:ilvl w:val="0"/>
          <w:numId w:val="43"/>
        </w:numPr>
        <w:rPr>
          <w:rFonts w:cs="Arial"/>
          <w:szCs w:val="22"/>
          <w:lang w:eastAsia="en-GB"/>
        </w:rPr>
      </w:pPr>
      <w:r w:rsidRPr="00C54255">
        <w:rPr>
          <w:rFonts w:cs="Arial"/>
          <w:szCs w:val="22"/>
          <w:lang w:eastAsia="en-GB"/>
        </w:rPr>
        <w:t>They</w:t>
      </w:r>
      <w:r w:rsidR="000D76C1" w:rsidRPr="00C54255">
        <w:rPr>
          <w:rFonts w:cs="Arial"/>
          <w:szCs w:val="22"/>
          <w:lang w:eastAsia="en-GB"/>
        </w:rPr>
        <w:t xml:space="preserve"> should pack an emergency bag for themselves and their children and hide it somewhere safe, for example, at a neighbour’s or friend’s house. They should try to avoid mutual frien</w:t>
      </w:r>
      <w:r w:rsidRPr="00C54255">
        <w:rPr>
          <w:rFonts w:cs="Arial"/>
          <w:szCs w:val="22"/>
          <w:lang w:eastAsia="en-GB"/>
        </w:rPr>
        <w:t>ds or family</w:t>
      </w:r>
    </w:p>
    <w:p w14:paraId="30871F69" w14:textId="77777777" w:rsidR="001472DF" w:rsidRPr="00C54255" w:rsidRDefault="001472DF" w:rsidP="001472DF">
      <w:pPr>
        <w:pStyle w:val="ListParagraph"/>
        <w:rPr>
          <w:rFonts w:cs="Arial"/>
          <w:szCs w:val="22"/>
          <w:lang w:eastAsia="en-GB"/>
        </w:rPr>
      </w:pPr>
    </w:p>
    <w:p w14:paraId="62D8B24F" w14:textId="595F5951" w:rsidR="001472DF" w:rsidRPr="00C54255" w:rsidRDefault="001472DF" w:rsidP="006C42A4">
      <w:pPr>
        <w:pStyle w:val="ListParagraph"/>
        <w:numPr>
          <w:ilvl w:val="0"/>
          <w:numId w:val="43"/>
        </w:numPr>
        <w:rPr>
          <w:rFonts w:cs="Arial"/>
          <w:szCs w:val="22"/>
          <w:lang w:eastAsia="en-GB"/>
        </w:rPr>
      </w:pPr>
      <w:r w:rsidRPr="00C54255">
        <w:rPr>
          <w:rFonts w:cs="Arial"/>
          <w:szCs w:val="22"/>
          <w:lang w:eastAsia="en-GB"/>
        </w:rPr>
        <w:t>They</w:t>
      </w:r>
      <w:r w:rsidR="000D76C1" w:rsidRPr="00C54255">
        <w:rPr>
          <w:rFonts w:cs="Arial"/>
          <w:szCs w:val="22"/>
          <w:lang w:eastAsia="en-GB"/>
        </w:rPr>
        <w:t xml:space="preserve"> should try to keep a small amount of money on them at all times, including change for </w:t>
      </w:r>
      <w:r w:rsidRPr="00C54255">
        <w:rPr>
          <w:rFonts w:cs="Arial"/>
          <w:szCs w:val="22"/>
          <w:lang w:eastAsia="en-GB"/>
        </w:rPr>
        <w:t>the telephone and for bus fares</w:t>
      </w:r>
    </w:p>
    <w:p w14:paraId="7FFCE9B5" w14:textId="77777777" w:rsidR="001472DF" w:rsidRPr="00C54255" w:rsidRDefault="001472DF" w:rsidP="001472DF">
      <w:pPr>
        <w:pStyle w:val="ListParagraph"/>
        <w:rPr>
          <w:rFonts w:cs="Arial"/>
          <w:szCs w:val="22"/>
          <w:lang w:eastAsia="en-GB"/>
        </w:rPr>
      </w:pPr>
    </w:p>
    <w:p w14:paraId="262907FA" w14:textId="57DF0A8D" w:rsidR="001472DF" w:rsidRPr="00C54255" w:rsidRDefault="001472DF" w:rsidP="006C42A4">
      <w:pPr>
        <w:pStyle w:val="ListParagraph"/>
        <w:numPr>
          <w:ilvl w:val="0"/>
          <w:numId w:val="43"/>
        </w:numPr>
        <w:rPr>
          <w:rFonts w:cs="Arial"/>
          <w:szCs w:val="22"/>
          <w:lang w:eastAsia="en-GB"/>
        </w:rPr>
      </w:pPr>
      <w:r w:rsidRPr="00C54255">
        <w:rPr>
          <w:rFonts w:cs="Arial"/>
          <w:szCs w:val="22"/>
          <w:lang w:eastAsia="en-GB"/>
        </w:rPr>
        <w:t xml:space="preserve">They </w:t>
      </w:r>
      <w:r w:rsidR="000D76C1" w:rsidRPr="00C54255">
        <w:rPr>
          <w:rFonts w:cs="Arial"/>
          <w:szCs w:val="22"/>
          <w:lang w:eastAsia="en-GB"/>
        </w:rPr>
        <w:t>should ensure they have a safe mobile phone, try to k</w:t>
      </w:r>
      <w:r w:rsidRPr="00C54255">
        <w:rPr>
          <w:rFonts w:cs="Arial"/>
          <w:szCs w:val="22"/>
          <w:lang w:eastAsia="en-GB"/>
        </w:rPr>
        <w:t>eep it with them and charged up</w:t>
      </w:r>
    </w:p>
    <w:p w14:paraId="060AEB57" w14:textId="77777777" w:rsidR="001472DF" w:rsidRPr="00C54255" w:rsidRDefault="001472DF" w:rsidP="001472DF">
      <w:pPr>
        <w:pStyle w:val="ListParagraph"/>
        <w:rPr>
          <w:rFonts w:cs="Arial"/>
          <w:szCs w:val="22"/>
          <w:lang w:eastAsia="en-GB"/>
        </w:rPr>
      </w:pPr>
    </w:p>
    <w:p w14:paraId="576AC374" w14:textId="77777777" w:rsidR="001472DF" w:rsidRPr="00C54255" w:rsidRDefault="001472DF" w:rsidP="006C42A4">
      <w:pPr>
        <w:pStyle w:val="ListParagraph"/>
        <w:numPr>
          <w:ilvl w:val="0"/>
          <w:numId w:val="43"/>
        </w:numPr>
        <w:rPr>
          <w:rFonts w:cs="Arial"/>
          <w:szCs w:val="22"/>
          <w:lang w:eastAsia="en-GB"/>
        </w:rPr>
      </w:pPr>
      <w:r w:rsidRPr="00C54255">
        <w:rPr>
          <w:rFonts w:cs="Arial"/>
          <w:szCs w:val="22"/>
          <w:lang w:eastAsia="en-GB"/>
        </w:rPr>
        <w:t xml:space="preserve">They </w:t>
      </w:r>
      <w:r w:rsidR="000D76C1" w:rsidRPr="00C54255">
        <w:rPr>
          <w:rFonts w:cs="Arial"/>
          <w:szCs w:val="22"/>
          <w:lang w:eastAsia="en-GB"/>
        </w:rPr>
        <w:t>should keep c</w:t>
      </w:r>
      <w:r w:rsidRPr="00C54255">
        <w:rPr>
          <w:rFonts w:cs="Arial"/>
          <w:szCs w:val="22"/>
          <w:lang w:eastAsia="en-GB"/>
        </w:rPr>
        <w:t>redit on her/his phone</w:t>
      </w:r>
    </w:p>
    <w:p w14:paraId="381D6283" w14:textId="77777777" w:rsidR="001472DF" w:rsidRPr="00C54255" w:rsidRDefault="001472DF" w:rsidP="001472DF">
      <w:pPr>
        <w:pStyle w:val="ListParagraph"/>
        <w:rPr>
          <w:rFonts w:cs="Arial"/>
          <w:szCs w:val="22"/>
          <w:lang w:eastAsia="en-GB"/>
        </w:rPr>
      </w:pPr>
    </w:p>
    <w:p w14:paraId="5D45E189" w14:textId="77777777" w:rsidR="001472DF" w:rsidRPr="00C54255" w:rsidRDefault="001472DF" w:rsidP="006C42A4">
      <w:pPr>
        <w:pStyle w:val="ListParagraph"/>
        <w:numPr>
          <w:ilvl w:val="0"/>
          <w:numId w:val="43"/>
        </w:numPr>
        <w:rPr>
          <w:rFonts w:cs="Arial"/>
          <w:szCs w:val="22"/>
          <w:lang w:eastAsia="en-GB"/>
        </w:rPr>
      </w:pPr>
      <w:r w:rsidRPr="00C54255">
        <w:rPr>
          <w:rFonts w:cs="Arial"/>
          <w:szCs w:val="22"/>
          <w:lang w:eastAsia="en-GB"/>
        </w:rPr>
        <w:t xml:space="preserve">They </w:t>
      </w:r>
      <w:r w:rsidR="000D76C1" w:rsidRPr="00C54255">
        <w:rPr>
          <w:rFonts w:cs="Arial"/>
          <w:szCs w:val="22"/>
          <w:lang w:eastAsia="en-GB"/>
        </w:rPr>
        <w:t xml:space="preserve">should set up speed dials for emergency telephone numbers </w:t>
      </w:r>
    </w:p>
    <w:p w14:paraId="0D0826B1" w14:textId="77777777" w:rsidR="001472DF" w:rsidRPr="00C54255" w:rsidRDefault="001472DF" w:rsidP="001472DF">
      <w:pPr>
        <w:pStyle w:val="ListParagraph"/>
        <w:rPr>
          <w:rFonts w:cs="Arial"/>
          <w:szCs w:val="22"/>
          <w:lang w:eastAsia="en-GB"/>
        </w:rPr>
      </w:pPr>
    </w:p>
    <w:p w14:paraId="301D7995" w14:textId="77777777" w:rsidR="001472DF" w:rsidRPr="00C54255" w:rsidRDefault="001472DF" w:rsidP="006C42A4">
      <w:pPr>
        <w:pStyle w:val="ListParagraph"/>
        <w:numPr>
          <w:ilvl w:val="0"/>
          <w:numId w:val="43"/>
        </w:numPr>
        <w:rPr>
          <w:rFonts w:cs="Arial"/>
          <w:szCs w:val="22"/>
          <w:lang w:eastAsia="en-GB"/>
        </w:rPr>
      </w:pPr>
      <w:r w:rsidRPr="00C54255">
        <w:rPr>
          <w:rFonts w:cs="Arial"/>
          <w:szCs w:val="22"/>
          <w:lang w:eastAsia="en-GB"/>
        </w:rPr>
        <w:t xml:space="preserve">They </w:t>
      </w:r>
      <w:r w:rsidR="000D76C1" w:rsidRPr="00C54255">
        <w:rPr>
          <w:rFonts w:cs="Arial"/>
          <w:szCs w:val="22"/>
          <w:lang w:eastAsia="en-GB"/>
        </w:rPr>
        <w:t>should try to memorise telephone numbers, or</w:t>
      </w:r>
      <w:r w:rsidRPr="00C54255">
        <w:rPr>
          <w:rFonts w:cs="Arial"/>
          <w:szCs w:val="22"/>
          <w:lang w:eastAsia="en-GB"/>
        </w:rPr>
        <w:t xml:space="preserve"> keep them in a place of safety</w:t>
      </w:r>
    </w:p>
    <w:p w14:paraId="77BC61B5" w14:textId="77777777" w:rsidR="001472DF" w:rsidRPr="00C54255" w:rsidRDefault="001472DF" w:rsidP="001472DF">
      <w:pPr>
        <w:pStyle w:val="ListParagraph"/>
        <w:rPr>
          <w:rFonts w:cs="Arial"/>
          <w:szCs w:val="22"/>
          <w:lang w:eastAsia="en-GB"/>
        </w:rPr>
      </w:pPr>
    </w:p>
    <w:p w14:paraId="69236075" w14:textId="36F1523E" w:rsidR="000D76C1" w:rsidRPr="00C54255" w:rsidRDefault="001472DF" w:rsidP="006C42A4">
      <w:pPr>
        <w:pStyle w:val="ListParagraph"/>
        <w:numPr>
          <w:ilvl w:val="0"/>
          <w:numId w:val="43"/>
        </w:numPr>
        <w:rPr>
          <w:rFonts w:cs="Arial"/>
          <w:szCs w:val="22"/>
          <w:lang w:eastAsia="en-GB"/>
        </w:rPr>
      </w:pPr>
      <w:r w:rsidRPr="00C54255">
        <w:rPr>
          <w:rFonts w:cs="Arial"/>
          <w:szCs w:val="22"/>
          <w:lang w:eastAsia="en-GB"/>
        </w:rPr>
        <w:t xml:space="preserve">They should </w:t>
      </w:r>
      <w:r w:rsidR="000D76C1" w:rsidRPr="00C54255">
        <w:rPr>
          <w:rFonts w:cs="Arial"/>
          <w:szCs w:val="22"/>
          <w:lang w:eastAsia="en-GB"/>
        </w:rPr>
        <w:t xml:space="preserve">have Caller ID on </w:t>
      </w:r>
      <w:r w:rsidRPr="00C54255">
        <w:rPr>
          <w:rFonts w:cs="Arial"/>
          <w:szCs w:val="22"/>
          <w:lang w:eastAsia="en-GB"/>
        </w:rPr>
        <w:t>their telephones where possible</w:t>
      </w:r>
    </w:p>
    <w:p w14:paraId="0D384B43" w14:textId="77777777" w:rsidR="000D76C1" w:rsidRPr="00C54255" w:rsidRDefault="000D76C1" w:rsidP="001472DF">
      <w:pPr>
        <w:rPr>
          <w:rFonts w:cs="Arial"/>
          <w:color w:val="000000"/>
          <w:szCs w:val="22"/>
        </w:rPr>
      </w:pPr>
    </w:p>
    <w:p w14:paraId="43AC0C40" w14:textId="77777777" w:rsidR="000D76C1" w:rsidRPr="00C54255" w:rsidRDefault="000D76C1" w:rsidP="001472DF">
      <w:pPr>
        <w:rPr>
          <w:rFonts w:cs="Arial"/>
          <w:szCs w:val="22"/>
          <w:u w:val="single"/>
        </w:rPr>
      </w:pPr>
      <w:r w:rsidRPr="00C54255">
        <w:rPr>
          <w:rFonts w:cs="Arial"/>
          <w:szCs w:val="22"/>
          <w:u w:val="single"/>
        </w:rPr>
        <w:t>If appropriate, set up signals or codes with neighbours and friends, for example:</w:t>
      </w:r>
    </w:p>
    <w:p w14:paraId="3A5ED4F5" w14:textId="77777777" w:rsidR="000D76C1" w:rsidRPr="00C54255" w:rsidRDefault="000D76C1" w:rsidP="001472DF">
      <w:pPr>
        <w:rPr>
          <w:rFonts w:cs="Arial"/>
          <w:szCs w:val="22"/>
        </w:rPr>
      </w:pPr>
    </w:p>
    <w:p w14:paraId="631C8F72" w14:textId="77777777" w:rsidR="000D76C1" w:rsidRPr="00C54255" w:rsidRDefault="000D76C1" w:rsidP="006C42A4">
      <w:pPr>
        <w:pStyle w:val="ListParagraph"/>
        <w:numPr>
          <w:ilvl w:val="0"/>
          <w:numId w:val="44"/>
        </w:numPr>
        <w:rPr>
          <w:rFonts w:cs="Arial"/>
          <w:szCs w:val="22"/>
        </w:rPr>
      </w:pPr>
      <w:r w:rsidRPr="00C54255">
        <w:rPr>
          <w:rFonts w:cs="Arial"/>
          <w:szCs w:val="22"/>
        </w:rPr>
        <w:t>Lights on/off in a certain room.</w:t>
      </w:r>
    </w:p>
    <w:p w14:paraId="59B7FD73" w14:textId="77777777" w:rsidR="000D76C1" w:rsidRPr="00C54255" w:rsidRDefault="000D76C1" w:rsidP="001472DF">
      <w:pPr>
        <w:rPr>
          <w:rFonts w:cs="Arial"/>
          <w:szCs w:val="22"/>
        </w:rPr>
      </w:pPr>
    </w:p>
    <w:p w14:paraId="02831A58" w14:textId="77777777" w:rsidR="000D76C1" w:rsidRPr="00C54255" w:rsidRDefault="000D76C1" w:rsidP="006C42A4">
      <w:pPr>
        <w:pStyle w:val="ListParagraph"/>
        <w:numPr>
          <w:ilvl w:val="0"/>
          <w:numId w:val="44"/>
        </w:numPr>
        <w:rPr>
          <w:rFonts w:cs="Arial"/>
          <w:szCs w:val="22"/>
        </w:rPr>
      </w:pPr>
      <w:r w:rsidRPr="00C54255">
        <w:rPr>
          <w:rFonts w:cs="Arial"/>
          <w:szCs w:val="22"/>
        </w:rPr>
        <w:t>Windows open/shut.</w:t>
      </w:r>
    </w:p>
    <w:p w14:paraId="7A965537" w14:textId="77777777" w:rsidR="000D76C1" w:rsidRPr="00C54255" w:rsidRDefault="000D76C1" w:rsidP="001472DF">
      <w:pPr>
        <w:rPr>
          <w:rFonts w:cs="Arial"/>
          <w:szCs w:val="22"/>
        </w:rPr>
      </w:pPr>
    </w:p>
    <w:p w14:paraId="74502879" w14:textId="77777777" w:rsidR="000D76C1" w:rsidRPr="00C54255" w:rsidRDefault="000D76C1" w:rsidP="006C42A4">
      <w:pPr>
        <w:pStyle w:val="ListParagraph"/>
        <w:numPr>
          <w:ilvl w:val="0"/>
          <w:numId w:val="44"/>
        </w:numPr>
        <w:rPr>
          <w:rFonts w:cs="Arial"/>
          <w:szCs w:val="22"/>
        </w:rPr>
      </w:pPr>
      <w:r w:rsidRPr="00C54255">
        <w:rPr>
          <w:rFonts w:cs="Arial"/>
          <w:szCs w:val="22"/>
        </w:rPr>
        <w:t xml:space="preserve">Blinds/curtains half shut or half open. </w:t>
      </w:r>
    </w:p>
    <w:p w14:paraId="422DA6B6" w14:textId="77777777" w:rsidR="000D76C1" w:rsidRPr="00C54255" w:rsidRDefault="000D76C1" w:rsidP="001472DF">
      <w:pPr>
        <w:rPr>
          <w:rFonts w:cs="Arial"/>
          <w:szCs w:val="22"/>
        </w:rPr>
      </w:pPr>
    </w:p>
    <w:p w14:paraId="6C617E97" w14:textId="77777777" w:rsidR="000D76C1" w:rsidRPr="00C54255" w:rsidRDefault="000D76C1" w:rsidP="006C42A4">
      <w:pPr>
        <w:pStyle w:val="ListParagraph"/>
        <w:numPr>
          <w:ilvl w:val="0"/>
          <w:numId w:val="44"/>
        </w:numPr>
        <w:rPr>
          <w:rFonts w:cs="Arial"/>
          <w:szCs w:val="22"/>
        </w:rPr>
      </w:pPr>
      <w:r w:rsidRPr="00C54255">
        <w:rPr>
          <w:rFonts w:cs="Arial"/>
          <w:szCs w:val="22"/>
        </w:rPr>
        <w:t>Sentences such as “I won’t be able to come over for coffee as my Mum is here.”</w:t>
      </w:r>
    </w:p>
    <w:p w14:paraId="734244F6" w14:textId="77777777" w:rsidR="000D76C1" w:rsidRPr="00C54255" w:rsidRDefault="000D76C1" w:rsidP="001472DF">
      <w:pPr>
        <w:rPr>
          <w:rFonts w:cs="Arial"/>
          <w:szCs w:val="22"/>
        </w:rPr>
      </w:pPr>
    </w:p>
    <w:p w14:paraId="505C96F7" w14:textId="77777777" w:rsidR="000D76C1" w:rsidRPr="00C54255" w:rsidRDefault="000D76C1" w:rsidP="006C42A4">
      <w:pPr>
        <w:pStyle w:val="ListParagraph"/>
        <w:numPr>
          <w:ilvl w:val="0"/>
          <w:numId w:val="44"/>
        </w:numPr>
        <w:rPr>
          <w:rFonts w:cs="Arial"/>
          <w:szCs w:val="22"/>
        </w:rPr>
      </w:pPr>
      <w:r w:rsidRPr="00C54255">
        <w:rPr>
          <w:rFonts w:cs="Arial"/>
          <w:szCs w:val="22"/>
        </w:rPr>
        <w:t>Discuss with your neighbours when you would want them to call the Police (for example if they see your partner at your house).</w:t>
      </w:r>
    </w:p>
    <w:p w14:paraId="0B18567A" w14:textId="77777777" w:rsidR="000D76C1" w:rsidRPr="00C54255" w:rsidRDefault="000D76C1" w:rsidP="001472DF">
      <w:pPr>
        <w:rPr>
          <w:rFonts w:cs="Arial"/>
          <w:szCs w:val="22"/>
        </w:rPr>
      </w:pPr>
    </w:p>
    <w:p w14:paraId="3FBA4A81" w14:textId="77777777" w:rsidR="000D76C1" w:rsidRPr="00C54255" w:rsidRDefault="000D76C1" w:rsidP="006C42A4">
      <w:pPr>
        <w:pStyle w:val="ListParagraph"/>
        <w:numPr>
          <w:ilvl w:val="0"/>
          <w:numId w:val="44"/>
        </w:numPr>
        <w:rPr>
          <w:rFonts w:cs="Arial"/>
          <w:szCs w:val="22"/>
        </w:rPr>
      </w:pPr>
      <w:r w:rsidRPr="00C54255">
        <w:rPr>
          <w:rFonts w:cs="Arial"/>
          <w:szCs w:val="22"/>
        </w:rPr>
        <w:t>Pack a bag with important things that you would need if you had to leave in a hurry – this should include money, passport, medication, birth certificates and a change of clothes for children.  Put the bag in a safe place or leave it with someone.</w:t>
      </w:r>
    </w:p>
    <w:p w14:paraId="68C91BF0" w14:textId="77777777" w:rsidR="000D76C1" w:rsidRPr="00C54255" w:rsidRDefault="000D76C1" w:rsidP="001472DF">
      <w:pPr>
        <w:rPr>
          <w:rFonts w:cs="Arial"/>
          <w:szCs w:val="22"/>
        </w:rPr>
      </w:pPr>
    </w:p>
    <w:p w14:paraId="0641C7AB" w14:textId="77777777" w:rsidR="000D76C1" w:rsidRPr="00C54255" w:rsidRDefault="000D76C1" w:rsidP="006C42A4">
      <w:pPr>
        <w:pStyle w:val="ListParagraph"/>
        <w:numPr>
          <w:ilvl w:val="0"/>
          <w:numId w:val="44"/>
        </w:numPr>
        <w:rPr>
          <w:rFonts w:cs="Arial"/>
          <w:szCs w:val="22"/>
        </w:rPr>
      </w:pPr>
      <w:r w:rsidRPr="00C54255">
        <w:rPr>
          <w:rFonts w:cs="Arial"/>
          <w:szCs w:val="22"/>
        </w:rPr>
        <w:t>Keep any court orders, injunctions and emergency numbers with you at all times.</w:t>
      </w:r>
    </w:p>
    <w:p w14:paraId="249599CE" w14:textId="77777777" w:rsidR="000D76C1" w:rsidRPr="00C54255" w:rsidRDefault="000D76C1" w:rsidP="001472DF">
      <w:pPr>
        <w:rPr>
          <w:rFonts w:cs="Arial"/>
          <w:szCs w:val="22"/>
        </w:rPr>
      </w:pPr>
    </w:p>
    <w:p w14:paraId="1A3A2D89" w14:textId="77777777" w:rsidR="000D76C1" w:rsidRPr="00C54255" w:rsidRDefault="000D76C1" w:rsidP="006C42A4">
      <w:pPr>
        <w:pStyle w:val="ListParagraph"/>
        <w:numPr>
          <w:ilvl w:val="0"/>
          <w:numId w:val="44"/>
        </w:numPr>
        <w:rPr>
          <w:rFonts w:cs="Arial"/>
          <w:szCs w:val="22"/>
        </w:rPr>
      </w:pPr>
      <w:r w:rsidRPr="00C54255">
        <w:rPr>
          <w:rFonts w:cs="Arial"/>
          <w:szCs w:val="22"/>
        </w:rPr>
        <w:lastRenderedPageBreak/>
        <w:t>Diary/log any abuse including abusive calls, texts, emails, etc.</w:t>
      </w:r>
    </w:p>
    <w:p w14:paraId="44F18F00" w14:textId="77777777" w:rsidR="000D76C1" w:rsidRPr="00C54255" w:rsidRDefault="000D76C1" w:rsidP="001472DF">
      <w:pPr>
        <w:rPr>
          <w:rFonts w:cs="Arial"/>
          <w:color w:val="000000"/>
          <w:szCs w:val="22"/>
        </w:rPr>
      </w:pPr>
    </w:p>
    <w:p w14:paraId="0207CF9E" w14:textId="77777777" w:rsidR="000D76C1" w:rsidRPr="00C54255" w:rsidRDefault="000D76C1" w:rsidP="001472DF">
      <w:pPr>
        <w:rPr>
          <w:rFonts w:cs="Arial"/>
          <w:szCs w:val="22"/>
          <w:u w:val="single"/>
        </w:rPr>
      </w:pPr>
      <w:r w:rsidRPr="00C54255">
        <w:rPr>
          <w:rFonts w:cs="Arial"/>
          <w:szCs w:val="22"/>
          <w:u w:val="single"/>
        </w:rPr>
        <w:t>If you are at home and being threatened or attacked</w:t>
      </w:r>
    </w:p>
    <w:p w14:paraId="00B480FF" w14:textId="77777777" w:rsidR="000D76C1" w:rsidRPr="00C54255" w:rsidRDefault="000D76C1" w:rsidP="001472DF">
      <w:pPr>
        <w:rPr>
          <w:rFonts w:cs="Arial"/>
          <w:szCs w:val="22"/>
        </w:rPr>
      </w:pPr>
    </w:p>
    <w:p w14:paraId="27C56AA4" w14:textId="77777777" w:rsidR="000D76C1" w:rsidRPr="00C54255" w:rsidRDefault="000D76C1" w:rsidP="006C42A4">
      <w:pPr>
        <w:pStyle w:val="ListParagraph"/>
        <w:numPr>
          <w:ilvl w:val="0"/>
          <w:numId w:val="45"/>
        </w:numPr>
        <w:rPr>
          <w:rFonts w:cs="Arial"/>
          <w:szCs w:val="22"/>
        </w:rPr>
      </w:pPr>
      <w:r w:rsidRPr="00C54255">
        <w:rPr>
          <w:rFonts w:cs="Arial"/>
          <w:szCs w:val="22"/>
        </w:rPr>
        <w:t>When in danger always ring 999 – you may want to ring other support agencies but remember, this may delay help arriving.</w:t>
      </w:r>
    </w:p>
    <w:p w14:paraId="5B98E24C" w14:textId="77777777" w:rsidR="000D76C1" w:rsidRPr="00C54255" w:rsidRDefault="000D76C1" w:rsidP="001472DF">
      <w:pPr>
        <w:rPr>
          <w:rFonts w:cs="Arial"/>
          <w:szCs w:val="22"/>
        </w:rPr>
      </w:pPr>
    </w:p>
    <w:p w14:paraId="132E6AAC" w14:textId="77777777" w:rsidR="000D76C1" w:rsidRPr="00C54255" w:rsidRDefault="000D76C1" w:rsidP="006C42A4">
      <w:pPr>
        <w:pStyle w:val="ListParagraph"/>
        <w:numPr>
          <w:ilvl w:val="0"/>
          <w:numId w:val="45"/>
        </w:numPr>
        <w:rPr>
          <w:rFonts w:cs="Arial"/>
          <w:szCs w:val="22"/>
        </w:rPr>
      </w:pPr>
      <w:r w:rsidRPr="00C54255">
        <w:rPr>
          <w:rFonts w:cs="Arial"/>
          <w:szCs w:val="22"/>
        </w:rPr>
        <w:t>Try to stay calm and use a calm voice (even though you may not feel calm inside!)</w:t>
      </w:r>
    </w:p>
    <w:p w14:paraId="76BEF73D" w14:textId="77777777" w:rsidR="000D76C1" w:rsidRPr="00C54255" w:rsidRDefault="000D76C1" w:rsidP="001472DF">
      <w:pPr>
        <w:rPr>
          <w:rFonts w:cs="Arial"/>
          <w:szCs w:val="22"/>
        </w:rPr>
      </w:pPr>
    </w:p>
    <w:p w14:paraId="171FC630" w14:textId="77777777" w:rsidR="000D76C1" w:rsidRPr="00C54255" w:rsidRDefault="000D76C1" w:rsidP="006C42A4">
      <w:pPr>
        <w:pStyle w:val="ListParagraph"/>
        <w:numPr>
          <w:ilvl w:val="0"/>
          <w:numId w:val="45"/>
        </w:numPr>
        <w:rPr>
          <w:rFonts w:cs="Arial"/>
          <w:szCs w:val="22"/>
        </w:rPr>
      </w:pPr>
      <w:r w:rsidRPr="00C54255">
        <w:rPr>
          <w:rFonts w:cs="Arial"/>
          <w:szCs w:val="22"/>
        </w:rPr>
        <w:t>Do not fight back – it will make you more unsafe (although you can still defend yourself).</w:t>
      </w:r>
    </w:p>
    <w:p w14:paraId="3902EFFC" w14:textId="77777777" w:rsidR="000D76C1" w:rsidRPr="00C54255" w:rsidRDefault="000D76C1" w:rsidP="001472DF">
      <w:pPr>
        <w:rPr>
          <w:rFonts w:cs="Arial"/>
          <w:szCs w:val="22"/>
        </w:rPr>
      </w:pPr>
    </w:p>
    <w:p w14:paraId="40BD7A80" w14:textId="77777777" w:rsidR="000D76C1" w:rsidRPr="00C54255" w:rsidRDefault="000D76C1" w:rsidP="006C42A4">
      <w:pPr>
        <w:pStyle w:val="ListParagraph"/>
        <w:numPr>
          <w:ilvl w:val="0"/>
          <w:numId w:val="45"/>
        </w:numPr>
        <w:rPr>
          <w:rFonts w:cs="Arial"/>
          <w:szCs w:val="22"/>
        </w:rPr>
      </w:pPr>
      <w:r w:rsidRPr="00C54255">
        <w:rPr>
          <w:rFonts w:cs="Arial"/>
          <w:szCs w:val="22"/>
        </w:rPr>
        <w:t>Try to stay near a door/exit.</w:t>
      </w:r>
    </w:p>
    <w:p w14:paraId="4011662E" w14:textId="77777777" w:rsidR="000D76C1" w:rsidRPr="00C54255" w:rsidRDefault="000D76C1" w:rsidP="001472DF">
      <w:pPr>
        <w:rPr>
          <w:rFonts w:cs="Arial"/>
          <w:szCs w:val="22"/>
        </w:rPr>
      </w:pPr>
    </w:p>
    <w:p w14:paraId="7689B8D7" w14:textId="77777777" w:rsidR="000D76C1" w:rsidRPr="00C54255" w:rsidRDefault="000D76C1" w:rsidP="006C42A4">
      <w:pPr>
        <w:pStyle w:val="ListParagraph"/>
        <w:numPr>
          <w:ilvl w:val="0"/>
          <w:numId w:val="45"/>
        </w:numPr>
        <w:rPr>
          <w:rFonts w:cs="Arial"/>
          <w:szCs w:val="22"/>
        </w:rPr>
      </w:pPr>
      <w:r w:rsidRPr="00C54255">
        <w:rPr>
          <w:rFonts w:cs="Arial"/>
          <w:szCs w:val="22"/>
        </w:rPr>
        <w:t>Try to stay near a phone.</w:t>
      </w:r>
    </w:p>
    <w:p w14:paraId="1C8510E9" w14:textId="77777777" w:rsidR="000D76C1" w:rsidRPr="00C54255" w:rsidRDefault="000D76C1" w:rsidP="001472DF">
      <w:pPr>
        <w:rPr>
          <w:rFonts w:cs="Arial"/>
          <w:szCs w:val="22"/>
        </w:rPr>
      </w:pPr>
    </w:p>
    <w:p w14:paraId="37E6776A" w14:textId="77777777" w:rsidR="000D76C1" w:rsidRPr="00C54255" w:rsidRDefault="000D76C1" w:rsidP="006C42A4">
      <w:pPr>
        <w:pStyle w:val="ListParagraph"/>
        <w:numPr>
          <w:ilvl w:val="0"/>
          <w:numId w:val="45"/>
        </w:numPr>
        <w:rPr>
          <w:rFonts w:cs="Arial"/>
          <w:szCs w:val="22"/>
        </w:rPr>
      </w:pPr>
      <w:r w:rsidRPr="00C54255">
        <w:rPr>
          <w:rFonts w:cs="Arial"/>
          <w:szCs w:val="22"/>
        </w:rPr>
        <w:t>Be aware of rooms with potential hazards (stairs, windows etc.)</w:t>
      </w:r>
    </w:p>
    <w:p w14:paraId="1F7FDCE6" w14:textId="77777777" w:rsidR="000D76C1" w:rsidRPr="00C54255" w:rsidRDefault="000D76C1" w:rsidP="001472DF">
      <w:pPr>
        <w:rPr>
          <w:rFonts w:cs="Arial"/>
          <w:szCs w:val="22"/>
        </w:rPr>
      </w:pPr>
    </w:p>
    <w:p w14:paraId="074A30A9" w14:textId="77777777" w:rsidR="000D76C1" w:rsidRPr="00C54255" w:rsidRDefault="000D76C1" w:rsidP="006C42A4">
      <w:pPr>
        <w:pStyle w:val="ListParagraph"/>
        <w:numPr>
          <w:ilvl w:val="0"/>
          <w:numId w:val="45"/>
        </w:numPr>
        <w:rPr>
          <w:rFonts w:cs="Arial"/>
          <w:szCs w:val="22"/>
        </w:rPr>
      </w:pPr>
      <w:r w:rsidRPr="00C54255">
        <w:rPr>
          <w:rFonts w:cs="Arial"/>
          <w:szCs w:val="22"/>
        </w:rPr>
        <w:t>Be aware of rooms with weapons such as knives, blades, etc.</w:t>
      </w:r>
    </w:p>
    <w:p w14:paraId="44397359" w14:textId="77777777" w:rsidR="000D76C1" w:rsidRPr="00C54255" w:rsidRDefault="000D76C1" w:rsidP="001472DF">
      <w:pPr>
        <w:rPr>
          <w:rFonts w:cs="Arial"/>
          <w:szCs w:val="22"/>
        </w:rPr>
      </w:pPr>
    </w:p>
    <w:p w14:paraId="6B0B00C2" w14:textId="77777777" w:rsidR="000D76C1" w:rsidRPr="00C54255" w:rsidRDefault="000D76C1" w:rsidP="006C42A4">
      <w:pPr>
        <w:pStyle w:val="ListParagraph"/>
        <w:numPr>
          <w:ilvl w:val="0"/>
          <w:numId w:val="45"/>
        </w:numPr>
        <w:rPr>
          <w:rFonts w:cs="Arial"/>
          <w:szCs w:val="22"/>
        </w:rPr>
      </w:pPr>
      <w:r w:rsidRPr="00C54255">
        <w:rPr>
          <w:rFonts w:cs="Arial"/>
          <w:szCs w:val="22"/>
        </w:rPr>
        <w:t>Exit as quickly as possible.</w:t>
      </w:r>
    </w:p>
    <w:p w14:paraId="2029141B" w14:textId="77777777" w:rsidR="000D76C1" w:rsidRPr="00C54255" w:rsidRDefault="000D76C1" w:rsidP="001472DF">
      <w:pPr>
        <w:rPr>
          <w:rFonts w:cs="Arial"/>
          <w:szCs w:val="22"/>
        </w:rPr>
      </w:pPr>
    </w:p>
    <w:p w14:paraId="62F50C93" w14:textId="77777777" w:rsidR="000D76C1" w:rsidRPr="00C54255" w:rsidRDefault="000D76C1" w:rsidP="006C42A4">
      <w:pPr>
        <w:pStyle w:val="ListParagraph"/>
        <w:numPr>
          <w:ilvl w:val="0"/>
          <w:numId w:val="45"/>
        </w:numPr>
        <w:rPr>
          <w:rFonts w:cs="Arial"/>
          <w:szCs w:val="22"/>
        </w:rPr>
      </w:pPr>
      <w:r w:rsidRPr="00C54255">
        <w:rPr>
          <w:rFonts w:cs="Arial"/>
          <w:szCs w:val="22"/>
        </w:rPr>
        <w:t>Go to a neighbour, friend or shop and seek medical help if needed.</w:t>
      </w:r>
    </w:p>
    <w:p w14:paraId="6DF04927" w14:textId="77777777" w:rsidR="000D76C1" w:rsidRPr="00C54255" w:rsidRDefault="000D76C1" w:rsidP="001472DF">
      <w:pPr>
        <w:rPr>
          <w:rFonts w:cs="Arial"/>
          <w:b/>
          <w:szCs w:val="22"/>
        </w:rPr>
      </w:pPr>
    </w:p>
    <w:p w14:paraId="363350A2" w14:textId="77777777" w:rsidR="000D76C1" w:rsidRPr="00C54255" w:rsidRDefault="000D76C1" w:rsidP="001472DF">
      <w:pPr>
        <w:rPr>
          <w:rFonts w:cs="Arial"/>
          <w:b/>
          <w:szCs w:val="22"/>
        </w:rPr>
      </w:pPr>
      <w:r w:rsidRPr="00C54255">
        <w:rPr>
          <w:rFonts w:cs="Arial"/>
          <w:b/>
          <w:szCs w:val="22"/>
        </w:rPr>
        <w:t>If you do leave in a hurry without taking important things, don’t worry.  Agencies can help you to retrieve them at a later date.</w:t>
      </w:r>
    </w:p>
    <w:p w14:paraId="69A92D3E" w14:textId="77777777" w:rsidR="000D76C1" w:rsidRPr="00C54255" w:rsidRDefault="000D76C1" w:rsidP="001472DF">
      <w:pPr>
        <w:rPr>
          <w:rFonts w:cs="Arial"/>
          <w:b/>
          <w:szCs w:val="22"/>
        </w:rPr>
      </w:pPr>
    </w:p>
    <w:p w14:paraId="1A398DED" w14:textId="77777777" w:rsidR="000D76C1" w:rsidRPr="00C54255" w:rsidRDefault="000D76C1" w:rsidP="001472DF">
      <w:pPr>
        <w:rPr>
          <w:rFonts w:cs="Arial"/>
          <w:szCs w:val="22"/>
          <w:u w:val="single"/>
        </w:rPr>
      </w:pPr>
      <w:r w:rsidRPr="00C54255">
        <w:rPr>
          <w:rFonts w:cs="Arial"/>
          <w:szCs w:val="22"/>
          <w:u w:val="single"/>
        </w:rPr>
        <w:t>Keeping yourself safe at work</w:t>
      </w:r>
    </w:p>
    <w:p w14:paraId="2D066DE1" w14:textId="77777777" w:rsidR="000D76C1" w:rsidRPr="00C54255" w:rsidRDefault="000D76C1" w:rsidP="001472DF">
      <w:pPr>
        <w:rPr>
          <w:rFonts w:cs="Arial"/>
          <w:color w:val="000000"/>
          <w:szCs w:val="22"/>
        </w:rPr>
      </w:pPr>
    </w:p>
    <w:p w14:paraId="6AB20DBA" w14:textId="77777777" w:rsidR="000D76C1" w:rsidRPr="00C54255" w:rsidRDefault="000D76C1" w:rsidP="006C42A4">
      <w:pPr>
        <w:pStyle w:val="ListParagraph"/>
        <w:numPr>
          <w:ilvl w:val="0"/>
          <w:numId w:val="46"/>
        </w:numPr>
        <w:rPr>
          <w:rFonts w:cs="Arial"/>
          <w:szCs w:val="22"/>
        </w:rPr>
      </w:pPr>
      <w:r w:rsidRPr="00C54255">
        <w:rPr>
          <w:rFonts w:cs="Arial"/>
          <w:szCs w:val="22"/>
        </w:rPr>
        <w:t>Tell your line manager what is happening – you may be able to change duties/venue if necessary.</w:t>
      </w:r>
    </w:p>
    <w:p w14:paraId="4BC5933A" w14:textId="77777777" w:rsidR="000D76C1" w:rsidRPr="00C54255" w:rsidRDefault="000D76C1" w:rsidP="001472DF">
      <w:pPr>
        <w:rPr>
          <w:rFonts w:cs="Arial"/>
          <w:szCs w:val="22"/>
        </w:rPr>
      </w:pPr>
    </w:p>
    <w:p w14:paraId="75ADFF2B" w14:textId="77777777" w:rsidR="000D76C1" w:rsidRPr="00C54255" w:rsidRDefault="000D76C1" w:rsidP="006C42A4">
      <w:pPr>
        <w:pStyle w:val="ListParagraph"/>
        <w:numPr>
          <w:ilvl w:val="0"/>
          <w:numId w:val="46"/>
        </w:numPr>
        <w:rPr>
          <w:rFonts w:cs="Arial"/>
          <w:szCs w:val="22"/>
        </w:rPr>
      </w:pPr>
      <w:r w:rsidRPr="00C54255">
        <w:rPr>
          <w:rFonts w:cs="Arial"/>
          <w:szCs w:val="22"/>
        </w:rPr>
        <w:t>If possible, give a copy of the abuser’s photo to the security guard or reception staff.</w:t>
      </w:r>
    </w:p>
    <w:p w14:paraId="2F23126D" w14:textId="77777777" w:rsidR="000D76C1" w:rsidRPr="00C54255" w:rsidRDefault="000D76C1" w:rsidP="001472DF">
      <w:pPr>
        <w:rPr>
          <w:rFonts w:cs="Arial"/>
          <w:szCs w:val="22"/>
        </w:rPr>
      </w:pPr>
    </w:p>
    <w:p w14:paraId="6F86B889" w14:textId="77777777" w:rsidR="000D76C1" w:rsidRPr="00C54255" w:rsidRDefault="000D76C1" w:rsidP="006C42A4">
      <w:pPr>
        <w:pStyle w:val="ListParagraph"/>
        <w:numPr>
          <w:ilvl w:val="0"/>
          <w:numId w:val="46"/>
        </w:numPr>
        <w:rPr>
          <w:rFonts w:cs="Arial"/>
          <w:szCs w:val="22"/>
        </w:rPr>
      </w:pPr>
      <w:r w:rsidRPr="00C54255">
        <w:rPr>
          <w:rFonts w:cs="Arial"/>
          <w:szCs w:val="22"/>
        </w:rPr>
        <w:t>Keep a copy of any court order, injunctions etc. at work.</w:t>
      </w:r>
    </w:p>
    <w:p w14:paraId="1E6250EA" w14:textId="77777777" w:rsidR="000D76C1" w:rsidRPr="00C54255" w:rsidRDefault="000D76C1" w:rsidP="001472DF">
      <w:pPr>
        <w:rPr>
          <w:rFonts w:cs="Arial"/>
          <w:szCs w:val="22"/>
        </w:rPr>
      </w:pPr>
    </w:p>
    <w:p w14:paraId="3CC6DF46" w14:textId="77777777" w:rsidR="000D76C1" w:rsidRPr="00C54255" w:rsidRDefault="000D76C1" w:rsidP="006C42A4">
      <w:pPr>
        <w:pStyle w:val="ListParagraph"/>
        <w:numPr>
          <w:ilvl w:val="0"/>
          <w:numId w:val="46"/>
        </w:numPr>
        <w:rPr>
          <w:rFonts w:cs="Arial"/>
          <w:szCs w:val="22"/>
        </w:rPr>
      </w:pPr>
      <w:r w:rsidRPr="00C54255">
        <w:rPr>
          <w:rFonts w:cs="Arial"/>
          <w:szCs w:val="22"/>
        </w:rPr>
        <w:t>Report any incidents to your line manager.</w:t>
      </w:r>
    </w:p>
    <w:p w14:paraId="34705819" w14:textId="77777777" w:rsidR="000D76C1" w:rsidRPr="00C54255" w:rsidRDefault="000D76C1" w:rsidP="001472DF">
      <w:pPr>
        <w:rPr>
          <w:rFonts w:cs="Arial"/>
          <w:szCs w:val="22"/>
        </w:rPr>
      </w:pPr>
    </w:p>
    <w:p w14:paraId="54F07E7D" w14:textId="77777777" w:rsidR="000D76C1" w:rsidRPr="00C54255" w:rsidRDefault="000D76C1" w:rsidP="006C42A4">
      <w:pPr>
        <w:pStyle w:val="ListParagraph"/>
        <w:numPr>
          <w:ilvl w:val="0"/>
          <w:numId w:val="46"/>
        </w:numPr>
        <w:rPr>
          <w:rFonts w:cs="Arial"/>
          <w:szCs w:val="22"/>
        </w:rPr>
      </w:pPr>
      <w:r w:rsidRPr="00C54255">
        <w:rPr>
          <w:rFonts w:cs="Arial"/>
          <w:szCs w:val="22"/>
        </w:rPr>
        <w:t>Do not go to lunch alone.</w:t>
      </w:r>
    </w:p>
    <w:p w14:paraId="29315F39" w14:textId="77777777" w:rsidR="000D76C1" w:rsidRPr="00C54255" w:rsidRDefault="000D76C1" w:rsidP="001472DF">
      <w:pPr>
        <w:rPr>
          <w:rFonts w:cs="Arial"/>
          <w:szCs w:val="22"/>
        </w:rPr>
      </w:pPr>
    </w:p>
    <w:p w14:paraId="661ED111" w14:textId="77777777" w:rsidR="000D76C1" w:rsidRPr="00C54255" w:rsidRDefault="000D76C1" w:rsidP="006C42A4">
      <w:pPr>
        <w:pStyle w:val="ListParagraph"/>
        <w:numPr>
          <w:ilvl w:val="0"/>
          <w:numId w:val="46"/>
        </w:numPr>
        <w:rPr>
          <w:rFonts w:cs="Arial"/>
          <w:szCs w:val="22"/>
        </w:rPr>
      </w:pPr>
      <w:r w:rsidRPr="00C54255">
        <w:rPr>
          <w:rFonts w:cs="Arial"/>
          <w:szCs w:val="22"/>
        </w:rPr>
        <w:t>Ask someone to walk you to the car or bus.</w:t>
      </w:r>
    </w:p>
    <w:p w14:paraId="47475E54" w14:textId="77777777" w:rsidR="000D76C1" w:rsidRPr="00C54255" w:rsidRDefault="000D76C1" w:rsidP="001472DF">
      <w:pPr>
        <w:rPr>
          <w:rFonts w:cs="Arial"/>
          <w:szCs w:val="22"/>
        </w:rPr>
      </w:pPr>
    </w:p>
    <w:p w14:paraId="17FA9E99" w14:textId="77777777" w:rsidR="000D76C1" w:rsidRPr="00C54255" w:rsidRDefault="000D76C1" w:rsidP="006C42A4">
      <w:pPr>
        <w:pStyle w:val="ListParagraph"/>
        <w:numPr>
          <w:ilvl w:val="0"/>
          <w:numId w:val="46"/>
        </w:numPr>
        <w:rPr>
          <w:rFonts w:cs="Arial"/>
          <w:szCs w:val="22"/>
        </w:rPr>
      </w:pPr>
      <w:r w:rsidRPr="00C54255">
        <w:rPr>
          <w:rFonts w:cs="Arial"/>
          <w:szCs w:val="22"/>
        </w:rPr>
        <w:t>Diary or log any contact that the abuser has with you at work via telephone, e-mails, visits, etc.</w:t>
      </w:r>
    </w:p>
    <w:p w14:paraId="04A32482" w14:textId="77777777" w:rsidR="000D76C1" w:rsidRPr="00C54255" w:rsidRDefault="000D76C1" w:rsidP="001472DF">
      <w:pPr>
        <w:rPr>
          <w:rFonts w:cs="Arial"/>
          <w:color w:val="000000"/>
          <w:szCs w:val="22"/>
        </w:rPr>
      </w:pPr>
    </w:p>
    <w:p w14:paraId="01BC494D" w14:textId="77777777" w:rsidR="000D76C1" w:rsidRPr="00C54255" w:rsidRDefault="000D76C1" w:rsidP="001472DF">
      <w:pPr>
        <w:rPr>
          <w:rFonts w:cs="Arial"/>
          <w:szCs w:val="22"/>
          <w:u w:val="single"/>
        </w:rPr>
      </w:pPr>
      <w:r w:rsidRPr="00C54255">
        <w:rPr>
          <w:rFonts w:cs="Arial"/>
          <w:szCs w:val="22"/>
          <w:u w:val="single"/>
        </w:rPr>
        <w:t>Staying safe in your car</w:t>
      </w:r>
    </w:p>
    <w:p w14:paraId="2F54B9AF" w14:textId="77777777" w:rsidR="000D76C1" w:rsidRPr="00C54255" w:rsidRDefault="000D76C1" w:rsidP="001472DF">
      <w:pPr>
        <w:rPr>
          <w:rFonts w:cs="Arial"/>
          <w:szCs w:val="22"/>
        </w:rPr>
      </w:pPr>
    </w:p>
    <w:p w14:paraId="60643695" w14:textId="77777777" w:rsidR="000D76C1" w:rsidRPr="00C54255" w:rsidRDefault="000D76C1" w:rsidP="006C42A4">
      <w:pPr>
        <w:pStyle w:val="ListParagraph"/>
        <w:numPr>
          <w:ilvl w:val="0"/>
          <w:numId w:val="47"/>
        </w:numPr>
        <w:rPr>
          <w:rFonts w:cs="Arial"/>
          <w:szCs w:val="22"/>
        </w:rPr>
      </w:pPr>
      <w:r w:rsidRPr="00C54255">
        <w:rPr>
          <w:rFonts w:cs="Arial"/>
          <w:szCs w:val="22"/>
        </w:rPr>
        <w:t>Check around visually while you are parking the car and also before you get out.</w:t>
      </w:r>
    </w:p>
    <w:p w14:paraId="7F8ED1F5" w14:textId="77777777" w:rsidR="00325562" w:rsidRPr="00C54255" w:rsidRDefault="00325562" w:rsidP="001472DF">
      <w:pPr>
        <w:rPr>
          <w:rFonts w:cs="Arial"/>
          <w:szCs w:val="22"/>
        </w:rPr>
      </w:pPr>
    </w:p>
    <w:p w14:paraId="2519B06C" w14:textId="77777777" w:rsidR="000D76C1" w:rsidRPr="00C54255" w:rsidRDefault="000D76C1" w:rsidP="006C42A4">
      <w:pPr>
        <w:pStyle w:val="ListParagraph"/>
        <w:numPr>
          <w:ilvl w:val="0"/>
          <w:numId w:val="47"/>
        </w:numPr>
        <w:rPr>
          <w:rFonts w:cs="Arial"/>
          <w:szCs w:val="22"/>
        </w:rPr>
      </w:pPr>
      <w:r w:rsidRPr="00C54255">
        <w:rPr>
          <w:rFonts w:cs="Arial"/>
          <w:szCs w:val="22"/>
        </w:rPr>
        <w:t>Park your car so you can drive straight off without making any manoeuvres, for example reverse into parking spaces and don’t park behind closed gates.</w:t>
      </w:r>
    </w:p>
    <w:p w14:paraId="6591E1FE" w14:textId="77777777" w:rsidR="000D76C1" w:rsidRPr="00C54255" w:rsidRDefault="000D76C1" w:rsidP="001472DF">
      <w:pPr>
        <w:rPr>
          <w:rFonts w:cs="Arial"/>
          <w:szCs w:val="22"/>
        </w:rPr>
      </w:pPr>
    </w:p>
    <w:p w14:paraId="2897C769" w14:textId="69C653C6" w:rsidR="000D76C1" w:rsidRPr="00C54255" w:rsidRDefault="000D76C1" w:rsidP="006C42A4">
      <w:pPr>
        <w:pStyle w:val="ListParagraph"/>
        <w:numPr>
          <w:ilvl w:val="0"/>
          <w:numId w:val="47"/>
        </w:numPr>
        <w:rPr>
          <w:rFonts w:cs="Arial"/>
          <w:szCs w:val="22"/>
        </w:rPr>
      </w:pPr>
      <w:r w:rsidRPr="00C54255">
        <w:rPr>
          <w:rFonts w:cs="Arial"/>
          <w:szCs w:val="22"/>
        </w:rPr>
        <w:t xml:space="preserve">Park as near to a </w:t>
      </w:r>
      <w:r w:rsidR="002824D9" w:rsidRPr="00C54255">
        <w:rPr>
          <w:rFonts w:cs="Arial"/>
          <w:szCs w:val="22"/>
        </w:rPr>
        <w:t>streetlight</w:t>
      </w:r>
      <w:r w:rsidRPr="00C54255">
        <w:rPr>
          <w:rFonts w:cs="Arial"/>
          <w:szCs w:val="22"/>
        </w:rPr>
        <w:t xml:space="preserve"> as possible.</w:t>
      </w:r>
    </w:p>
    <w:p w14:paraId="61C9BD77" w14:textId="77777777" w:rsidR="000D76C1" w:rsidRPr="00C54255" w:rsidRDefault="000D76C1" w:rsidP="001472DF">
      <w:pPr>
        <w:rPr>
          <w:rFonts w:cs="Arial"/>
          <w:szCs w:val="22"/>
        </w:rPr>
      </w:pPr>
    </w:p>
    <w:p w14:paraId="13767286" w14:textId="77777777" w:rsidR="000D76C1" w:rsidRPr="00C54255" w:rsidRDefault="000D76C1" w:rsidP="006C42A4">
      <w:pPr>
        <w:pStyle w:val="ListParagraph"/>
        <w:numPr>
          <w:ilvl w:val="0"/>
          <w:numId w:val="47"/>
        </w:numPr>
        <w:rPr>
          <w:rFonts w:cs="Arial"/>
          <w:szCs w:val="22"/>
        </w:rPr>
      </w:pPr>
      <w:r w:rsidRPr="00C54255">
        <w:rPr>
          <w:rFonts w:cs="Arial"/>
          <w:szCs w:val="22"/>
        </w:rPr>
        <w:t>Keep the doors locked when driving and remember that when you have windows open fully anyone can reach in.</w:t>
      </w:r>
    </w:p>
    <w:p w14:paraId="42142E8F" w14:textId="77777777" w:rsidR="000D76C1" w:rsidRPr="00C54255" w:rsidRDefault="000D76C1" w:rsidP="001472DF">
      <w:pPr>
        <w:rPr>
          <w:rFonts w:cs="Arial"/>
          <w:szCs w:val="22"/>
        </w:rPr>
      </w:pPr>
    </w:p>
    <w:p w14:paraId="1B4B006A" w14:textId="77777777" w:rsidR="000D76C1" w:rsidRPr="00C54255" w:rsidRDefault="000D76C1" w:rsidP="006C42A4">
      <w:pPr>
        <w:pStyle w:val="ListParagraph"/>
        <w:numPr>
          <w:ilvl w:val="0"/>
          <w:numId w:val="47"/>
        </w:numPr>
        <w:rPr>
          <w:rFonts w:cs="Arial"/>
          <w:szCs w:val="22"/>
        </w:rPr>
      </w:pPr>
      <w:r w:rsidRPr="00C54255">
        <w:rPr>
          <w:rFonts w:cs="Arial"/>
          <w:szCs w:val="22"/>
        </w:rPr>
        <w:t>Always check your petrol, oil and water to avoid breaking down.</w:t>
      </w:r>
    </w:p>
    <w:p w14:paraId="275B9B88" w14:textId="77777777" w:rsidR="000D76C1" w:rsidRPr="00C54255" w:rsidRDefault="000D76C1" w:rsidP="001472DF">
      <w:pPr>
        <w:rPr>
          <w:rFonts w:cs="Arial"/>
          <w:szCs w:val="22"/>
        </w:rPr>
      </w:pPr>
    </w:p>
    <w:p w14:paraId="006A6CA7" w14:textId="7E3BE9BD" w:rsidR="000D76C1" w:rsidRPr="00C54255" w:rsidRDefault="000D76C1" w:rsidP="006C42A4">
      <w:pPr>
        <w:pStyle w:val="ListParagraph"/>
        <w:numPr>
          <w:ilvl w:val="0"/>
          <w:numId w:val="47"/>
        </w:numPr>
        <w:rPr>
          <w:rFonts w:cs="Arial"/>
          <w:szCs w:val="22"/>
        </w:rPr>
      </w:pPr>
      <w:r w:rsidRPr="00C54255">
        <w:rPr>
          <w:rFonts w:cs="Arial"/>
          <w:szCs w:val="22"/>
        </w:rPr>
        <w:t xml:space="preserve">Join a breakdown </w:t>
      </w:r>
      <w:r w:rsidR="002824D9" w:rsidRPr="00C54255">
        <w:rPr>
          <w:rFonts w:cs="Arial"/>
          <w:szCs w:val="22"/>
        </w:rPr>
        <w:t>organisation or</w:t>
      </w:r>
      <w:r w:rsidRPr="00C54255">
        <w:rPr>
          <w:rFonts w:cs="Arial"/>
          <w:szCs w:val="22"/>
        </w:rPr>
        <w:t xml:space="preserve"> keep the number of someone you can call in the event of a breakdown.</w:t>
      </w:r>
    </w:p>
    <w:p w14:paraId="0DD6F7A5" w14:textId="77777777" w:rsidR="000D76C1" w:rsidRPr="00C54255" w:rsidRDefault="000D76C1" w:rsidP="001472DF">
      <w:pPr>
        <w:rPr>
          <w:rFonts w:cs="Arial"/>
          <w:szCs w:val="22"/>
        </w:rPr>
      </w:pPr>
    </w:p>
    <w:p w14:paraId="0AE73888" w14:textId="4B1FCF90" w:rsidR="000D76C1" w:rsidRPr="00C54255" w:rsidRDefault="000D76C1" w:rsidP="006C42A4">
      <w:pPr>
        <w:pStyle w:val="ListParagraph"/>
        <w:numPr>
          <w:ilvl w:val="0"/>
          <w:numId w:val="47"/>
        </w:numPr>
        <w:rPr>
          <w:rFonts w:cs="Arial"/>
          <w:szCs w:val="22"/>
        </w:rPr>
      </w:pPr>
      <w:r w:rsidRPr="00C54255">
        <w:rPr>
          <w:rFonts w:cs="Arial"/>
          <w:szCs w:val="22"/>
        </w:rPr>
        <w:t>Keep your mobile phone charged, in credit and in reach (</w:t>
      </w:r>
      <w:r w:rsidR="002824D9" w:rsidRPr="00C54255">
        <w:rPr>
          <w:rFonts w:cs="Arial"/>
          <w:szCs w:val="22"/>
        </w:rPr>
        <w:t>i.e.,</w:t>
      </w:r>
      <w:r w:rsidRPr="00C54255">
        <w:rPr>
          <w:rFonts w:cs="Arial"/>
          <w:szCs w:val="22"/>
        </w:rPr>
        <w:t xml:space="preserve"> not at the bottom of a cluttered bag).</w:t>
      </w:r>
    </w:p>
    <w:p w14:paraId="6370723D" w14:textId="77777777" w:rsidR="000D76C1" w:rsidRPr="00C54255" w:rsidRDefault="000D76C1" w:rsidP="001472DF">
      <w:pPr>
        <w:rPr>
          <w:rFonts w:cs="Arial"/>
          <w:szCs w:val="22"/>
        </w:rPr>
      </w:pPr>
    </w:p>
    <w:p w14:paraId="6BDB7286" w14:textId="77777777" w:rsidR="000D76C1" w:rsidRPr="00C54255" w:rsidRDefault="000D76C1" w:rsidP="006C42A4">
      <w:pPr>
        <w:pStyle w:val="ListParagraph"/>
        <w:numPr>
          <w:ilvl w:val="0"/>
          <w:numId w:val="47"/>
        </w:numPr>
        <w:rPr>
          <w:rFonts w:cs="Arial"/>
          <w:szCs w:val="22"/>
        </w:rPr>
      </w:pPr>
      <w:r w:rsidRPr="00C54255">
        <w:rPr>
          <w:rFonts w:cs="Arial"/>
          <w:szCs w:val="22"/>
        </w:rPr>
        <w:t xml:space="preserve">If you are not sure about finding your destination, get the directions before you set out. </w:t>
      </w:r>
    </w:p>
    <w:p w14:paraId="5CC57776" w14:textId="77777777" w:rsidR="000D76C1" w:rsidRPr="00C54255" w:rsidRDefault="000D76C1" w:rsidP="001472DF">
      <w:pPr>
        <w:rPr>
          <w:rFonts w:cs="Arial"/>
          <w:szCs w:val="22"/>
        </w:rPr>
      </w:pPr>
    </w:p>
    <w:p w14:paraId="1E84E294" w14:textId="77777777" w:rsidR="000D76C1" w:rsidRPr="00C54255" w:rsidRDefault="000D76C1" w:rsidP="001472DF">
      <w:pPr>
        <w:rPr>
          <w:rFonts w:cs="Arial"/>
          <w:szCs w:val="22"/>
          <w:u w:val="single"/>
        </w:rPr>
      </w:pPr>
      <w:r w:rsidRPr="00C54255">
        <w:rPr>
          <w:rFonts w:cs="Arial"/>
          <w:szCs w:val="22"/>
          <w:u w:val="single"/>
        </w:rPr>
        <w:t>Safety when walking alone</w:t>
      </w:r>
    </w:p>
    <w:p w14:paraId="6AF51324" w14:textId="77777777" w:rsidR="000D76C1" w:rsidRPr="00C54255" w:rsidRDefault="000D76C1" w:rsidP="001472DF">
      <w:pPr>
        <w:rPr>
          <w:rFonts w:cs="Arial"/>
          <w:szCs w:val="22"/>
        </w:rPr>
      </w:pPr>
    </w:p>
    <w:p w14:paraId="56EC41F0" w14:textId="77777777" w:rsidR="000D76C1" w:rsidRPr="00C54255" w:rsidRDefault="000D76C1" w:rsidP="006C42A4">
      <w:pPr>
        <w:pStyle w:val="ListParagraph"/>
        <w:numPr>
          <w:ilvl w:val="0"/>
          <w:numId w:val="48"/>
        </w:numPr>
        <w:rPr>
          <w:rFonts w:cs="Arial"/>
          <w:szCs w:val="22"/>
        </w:rPr>
      </w:pPr>
      <w:r w:rsidRPr="00C54255">
        <w:rPr>
          <w:rFonts w:cs="Arial"/>
          <w:szCs w:val="22"/>
        </w:rPr>
        <w:t>Walk as confidently as possible – hold your head up and try not to look frightened.</w:t>
      </w:r>
    </w:p>
    <w:p w14:paraId="40AA89C0" w14:textId="77777777" w:rsidR="000D76C1" w:rsidRPr="00C54255" w:rsidRDefault="000D76C1" w:rsidP="001472DF">
      <w:pPr>
        <w:rPr>
          <w:rFonts w:cs="Arial"/>
          <w:szCs w:val="22"/>
        </w:rPr>
      </w:pPr>
    </w:p>
    <w:p w14:paraId="6973645D" w14:textId="77777777" w:rsidR="000D76C1" w:rsidRPr="00C54255" w:rsidRDefault="000D76C1" w:rsidP="006C42A4">
      <w:pPr>
        <w:pStyle w:val="ListParagraph"/>
        <w:numPr>
          <w:ilvl w:val="0"/>
          <w:numId w:val="48"/>
        </w:numPr>
        <w:rPr>
          <w:rFonts w:cs="Arial"/>
          <w:szCs w:val="22"/>
        </w:rPr>
      </w:pPr>
      <w:r w:rsidRPr="00C54255">
        <w:rPr>
          <w:rFonts w:cs="Arial"/>
          <w:szCs w:val="22"/>
        </w:rPr>
        <w:t>Don’t walk down alleyways, short cuts or across wasteland.</w:t>
      </w:r>
    </w:p>
    <w:p w14:paraId="0ADE26EB" w14:textId="77777777" w:rsidR="000D76C1" w:rsidRPr="00C54255" w:rsidRDefault="000D76C1" w:rsidP="001472DF">
      <w:pPr>
        <w:rPr>
          <w:rFonts w:cs="Arial"/>
          <w:szCs w:val="22"/>
        </w:rPr>
      </w:pPr>
    </w:p>
    <w:p w14:paraId="0787C4C4" w14:textId="77777777" w:rsidR="000D76C1" w:rsidRPr="00C54255" w:rsidRDefault="000D76C1" w:rsidP="006C42A4">
      <w:pPr>
        <w:pStyle w:val="ListParagraph"/>
        <w:numPr>
          <w:ilvl w:val="0"/>
          <w:numId w:val="48"/>
        </w:numPr>
        <w:rPr>
          <w:rFonts w:cs="Arial"/>
          <w:szCs w:val="22"/>
        </w:rPr>
      </w:pPr>
      <w:r w:rsidRPr="00C54255">
        <w:rPr>
          <w:rFonts w:cs="Arial"/>
          <w:szCs w:val="22"/>
        </w:rPr>
        <w:t>Stick to routes that are well lit and near to residential areas if possible.</w:t>
      </w:r>
    </w:p>
    <w:p w14:paraId="7E9439F0" w14:textId="77777777" w:rsidR="000D76C1" w:rsidRPr="00C54255" w:rsidRDefault="000D76C1" w:rsidP="001472DF">
      <w:pPr>
        <w:rPr>
          <w:rFonts w:cs="Arial"/>
          <w:szCs w:val="22"/>
        </w:rPr>
      </w:pPr>
    </w:p>
    <w:p w14:paraId="177FA8DF" w14:textId="77777777" w:rsidR="000D76C1" w:rsidRPr="00C54255" w:rsidRDefault="000D76C1" w:rsidP="006C42A4">
      <w:pPr>
        <w:pStyle w:val="ListParagraph"/>
        <w:numPr>
          <w:ilvl w:val="0"/>
          <w:numId w:val="48"/>
        </w:numPr>
        <w:rPr>
          <w:rFonts w:cs="Arial"/>
          <w:szCs w:val="22"/>
        </w:rPr>
      </w:pPr>
      <w:r w:rsidRPr="00C54255">
        <w:rPr>
          <w:rFonts w:cs="Arial"/>
          <w:szCs w:val="22"/>
        </w:rPr>
        <w:t>If possible, tell someone where you are going, which way you are going and when you are expected to arrive.</w:t>
      </w:r>
    </w:p>
    <w:p w14:paraId="177E3015" w14:textId="77777777" w:rsidR="000D76C1" w:rsidRPr="00C54255" w:rsidRDefault="000D76C1" w:rsidP="001472DF">
      <w:pPr>
        <w:rPr>
          <w:rFonts w:cs="Arial"/>
          <w:szCs w:val="22"/>
        </w:rPr>
      </w:pPr>
    </w:p>
    <w:p w14:paraId="5F074A87" w14:textId="77777777" w:rsidR="000D76C1" w:rsidRPr="00C54255" w:rsidRDefault="000D76C1" w:rsidP="006C42A4">
      <w:pPr>
        <w:pStyle w:val="ListParagraph"/>
        <w:numPr>
          <w:ilvl w:val="0"/>
          <w:numId w:val="48"/>
        </w:numPr>
        <w:rPr>
          <w:rFonts w:cs="Arial"/>
          <w:szCs w:val="22"/>
        </w:rPr>
      </w:pPr>
      <w:r w:rsidRPr="00C54255">
        <w:rPr>
          <w:rFonts w:cs="Arial"/>
          <w:szCs w:val="22"/>
        </w:rPr>
        <w:t>Keep your mobile phone charged, in credit and handy in a pocket or at the top of your bag.</w:t>
      </w:r>
    </w:p>
    <w:p w14:paraId="35C30006" w14:textId="77777777" w:rsidR="000D76C1" w:rsidRPr="00C54255" w:rsidRDefault="000D76C1" w:rsidP="001472DF">
      <w:pPr>
        <w:rPr>
          <w:rFonts w:cs="Arial"/>
          <w:szCs w:val="22"/>
        </w:rPr>
      </w:pPr>
    </w:p>
    <w:p w14:paraId="14E4BE00" w14:textId="77777777" w:rsidR="000D76C1" w:rsidRPr="00C54255" w:rsidRDefault="000D76C1" w:rsidP="006C42A4">
      <w:pPr>
        <w:pStyle w:val="ListParagraph"/>
        <w:numPr>
          <w:ilvl w:val="0"/>
          <w:numId w:val="48"/>
        </w:numPr>
        <w:rPr>
          <w:rFonts w:cs="Arial"/>
          <w:szCs w:val="22"/>
        </w:rPr>
      </w:pPr>
      <w:r w:rsidRPr="00C54255">
        <w:rPr>
          <w:rFonts w:cs="Arial"/>
          <w:szCs w:val="22"/>
        </w:rPr>
        <w:t>Have a torch with you and keep the batteries charged up. Check that it still works from time to time.</w:t>
      </w:r>
    </w:p>
    <w:p w14:paraId="2659B4FB" w14:textId="77777777" w:rsidR="000D76C1" w:rsidRPr="00C54255" w:rsidRDefault="000D76C1" w:rsidP="001472DF">
      <w:pPr>
        <w:rPr>
          <w:rFonts w:cs="Arial"/>
          <w:szCs w:val="22"/>
        </w:rPr>
      </w:pPr>
    </w:p>
    <w:p w14:paraId="5A80D6C0" w14:textId="77777777" w:rsidR="000D76C1" w:rsidRPr="00C54255" w:rsidRDefault="000D76C1" w:rsidP="006C42A4">
      <w:pPr>
        <w:pStyle w:val="ListParagraph"/>
        <w:numPr>
          <w:ilvl w:val="0"/>
          <w:numId w:val="48"/>
        </w:numPr>
        <w:rPr>
          <w:rFonts w:cs="Arial"/>
          <w:szCs w:val="22"/>
        </w:rPr>
      </w:pPr>
      <w:r w:rsidRPr="00C54255">
        <w:rPr>
          <w:rFonts w:cs="Arial"/>
          <w:szCs w:val="22"/>
        </w:rPr>
        <w:t>Have a personal alarm with you if the Police or a domestic abuse agency has provided you with one.</w:t>
      </w:r>
    </w:p>
    <w:p w14:paraId="1BBB6E3A" w14:textId="77777777" w:rsidR="000D76C1" w:rsidRPr="00C54255" w:rsidRDefault="000D76C1" w:rsidP="001472DF">
      <w:pPr>
        <w:rPr>
          <w:rFonts w:cs="Arial"/>
          <w:b/>
          <w:szCs w:val="22"/>
        </w:rPr>
      </w:pPr>
    </w:p>
    <w:p w14:paraId="00805ED2" w14:textId="77777777" w:rsidR="000D76C1" w:rsidRPr="00C54255" w:rsidRDefault="000D76C1" w:rsidP="001472DF">
      <w:pPr>
        <w:rPr>
          <w:rFonts w:cs="Arial"/>
          <w:szCs w:val="22"/>
          <w:u w:val="single"/>
        </w:rPr>
      </w:pPr>
      <w:r w:rsidRPr="00C54255">
        <w:rPr>
          <w:rFonts w:cs="Arial"/>
          <w:szCs w:val="22"/>
          <w:u w:val="single"/>
        </w:rPr>
        <w:t>Safety planning and children</w:t>
      </w:r>
    </w:p>
    <w:p w14:paraId="57C25729" w14:textId="77777777" w:rsidR="000D76C1" w:rsidRPr="00C54255" w:rsidRDefault="000D76C1" w:rsidP="001472DF">
      <w:pPr>
        <w:rPr>
          <w:rFonts w:cs="Arial"/>
          <w:b/>
          <w:szCs w:val="22"/>
        </w:rPr>
      </w:pPr>
    </w:p>
    <w:p w14:paraId="55969490" w14:textId="0FFB9A4E" w:rsidR="000D76C1" w:rsidRPr="00C54255" w:rsidRDefault="000D76C1" w:rsidP="001472DF">
      <w:pPr>
        <w:rPr>
          <w:rFonts w:cs="Arial"/>
          <w:szCs w:val="22"/>
        </w:rPr>
      </w:pPr>
      <w:r w:rsidRPr="00C54255">
        <w:rPr>
          <w:rFonts w:cs="Arial"/>
          <w:szCs w:val="22"/>
        </w:rPr>
        <w:t xml:space="preserve">Talk to the children about what is going on – whatever you may think, children do know about it and do hear it. If you don’t talk to </w:t>
      </w:r>
      <w:r w:rsidR="002824D9" w:rsidRPr="00C54255">
        <w:rPr>
          <w:rFonts w:cs="Arial"/>
          <w:szCs w:val="22"/>
        </w:rPr>
        <w:t>them,</w:t>
      </w:r>
      <w:r w:rsidRPr="00C54255">
        <w:rPr>
          <w:rFonts w:cs="Arial"/>
          <w:szCs w:val="22"/>
        </w:rPr>
        <w:t xml:space="preserve"> they will come to their own conclusions which may not be accurate. </w:t>
      </w:r>
    </w:p>
    <w:p w14:paraId="0CCE475C" w14:textId="77777777" w:rsidR="000D76C1" w:rsidRPr="00C54255" w:rsidRDefault="000D76C1" w:rsidP="001472DF">
      <w:pPr>
        <w:rPr>
          <w:rFonts w:cs="Arial"/>
          <w:szCs w:val="22"/>
        </w:rPr>
      </w:pPr>
    </w:p>
    <w:p w14:paraId="60944F3D" w14:textId="77777777" w:rsidR="000D76C1" w:rsidRPr="00C54255" w:rsidRDefault="000D76C1" w:rsidP="001472DF">
      <w:pPr>
        <w:rPr>
          <w:rFonts w:cs="Arial"/>
          <w:szCs w:val="22"/>
        </w:rPr>
      </w:pPr>
      <w:r w:rsidRPr="00C54255">
        <w:rPr>
          <w:rFonts w:cs="Arial"/>
          <w:szCs w:val="22"/>
        </w:rPr>
        <w:t>Try to be honest without frightening them.</w:t>
      </w:r>
    </w:p>
    <w:p w14:paraId="34B0C78E" w14:textId="77777777" w:rsidR="000D76C1" w:rsidRPr="00C54255" w:rsidRDefault="000D76C1" w:rsidP="001472DF">
      <w:pPr>
        <w:rPr>
          <w:rFonts w:cs="Arial"/>
          <w:szCs w:val="22"/>
        </w:rPr>
      </w:pPr>
    </w:p>
    <w:p w14:paraId="7CE457BE" w14:textId="77777777" w:rsidR="000D76C1" w:rsidRPr="00C54255" w:rsidRDefault="000D76C1" w:rsidP="001472DF">
      <w:pPr>
        <w:rPr>
          <w:rFonts w:cs="Arial"/>
          <w:szCs w:val="22"/>
        </w:rPr>
      </w:pPr>
      <w:r w:rsidRPr="00C54255">
        <w:rPr>
          <w:rFonts w:cs="Arial"/>
          <w:szCs w:val="22"/>
        </w:rPr>
        <w:t>Talk to the children about why you have left, or why you haven’t left – this is important as some children feel angry and upset when the victim does leave, but some children feel unprotected and let down when victims don’t leave the abuse.</w:t>
      </w:r>
    </w:p>
    <w:p w14:paraId="5F0706F6" w14:textId="77777777" w:rsidR="000D76C1" w:rsidRPr="00C54255" w:rsidRDefault="000D76C1" w:rsidP="001472DF">
      <w:pPr>
        <w:rPr>
          <w:rFonts w:cs="Arial"/>
          <w:szCs w:val="22"/>
        </w:rPr>
      </w:pPr>
    </w:p>
    <w:p w14:paraId="2BA2FDC9" w14:textId="77777777" w:rsidR="000D76C1" w:rsidRPr="00C54255" w:rsidRDefault="000D76C1" w:rsidP="001472DF">
      <w:pPr>
        <w:rPr>
          <w:rFonts w:cs="Arial"/>
          <w:szCs w:val="22"/>
        </w:rPr>
      </w:pPr>
      <w:r w:rsidRPr="00C54255">
        <w:rPr>
          <w:rFonts w:cs="Arial"/>
          <w:szCs w:val="22"/>
        </w:rPr>
        <w:t>Do not encourage children to join in with the abuse – this includes things like name calling.</w:t>
      </w:r>
    </w:p>
    <w:p w14:paraId="26EEC982" w14:textId="77777777" w:rsidR="000D76C1" w:rsidRPr="00C54255" w:rsidRDefault="000D76C1" w:rsidP="001472DF">
      <w:pPr>
        <w:rPr>
          <w:rFonts w:cs="Arial"/>
          <w:szCs w:val="22"/>
        </w:rPr>
      </w:pPr>
    </w:p>
    <w:p w14:paraId="31B550A0" w14:textId="77777777" w:rsidR="000D76C1" w:rsidRPr="00C54255" w:rsidRDefault="000D76C1" w:rsidP="001472DF">
      <w:pPr>
        <w:rPr>
          <w:rFonts w:cs="Arial"/>
          <w:szCs w:val="22"/>
        </w:rPr>
      </w:pPr>
      <w:r w:rsidRPr="00C54255">
        <w:rPr>
          <w:rFonts w:cs="Arial"/>
          <w:szCs w:val="22"/>
        </w:rPr>
        <w:t>Do not tell children they are just like their father/mother when they are showing frustration or anger about the abuser.</w:t>
      </w:r>
    </w:p>
    <w:p w14:paraId="13E2E025" w14:textId="77777777" w:rsidR="000D76C1" w:rsidRPr="00C54255" w:rsidRDefault="000D76C1" w:rsidP="001472DF">
      <w:pPr>
        <w:rPr>
          <w:rFonts w:cs="Arial"/>
          <w:szCs w:val="22"/>
        </w:rPr>
      </w:pPr>
    </w:p>
    <w:p w14:paraId="01BDB301" w14:textId="77777777" w:rsidR="000D76C1" w:rsidRPr="00C54255" w:rsidRDefault="000D76C1" w:rsidP="001472DF">
      <w:pPr>
        <w:rPr>
          <w:rFonts w:cs="Arial"/>
          <w:b/>
          <w:szCs w:val="22"/>
        </w:rPr>
      </w:pPr>
      <w:r w:rsidRPr="00C54255">
        <w:rPr>
          <w:rFonts w:cs="Arial"/>
          <w:b/>
          <w:szCs w:val="22"/>
        </w:rPr>
        <w:t>Remember:</w:t>
      </w:r>
    </w:p>
    <w:p w14:paraId="6588CC62" w14:textId="77777777" w:rsidR="000D76C1" w:rsidRPr="00C54255" w:rsidRDefault="000D76C1" w:rsidP="001472DF">
      <w:pPr>
        <w:rPr>
          <w:rFonts w:cs="Arial"/>
          <w:szCs w:val="22"/>
        </w:rPr>
      </w:pPr>
    </w:p>
    <w:p w14:paraId="4C15AD16" w14:textId="77777777" w:rsidR="000D76C1" w:rsidRPr="00C54255" w:rsidRDefault="000D76C1" w:rsidP="001472DF">
      <w:pPr>
        <w:rPr>
          <w:rFonts w:cs="Arial"/>
          <w:szCs w:val="22"/>
        </w:rPr>
      </w:pPr>
      <w:r w:rsidRPr="00C54255">
        <w:rPr>
          <w:rFonts w:cs="Arial"/>
          <w:szCs w:val="22"/>
        </w:rPr>
        <w:t>Children will feel more secure with one parent in a stable environment than with two parents in an unstable and violent environment.</w:t>
      </w:r>
    </w:p>
    <w:p w14:paraId="769DFB88" w14:textId="77777777" w:rsidR="000D76C1" w:rsidRPr="00C54255" w:rsidRDefault="000D76C1" w:rsidP="001472DF">
      <w:pPr>
        <w:rPr>
          <w:rFonts w:cs="Arial"/>
          <w:szCs w:val="22"/>
        </w:rPr>
      </w:pPr>
    </w:p>
    <w:p w14:paraId="25C788BE" w14:textId="77777777" w:rsidR="000D76C1" w:rsidRPr="00C54255" w:rsidRDefault="000D76C1" w:rsidP="001472DF">
      <w:pPr>
        <w:rPr>
          <w:rFonts w:cs="Arial"/>
          <w:szCs w:val="22"/>
        </w:rPr>
      </w:pPr>
      <w:r w:rsidRPr="00C54255">
        <w:rPr>
          <w:rFonts w:cs="Arial"/>
          <w:szCs w:val="22"/>
        </w:rPr>
        <w:t xml:space="preserve">Any plans undertaken with children must </w:t>
      </w:r>
      <w:r w:rsidRPr="00C54255">
        <w:rPr>
          <w:rFonts w:cs="Arial"/>
          <w:b/>
          <w:szCs w:val="22"/>
        </w:rPr>
        <w:t xml:space="preserve">NEVER </w:t>
      </w:r>
      <w:r w:rsidRPr="00C54255">
        <w:rPr>
          <w:rFonts w:cs="Arial"/>
          <w:szCs w:val="22"/>
        </w:rPr>
        <w:t>give them responsibility for anyone else’s safety.</w:t>
      </w:r>
    </w:p>
    <w:p w14:paraId="72D5B012" w14:textId="77777777" w:rsidR="000D76C1" w:rsidRPr="00C54255" w:rsidRDefault="000D76C1" w:rsidP="001472DF">
      <w:pPr>
        <w:rPr>
          <w:rFonts w:cs="Arial"/>
          <w:szCs w:val="22"/>
        </w:rPr>
      </w:pPr>
    </w:p>
    <w:p w14:paraId="0AD09495" w14:textId="77777777" w:rsidR="000D76C1" w:rsidRPr="00C54255" w:rsidRDefault="000D76C1" w:rsidP="001472DF">
      <w:pPr>
        <w:rPr>
          <w:rFonts w:cs="Arial"/>
          <w:szCs w:val="22"/>
        </w:rPr>
      </w:pPr>
      <w:r w:rsidRPr="00C54255">
        <w:rPr>
          <w:rFonts w:cs="Arial"/>
          <w:szCs w:val="22"/>
        </w:rPr>
        <w:t>If appropriate, while making plans with your child, it is important to:</w:t>
      </w:r>
    </w:p>
    <w:p w14:paraId="7EE0DD49" w14:textId="77777777" w:rsidR="000D76C1" w:rsidRPr="00C54255" w:rsidRDefault="000D76C1" w:rsidP="001472DF">
      <w:pPr>
        <w:rPr>
          <w:rFonts w:cs="Arial"/>
          <w:szCs w:val="22"/>
        </w:rPr>
      </w:pPr>
    </w:p>
    <w:p w14:paraId="13962C76" w14:textId="77777777" w:rsidR="000D76C1" w:rsidRPr="00C54255" w:rsidRDefault="000D76C1" w:rsidP="001472DF">
      <w:pPr>
        <w:rPr>
          <w:rFonts w:cs="Arial"/>
          <w:szCs w:val="22"/>
        </w:rPr>
      </w:pPr>
      <w:r w:rsidRPr="00C54255">
        <w:rPr>
          <w:rFonts w:cs="Arial"/>
          <w:szCs w:val="22"/>
        </w:rPr>
        <w:t>Go through an escape plan with them – plan and find safe routes out of the home and to somewhere safe.</w:t>
      </w:r>
    </w:p>
    <w:p w14:paraId="033476EC" w14:textId="77777777" w:rsidR="000D76C1" w:rsidRPr="00C54255" w:rsidRDefault="000D76C1" w:rsidP="001472DF">
      <w:pPr>
        <w:rPr>
          <w:rFonts w:cs="Arial"/>
          <w:szCs w:val="22"/>
        </w:rPr>
      </w:pPr>
    </w:p>
    <w:p w14:paraId="0EC2FD3A" w14:textId="77777777" w:rsidR="000D76C1" w:rsidRPr="00C54255" w:rsidRDefault="000D76C1" w:rsidP="001472DF">
      <w:pPr>
        <w:rPr>
          <w:rFonts w:cs="Arial"/>
          <w:szCs w:val="22"/>
        </w:rPr>
      </w:pPr>
      <w:r w:rsidRPr="00C54255">
        <w:rPr>
          <w:rFonts w:cs="Arial"/>
          <w:szCs w:val="22"/>
        </w:rPr>
        <w:t>Discuss how you would leave at different times, days and situations. Leaving in the dark or middle of the night would be different to leaving in the daytime.</w:t>
      </w:r>
    </w:p>
    <w:p w14:paraId="6979441B" w14:textId="77777777" w:rsidR="000D76C1" w:rsidRPr="00C54255" w:rsidRDefault="000D76C1" w:rsidP="001472DF">
      <w:pPr>
        <w:rPr>
          <w:rFonts w:cs="Arial"/>
          <w:szCs w:val="22"/>
        </w:rPr>
      </w:pPr>
    </w:p>
    <w:p w14:paraId="6C36ACD4" w14:textId="77777777" w:rsidR="000D76C1" w:rsidRPr="00C54255" w:rsidRDefault="000D76C1" w:rsidP="001472DF">
      <w:pPr>
        <w:rPr>
          <w:rFonts w:cs="Arial"/>
          <w:szCs w:val="22"/>
        </w:rPr>
      </w:pPr>
      <w:r w:rsidRPr="00C54255">
        <w:rPr>
          <w:rFonts w:cs="Arial"/>
          <w:szCs w:val="22"/>
        </w:rPr>
        <w:t>Discuss places they would run to or hide at in an emergency (such as a neighbour or corner shop) and agree a plan if you get separated from the children.</w:t>
      </w:r>
    </w:p>
    <w:p w14:paraId="089125DF" w14:textId="77777777" w:rsidR="000D76C1" w:rsidRPr="00C54255" w:rsidRDefault="000D76C1" w:rsidP="001472DF">
      <w:pPr>
        <w:rPr>
          <w:rFonts w:cs="Arial"/>
          <w:szCs w:val="22"/>
        </w:rPr>
      </w:pPr>
    </w:p>
    <w:p w14:paraId="4366A25F" w14:textId="77777777" w:rsidR="000D76C1" w:rsidRPr="00C54255" w:rsidRDefault="000D76C1" w:rsidP="001472DF">
      <w:pPr>
        <w:rPr>
          <w:rFonts w:cs="Arial"/>
          <w:szCs w:val="22"/>
        </w:rPr>
      </w:pPr>
      <w:r w:rsidRPr="00C54255">
        <w:rPr>
          <w:rFonts w:cs="Arial"/>
          <w:szCs w:val="22"/>
        </w:rPr>
        <w:t>Encourage the child to have a bag packed as well – this could include favourite things that they don’t want to leave behind.</w:t>
      </w:r>
    </w:p>
    <w:p w14:paraId="536FDF7E" w14:textId="77777777" w:rsidR="000D76C1" w:rsidRPr="00C54255" w:rsidRDefault="000D76C1" w:rsidP="001472DF">
      <w:pPr>
        <w:rPr>
          <w:rFonts w:cs="Arial"/>
          <w:szCs w:val="22"/>
        </w:rPr>
      </w:pPr>
    </w:p>
    <w:p w14:paraId="05DDBB78" w14:textId="77777777" w:rsidR="000D76C1" w:rsidRPr="00C54255" w:rsidRDefault="000D76C1" w:rsidP="001472DF">
      <w:pPr>
        <w:rPr>
          <w:rFonts w:cs="Arial"/>
          <w:szCs w:val="22"/>
        </w:rPr>
      </w:pPr>
      <w:r w:rsidRPr="00C54255">
        <w:rPr>
          <w:rFonts w:cs="Arial"/>
          <w:szCs w:val="22"/>
        </w:rPr>
        <w:t>Encourage children to stay out of the way during episodes of abuse.</w:t>
      </w:r>
    </w:p>
    <w:p w14:paraId="266DA424" w14:textId="77777777" w:rsidR="000D76C1" w:rsidRPr="00C54255" w:rsidRDefault="000D76C1" w:rsidP="001472DF">
      <w:pPr>
        <w:rPr>
          <w:rFonts w:cs="Arial"/>
          <w:szCs w:val="22"/>
        </w:rPr>
      </w:pPr>
    </w:p>
    <w:p w14:paraId="573EBFBC" w14:textId="18F3190B" w:rsidR="000D76C1" w:rsidRPr="00C54255" w:rsidRDefault="000D76C1" w:rsidP="001472DF">
      <w:pPr>
        <w:rPr>
          <w:rFonts w:cs="Arial"/>
          <w:szCs w:val="22"/>
        </w:rPr>
      </w:pPr>
      <w:r w:rsidRPr="00C54255">
        <w:rPr>
          <w:rFonts w:cs="Arial"/>
          <w:szCs w:val="22"/>
        </w:rPr>
        <w:t xml:space="preserve">Show them how to use the telephone, including making a 999 call.  Find somewhere for them to keep telephone numbers of who they can ring for help </w:t>
      </w:r>
      <w:r w:rsidR="002824D9" w:rsidRPr="00C54255">
        <w:rPr>
          <w:rFonts w:cs="Arial"/>
          <w:szCs w:val="22"/>
        </w:rPr>
        <w:t>e.g.,</w:t>
      </w:r>
      <w:r w:rsidRPr="00C54255">
        <w:rPr>
          <w:rFonts w:cs="Arial"/>
          <w:szCs w:val="22"/>
        </w:rPr>
        <w:t xml:space="preserve"> supportive family/friends.</w:t>
      </w:r>
    </w:p>
    <w:p w14:paraId="1D4E7427" w14:textId="77777777" w:rsidR="000D76C1" w:rsidRPr="00C54255" w:rsidRDefault="000D76C1" w:rsidP="001472DF">
      <w:pPr>
        <w:rPr>
          <w:rFonts w:cs="Arial"/>
          <w:szCs w:val="22"/>
        </w:rPr>
      </w:pPr>
    </w:p>
    <w:p w14:paraId="65CAC260" w14:textId="77777777" w:rsidR="000D76C1" w:rsidRPr="00C54255" w:rsidRDefault="000D76C1" w:rsidP="001472DF">
      <w:pPr>
        <w:rPr>
          <w:rFonts w:cs="Arial"/>
          <w:szCs w:val="22"/>
        </w:rPr>
      </w:pPr>
      <w:r w:rsidRPr="00C54255">
        <w:rPr>
          <w:rFonts w:cs="Arial"/>
          <w:szCs w:val="22"/>
        </w:rPr>
        <w:t>Discuss signals or codes, for example, agreed sentences, lights on/off, position of lamp, etc. These can help everyone living in the house.  Also think about how children can raise the alarm to neighbours and/or family.</w:t>
      </w:r>
    </w:p>
    <w:p w14:paraId="2E8FBE48" w14:textId="77777777" w:rsidR="000D76C1" w:rsidRPr="00C54255" w:rsidRDefault="000D76C1" w:rsidP="001472DF">
      <w:pPr>
        <w:rPr>
          <w:rFonts w:cs="Arial"/>
          <w:szCs w:val="22"/>
        </w:rPr>
      </w:pPr>
    </w:p>
    <w:p w14:paraId="5B83AF17" w14:textId="77777777" w:rsidR="000D76C1" w:rsidRPr="00C54255" w:rsidRDefault="000D76C1" w:rsidP="001472DF">
      <w:pPr>
        <w:rPr>
          <w:rFonts w:cs="Arial"/>
          <w:szCs w:val="22"/>
        </w:rPr>
      </w:pPr>
      <w:r w:rsidRPr="00C54255">
        <w:rPr>
          <w:rFonts w:cs="Arial"/>
          <w:szCs w:val="22"/>
        </w:rPr>
        <w:t>Discuss who is going to know at school – this is important to a child who will usually be reluctant to talk about the abuse.</w:t>
      </w:r>
    </w:p>
    <w:p w14:paraId="65E0E483" w14:textId="77777777" w:rsidR="000D76C1" w:rsidRPr="00C54255" w:rsidRDefault="000D76C1" w:rsidP="001472DF">
      <w:pPr>
        <w:rPr>
          <w:rFonts w:cs="Arial"/>
          <w:szCs w:val="22"/>
        </w:rPr>
      </w:pPr>
    </w:p>
    <w:p w14:paraId="7FAB69A6" w14:textId="77777777" w:rsidR="000D76C1" w:rsidRPr="00C54255" w:rsidRDefault="000D76C1" w:rsidP="001472DF">
      <w:pPr>
        <w:rPr>
          <w:rFonts w:cs="Arial"/>
          <w:szCs w:val="22"/>
        </w:rPr>
      </w:pPr>
      <w:r w:rsidRPr="00C54255">
        <w:rPr>
          <w:rFonts w:cs="Arial"/>
          <w:szCs w:val="22"/>
        </w:rPr>
        <w:t>Make sure the school knows who they can and can’t talk to and that they have copies of any necessary paperwork such as court orders, injunctions etc.</w:t>
      </w:r>
    </w:p>
    <w:p w14:paraId="6E01135E" w14:textId="77777777" w:rsidR="000D76C1" w:rsidRPr="00C54255" w:rsidRDefault="000D76C1" w:rsidP="001472DF">
      <w:pPr>
        <w:rPr>
          <w:rFonts w:cs="Arial"/>
          <w:szCs w:val="22"/>
        </w:rPr>
      </w:pPr>
    </w:p>
    <w:p w14:paraId="3A50E5F9" w14:textId="27BFFD10" w:rsidR="000D76C1" w:rsidRPr="00C54255" w:rsidRDefault="000D76C1" w:rsidP="001472DF">
      <w:pPr>
        <w:rPr>
          <w:rFonts w:cs="Arial"/>
          <w:szCs w:val="22"/>
        </w:rPr>
      </w:pPr>
      <w:r w:rsidRPr="00C54255">
        <w:rPr>
          <w:rFonts w:cs="Arial"/>
          <w:szCs w:val="22"/>
        </w:rPr>
        <w:t xml:space="preserve">Discuss who will be picking the child up from school and possibly who they must never go with, even if there is a good story, </w:t>
      </w:r>
      <w:r w:rsidR="002824D9" w:rsidRPr="00C54255">
        <w:rPr>
          <w:rFonts w:cs="Arial"/>
          <w:szCs w:val="22"/>
        </w:rPr>
        <w:t>e.g.,</w:t>
      </w:r>
      <w:r w:rsidRPr="00C54255">
        <w:rPr>
          <w:rFonts w:cs="Arial"/>
          <w:szCs w:val="22"/>
        </w:rPr>
        <w:t xml:space="preserve"> “mum is poorly so ‘X’ has got to pick you up”.</w:t>
      </w:r>
    </w:p>
    <w:p w14:paraId="4C935FCB" w14:textId="77777777" w:rsidR="000D76C1" w:rsidRPr="00C54255" w:rsidRDefault="000D76C1" w:rsidP="001472DF">
      <w:pPr>
        <w:rPr>
          <w:rFonts w:cs="Arial"/>
          <w:szCs w:val="22"/>
        </w:rPr>
      </w:pPr>
    </w:p>
    <w:p w14:paraId="4CCEBC85" w14:textId="77777777" w:rsidR="000D76C1" w:rsidRPr="00C54255" w:rsidRDefault="000D76C1" w:rsidP="001472DF">
      <w:pPr>
        <w:rPr>
          <w:rFonts w:cs="Arial"/>
          <w:szCs w:val="22"/>
        </w:rPr>
      </w:pPr>
      <w:r w:rsidRPr="00C54255">
        <w:rPr>
          <w:rFonts w:cs="Arial"/>
          <w:szCs w:val="22"/>
        </w:rPr>
        <w:t>Discuss which family, friends, babysitters, etc. who they can talk to or go to in an emergency – this is important to a child who may be confused about the abuse.</w:t>
      </w:r>
    </w:p>
    <w:p w14:paraId="322328FD" w14:textId="77777777" w:rsidR="000D76C1" w:rsidRPr="00C54255" w:rsidRDefault="000D76C1" w:rsidP="001472DF">
      <w:pPr>
        <w:rPr>
          <w:rFonts w:cs="Arial"/>
          <w:szCs w:val="22"/>
        </w:rPr>
      </w:pPr>
    </w:p>
    <w:p w14:paraId="09E83041" w14:textId="77777777" w:rsidR="000D76C1" w:rsidRPr="00C54255" w:rsidRDefault="000D76C1" w:rsidP="001472DF">
      <w:pPr>
        <w:rPr>
          <w:rFonts w:cs="Arial"/>
          <w:szCs w:val="22"/>
        </w:rPr>
      </w:pPr>
      <w:r w:rsidRPr="00C54255">
        <w:rPr>
          <w:rFonts w:cs="Arial"/>
          <w:szCs w:val="22"/>
        </w:rPr>
        <w:t>Talk to the child about what to do if they see the abuser while at school or while with family or friends.</w:t>
      </w:r>
    </w:p>
    <w:p w14:paraId="2B8FE5E3" w14:textId="77777777" w:rsidR="000D76C1" w:rsidRPr="00C54255" w:rsidRDefault="000D76C1" w:rsidP="001472DF">
      <w:pPr>
        <w:rPr>
          <w:rFonts w:cs="Arial"/>
          <w:szCs w:val="22"/>
        </w:rPr>
      </w:pPr>
    </w:p>
    <w:p w14:paraId="4A72F8C0" w14:textId="77777777" w:rsidR="000D76C1" w:rsidRPr="00C54255" w:rsidRDefault="000D76C1" w:rsidP="001472DF">
      <w:pPr>
        <w:rPr>
          <w:rFonts w:cs="Arial"/>
          <w:szCs w:val="22"/>
        </w:rPr>
      </w:pPr>
      <w:r w:rsidRPr="00C54255">
        <w:rPr>
          <w:rFonts w:cs="Arial"/>
          <w:szCs w:val="22"/>
        </w:rPr>
        <w:t>Discuss not giving out addresses and phone numbers.</w:t>
      </w:r>
    </w:p>
    <w:p w14:paraId="37BDBBF0" w14:textId="77777777" w:rsidR="000D76C1" w:rsidRPr="00C54255" w:rsidRDefault="000D76C1" w:rsidP="001472DF">
      <w:pPr>
        <w:rPr>
          <w:rFonts w:cs="Arial"/>
          <w:szCs w:val="22"/>
        </w:rPr>
      </w:pPr>
    </w:p>
    <w:p w14:paraId="04DFA608" w14:textId="77777777" w:rsidR="000D76C1" w:rsidRPr="00C54255" w:rsidRDefault="000D76C1" w:rsidP="001472DF">
      <w:pPr>
        <w:rPr>
          <w:rFonts w:cs="Arial"/>
          <w:szCs w:val="22"/>
        </w:rPr>
      </w:pPr>
      <w:r w:rsidRPr="00C54255">
        <w:rPr>
          <w:rFonts w:cs="Arial"/>
          <w:szCs w:val="22"/>
        </w:rPr>
        <w:t>Discuss what they can and can’t say to the abusing parent (for example where they are living).</w:t>
      </w:r>
    </w:p>
    <w:p w14:paraId="12F12B18" w14:textId="77777777" w:rsidR="000D76C1" w:rsidRPr="00C54255" w:rsidRDefault="000D76C1" w:rsidP="001472DF">
      <w:pPr>
        <w:rPr>
          <w:rFonts w:cs="Arial"/>
          <w:szCs w:val="22"/>
        </w:rPr>
      </w:pPr>
    </w:p>
    <w:p w14:paraId="490EF54F" w14:textId="77777777" w:rsidR="000D76C1" w:rsidRPr="00C54255" w:rsidRDefault="000D76C1" w:rsidP="001472DF">
      <w:pPr>
        <w:rPr>
          <w:rFonts w:cs="Arial"/>
          <w:szCs w:val="22"/>
        </w:rPr>
      </w:pPr>
      <w:r w:rsidRPr="00C54255">
        <w:rPr>
          <w:rFonts w:cs="Arial"/>
          <w:szCs w:val="22"/>
        </w:rPr>
        <w:t>Discuss safety during contact visits.</w:t>
      </w:r>
    </w:p>
    <w:p w14:paraId="5DE5BD60" w14:textId="77777777" w:rsidR="000D76C1" w:rsidRPr="00C54255" w:rsidRDefault="000D76C1" w:rsidP="001472DF">
      <w:pPr>
        <w:rPr>
          <w:rFonts w:cs="Arial"/>
          <w:szCs w:val="22"/>
        </w:rPr>
      </w:pPr>
    </w:p>
    <w:p w14:paraId="519EF85F" w14:textId="77777777" w:rsidR="000D76C1" w:rsidRPr="00C54255" w:rsidRDefault="000D76C1" w:rsidP="001472DF">
      <w:pPr>
        <w:rPr>
          <w:rFonts w:cs="Arial"/>
          <w:szCs w:val="22"/>
        </w:rPr>
      </w:pPr>
      <w:r w:rsidRPr="00C54255">
        <w:rPr>
          <w:rFonts w:cs="Arial"/>
          <w:szCs w:val="22"/>
        </w:rPr>
        <w:t>Do activities with them that may encourage good conversation about what is happening.</w:t>
      </w:r>
    </w:p>
    <w:p w14:paraId="5AAB2EF3" w14:textId="77777777" w:rsidR="000D76C1" w:rsidRPr="00C54255" w:rsidRDefault="000D76C1" w:rsidP="001472DF">
      <w:pPr>
        <w:rPr>
          <w:rFonts w:cs="Arial"/>
          <w:szCs w:val="22"/>
        </w:rPr>
      </w:pPr>
    </w:p>
    <w:p w14:paraId="74350354" w14:textId="77777777" w:rsidR="000D76C1" w:rsidRPr="00C54255" w:rsidRDefault="000D76C1" w:rsidP="001472DF">
      <w:pPr>
        <w:rPr>
          <w:rFonts w:cs="Arial"/>
          <w:szCs w:val="22"/>
        </w:rPr>
      </w:pPr>
      <w:r w:rsidRPr="00C54255">
        <w:rPr>
          <w:rFonts w:cs="Arial"/>
          <w:szCs w:val="22"/>
        </w:rPr>
        <w:t>Perhaps encourage the child to keep a journal of how they are feeling, what has happened and what makes them scared/sad.</w:t>
      </w:r>
    </w:p>
    <w:p w14:paraId="30CDB2AA" w14:textId="77777777" w:rsidR="000D76C1" w:rsidRPr="00C54255" w:rsidRDefault="000D76C1" w:rsidP="001472DF">
      <w:pPr>
        <w:rPr>
          <w:rFonts w:cs="Arial"/>
          <w:szCs w:val="22"/>
        </w:rPr>
      </w:pPr>
    </w:p>
    <w:p w14:paraId="5E4BF50E" w14:textId="77777777" w:rsidR="000D76C1" w:rsidRPr="00C54255" w:rsidRDefault="000D76C1" w:rsidP="001472DF">
      <w:pPr>
        <w:rPr>
          <w:rFonts w:cs="Arial"/>
          <w:szCs w:val="22"/>
        </w:rPr>
      </w:pPr>
      <w:r w:rsidRPr="00C54255">
        <w:rPr>
          <w:rFonts w:cs="Arial"/>
          <w:szCs w:val="22"/>
        </w:rPr>
        <w:t>Where possible, discuss any realistic options of the child having a telephone (including speed dials).</w:t>
      </w:r>
    </w:p>
    <w:p w14:paraId="2304F700" w14:textId="77777777" w:rsidR="000D76C1" w:rsidRPr="00C54255" w:rsidRDefault="000D76C1" w:rsidP="001472DF">
      <w:pPr>
        <w:rPr>
          <w:rFonts w:cs="Arial"/>
          <w:szCs w:val="22"/>
        </w:rPr>
      </w:pPr>
      <w:r w:rsidRPr="00C54255">
        <w:rPr>
          <w:rFonts w:cs="Arial"/>
          <w:szCs w:val="22"/>
        </w:rPr>
        <w:t xml:space="preserve">Suggest your child looks at websites for children experiencing domestic abuse, for example: </w:t>
      </w:r>
      <w:hyperlink r:id="rId127" w:history="1">
        <w:r w:rsidRPr="00C54255">
          <w:rPr>
            <w:rStyle w:val="Hyperlink"/>
            <w:rFonts w:cs="Arial"/>
            <w:szCs w:val="22"/>
          </w:rPr>
          <w:t>www.thehideout.org.uk</w:t>
        </w:r>
      </w:hyperlink>
      <w:r w:rsidRPr="00C54255">
        <w:rPr>
          <w:rFonts w:cs="Arial"/>
          <w:szCs w:val="22"/>
        </w:rPr>
        <w:t>.</w:t>
      </w:r>
    </w:p>
    <w:p w14:paraId="10847778" w14:textId="77777777" w:rsidR="000D76C1" w:rsidRPr="00C54255" w:rsidRDefault="000D76C1" w:rsidP="001472DF">
      <w:pPr>
        <w:rPr>
          <w:rFonts w:cs="Arial"/>
          <w:szCs w:val="22"/>
        </w:rPr>
      </w:pPr>
    </w:p>
    <w:p w14:paraId="44E80079" w14:textId="77777777" w:rsidR="000D76C1" w:rsidRPr="00C54255" w:rsidRDefault="000D76C1" w:rsidP="001472DF">
      <w:pPr>
        <w:rPr>
          <w:rFonts w:cs="Arial"/>
          <w:szCs w:val="22"/>
          <w:u w:val="single"/>
        </w:rPr>
      </w:pPr>
      <w:r w:rsidRPr="00C54255">
        <w:rPr>
          <w:rFonts w:cs="Arial"/>
          <w:szCs w:val="22"/>
          <w:u w:val="single"/>
        </w:rPr>
        <w:t>Staying safe after the abuser has moved out</w:t>
      </w:r>
    </w:p>
    <w:p w14:paraId="1366FF8C" w14:textId="77777777" w:rsidR="000D76C1" w:rsidRPr="00C54255" w:rsidRDefault="000D76C1" w:rsidP="001472DF">
      <w:pPr>
        <w:rPr>
          <w:rFonts w:cs="Arial"/>
          <w:szCs w:val="22"/>
        </w:rPr>
      </w:pPr>
    </w:p>
    <w:p w14:paraId="71664C50" w14:textId="77777777" w:rsidR="000D76C1" w:rsidRPr="00C54255" w:rsidRDefault="000D76C1" w:rsidP="006C42A4">
      <w:pPr>
        <w:pStyle w:val="ListParagraph"/>
        <w:numPr>
          <w:ilvl w:val="0"/>
          <w:numId w:val="49"/>
        </w:numPr>
        <w:rPr>
          <w:rFonts w:cs="Arial"/>
          <w:szCs w:val="22"/>
        </w:rPr>
      </w:pPr>
      <w:r w:rsidRPr="00C54255">
        <w:rPr>
          <w:rFonts w:cs="Arial"/>
          <w:szCs w:val="22"/>
        </w:rPr>
        <w:t>Change the locks where possible – make use of security support that is available free of charge (see below).</w:t>
      </w:r>
    </w:p>
    <w:p w14:paraId="7C8A8A93" w14:textId="77777777" w:rsidR="000D76C1" w:rsidRPr="00C54255" w:rsidRDefault="000D76C1" w:rsidP="006C42A4">
      <w:pPr>
        <w:pStyle w:val="ListParagraph"/>
        <w:numPr>
          <w:ilvl w:val="0"/>
          <w:numId w:val="49"/>
        </w:numPr>
        <w:rPr>
          <w:rFonts w:cs="Arial"/>
          <w:szCs w:val="22"/>
        </w:rPr>
      </w:pPr>
      <w:r w:rsidRPr="00C54255">
        <w:rPr>
          <w:rFonts w:cs="Arial"/>
          <w:szCs w:val="22"/>
        </w:rPr>
        <w:t>Where possible, shop and bank in a different place to before.</w:t>
      </w:r>
    </w:p>
    <w:p w14:paraId="69F330CC" w14:textId="77777777" w:rsidR="000D76C1" w:rsidRPr="00C54255" w:rsidRDefault="000D76C1" w:rsidP="006C42A4">
      <w:pPr>
        <w:pStyle w:val="ListParagraph"/>
        <w:numPr>
          <w:ilvl w:val="0"/>
          <w:numId w:val="49"/>
        </w:numPr>
        <w:rPr>
          <w:rFonts w:cs="Arial"/>
          <w:szCs w:val="22"/>
        </w:rPr>
      </w:pPr>
      <w:r w:rsidRPr="00C54255">
        <w:rPr>
          <w:rFonts w:cs="Arial"/>
          <w:szCs w:val="22"/>
        </w:rPr>
        <w:t>Cancel any bank accounts, credit cards etc. that you have shared.</w:t>
      </w:r>
    </w:p>
    <w:p w14:paraId="31A3E4A4" w14:textId="77777777" w:rsidR="000D76C1" w:rsidRPr="00C54255" w:rsidRDefault="000D76C1" w:rsidP="006C42A4">
      <w:pPr>
        <w:pStyle w:val="ListParagraph"/>
        <w:numPr>
          <w:ilvl w:val="0"/>
          <w:numId w:val="49"/>
        </w:numPr>
        <w:rPr>
          <w:rFonts w:cs="Arial"/>
          <w:szCs w:val="22"/>
        </w:rPr>
      </w:pPr>
      <w:r w:rsidRPr="00C54255">
        <w:rPr>
          <w:rFonts w:cs="Arial"/>
          <w:szCs w:val="22"/>
        </w:rPr>
        <w:t>Keep any court orders, injunctions, emergency telephone numbers with you.</w:t>
      </w:r>
    </w:p>
    <w:p w14:paraId="77873BF2" w14:textId="77777777" w:rsidR="000D76C1" w:rsidRPr="00C54255" w:rsidRDefault="000D76C1" w:rsidP="006C42A4">
      <w:pPr>
        <w:pStyle w:val="ListParagraph"/>
        <w:numPr>
          <w:ilvl w:val="0"/>
          <w:numId w:val="49"/>
        </w:numPr>
        <w:rPr>
          <w:rFonts w:cs="Arial"/>
          <w:szCs w:val="22"/>
        </w:rPr>
      </w:pPr>
      <w:r w:rsidRPr="00C54255">
        <w:rPr>
          <w:rFonts w:cs="Arial"/>
          <w:szCs w:val="22"/>
        </w:rPr>
        <w:t>Keep a mobile with you at all times – try to keep it with credit on.  Emergency calls can still be made without credit, and support agencies will accept reverse charges – but remember your battery needs to be charged!</w:t>
      </w:r>
    </w:p>
    <w:p w14:paraId="1A13A0FD" w14:textId="77777777" w:rsidR="000D76C1" w:rsidRPr="00C54255" w:rsidRDefault="000D76C1" w:rsidP="006C42A4">
      <w:pPr>
        <w:pStyle w:val="ListParagraph"/>
        <w:numPr>
          <w:ilvl w:val="0"/>
          <w:numId w:val="49"/>
        </w:numPr>
        <w:rPr>
          <w:rFonts w:cs="Arial"/>
          <w:szCs w:val="22"/>
        </w:rPr>
      </w:pPr>
      <w:r w:rsidRPr="00C54255">
        <w:rPr>
          <w:rFonts w:cs="Arial"/>
          <w:szCs w:val="22"/>
        </w:rPr>
        <w:t>Set up speed dials for emergency telephone numbers.</w:t>
      </w:r>
    </w:p>
    <w:p w14:paraId="7E13B6F0" w14:textId="77777777" w:rsidR="000D76C1" w:rsidRPr="00C54255" w:rsidRDefault="000D76C1" w:rsidP="006C42A4">
      <w:pPr>
        <w:pStyle w:val="ListParagraph"/>
        <w:numPr>
          <w:ilvl w:val="0"/>
          <w:numId w:val="49"/>
        </w:numPr>
        <w:rPr>
          <w:rFonts w:cs="Arial"/>
          <w:szCs w:val="22"/>
        </w:rPr>
      </w:pPr>
      <w:r w:rsidRPr="00C54255">
        <w:rPr>
          <w:rFonts w:cs="Arial"/>
          <w:szCs w:val="22"/>
        </w:rPr>
        <w:t>Change your regular travel routes/habits.</w:t>
      </w:r>
    </w:p>
    <w:p w14:paraId="555E1BC2" w14:textId="77777777" w:rsidR="000D76C1" w:rsidRPr="00C54255" w:rsidRDefault="000D76C1" w:rsidP="006C42A4">
      <w:pPr>
        <w:pStyle w:val="ListParagraph"/>
        <w:numPr>
          <w:ilvl w:val="0"/>
          <w:numId w:val="49"/>
        </w:numPr>
        <w:rPr>
          <w:rFonts w:cs="Arial"/>
          <w:szCs w:val="22"/>
        </w:rPr>
      </w:pPr>
      <w:r w:rsidRPr="00C54255">
        <w:rPr>
          <w:rFonts w:cs="Arial"/>
          <w:szCs w:val="22"/>
        </w:rPr>
        <w:t>Diary any abusive calls, visits, texts or email.</w:t>
      </w:r>
    </w:p>
    <w:p w14:paraId="165BC403" w14:textId="77777777" w:rsidR="000D76C1" w:rsidRPr="00C54255" w:rsidRDefault="000D76C1" w:rsidP="001472DF">
      <w:pPr>
        <w:rPr>
          <w:rFonts w:cs="Arial"/>
          <w:szCs w:val="22"/>
        </w:rPr>
      </w:pPr>
    </w:p>
    <w:p w14:paraId="597B5518" w14:textId="77777777" w:rsidR="000D76C1" w:rsidRPr="00C54255" w:rsidRDefault="000D76C1" w:rsidP="001472DF">
      <w:pPr>
        <w:rPr>
          <w:rFonts w:cs="Arial"/>
          <w:szCs w:val="22"/>
          <w:u w:val="single"/>
        </w:rPr>
      </w:pPr>
      <w:r w:rsidRPr="00C54255">
        <w:rPr>
          <w:rFonts w:cs="Arial"/>
          <w:szCs w:val="22"/>
          <w:u w:val="single"/>
        </w:rPr>
        <w:t>Mobile/internet safety and digital stalking</w:t>
      </w:r>
    </w:p>
    <w:p w14:paraId="6B7C67C9" w14:textId="77777777" w:rsidR="000D76C1" w:rsidRPr="00C54255" w:rsidRDefault="000D76C1" w:rsidP="001472DF">
      <w:pPr>
        <w:rPr>
          <w:rFonts w:cs="Arial"/>
          <w:szCs w:val="22"/>
        </w:rPr>
      </w:pPr>
    </w:p>
    <w:p w14:paraId="1EA683B5" w14:textId="77777777" w:rsidR="000D76C1" w:rsidRPr="00C54255" w:rsidRDefault="000D76C1" w:rsidP="001472DF">
      <w:pPr>
        <w:rPr>
          <w:rFonts w:cs="Arial"/>
          <w:szCs w:val="22"/>
        </w:rPr>
      </w:pPr>
      <w:r w:rsidRPr="00C54255">
        <w:rPr>
          <w:rFonts w:cs="Arial"/>
          <w:szCs w:val="22"/>
        </w:rPr>
        <w:t>You can pick up an inexpensive pay-as-you-go phone at a supermarket for about £10.  It is a good idea to try to get one and get it charged up with a small amount of credit on it before you leave. Once you are safe then you should clean the old information from your usual telephone.</w:t>
      </w:r>
    </w:p>
    <w:p w14:paraId="751769A1" w14:textId="77777777" w:rsidR="000D76C1" w:rsidRPr="00C54255" w:rsidRDefault="000D76C1" w:rsidP="001472DF">
      <w:pPr>
        <w:rPr>
          <w:rFonts w:cs="Arial"/>
          <w:szCs w:val="22"/>
        </w:rPr>
      </w:pPr>
    </w:p>
    <w:p w14:paraId="1E3C2C24" w14:textId="77777777" w:rsidR="000D76C1" w:rsidRPr="00C54255" w:rsidRDefault="000D76C1" w:rsidP="001472DF">
      <w:pPr>
        <w:rPr>
          <w:rFonts w:cs="Arial"/>
          <w:szCs w:val="22"/>
        </w:rPr>
      </w:pPr>
      <w:r w:rsidRPr="00C54255">
        <w:rPr>
          <w:rFonts w:cs="Arial"/>
          <w:szCs w:val="22"/>
        </w:rPr>
        <w:t>Clean your telephone: back-up your photographs, music, address book and any apps you want to keep then you should do a factory reset. This will delete any unwanted software.  (If safe, do this after the Police have reviewed your telephone for evidence.)</w:t>
      </w:r>
    </w:p>
    <w:p w14:paraId="0576353A" w14:textId="77777777" w:rsidR="000D76C1" w:rsidRPr="00C54255" w:rsidRDefault="000D76C1" w:rsidP="001472DF">
      <w:pPr>
        <w:rPr>
          <w:rFonts w:cs="Arial"/>
          <w:szCs w:val="22"/>
        </w:rPr>
      </w:pPr>
    </w:p>
    <w:p w14:paraId="22E4A4E0" w14:textId="77777777" w:rsidR="000D76C1" w:rsidRPr="00C54255" w:rsidRDefault="000D76C1" w:rsidP="001472DF">
      <w:pPr>
        <w:rPr>
          <w:rFonts w:cs="Arial"/>
          <w:szCs w:val="22"/>
        </w:rPr>
      </w:pPr>
      <w:r w:rsidRPr="00C54255">
        <w:rPr>
          <w:rFonts w:cs="Arial"/>
          <w:szCs w:val="22"/>
        </w:rPr>
        <w:t>Secure your telephone: set the telephone so that if it isn’t used for more than a minute you have to put in a PIN to use it. Make sure that your telephone is set to hide your Caller ID.  Change your login name and password on your Google/iCloud/iTunes account.</w:t>
      </w:r>
    </w:p>
    <w:p w14:paraId="3895DEB2" w14:textId="77777777" w:rsidR="000D76C1" w:rsidRPr="00C54255" w:rsidRDefault="000D76C1" w:rsidP="001472DF">
      <w:pPr>
        <w:rPr>
          <w:rFonts w:cs="Arial"/>
          <w:szCs w:val="22"/>
        </w:rPr>
      </w:pPr>
    </w:p>
    <w:p w14:paraId="688D2AC7" w14:textId="77777777" w:rsidR="000D76C1" w:rsidRPr="00C54255" w:rsidRDefault="000D76C1" w:rsidP="001472DF">
      <w:pPr>
        <w:rPr>
          <w:rFonts w:cs="Arial"/>
          <w:szCs w:val="22"/>
        </w:rPr>
      </w:pPr>
      <w:r w:rsidRPr="00C54255">
        <w:rPr>
          <w:rFonts w:cs="Arial"/>
          <w:szCs w:val="22"/>
        </w:rPr>
        <w:t xml:space="preserve">There are mobile telephone applications that will block calls. Choose an application that offers a ‘whitelist’ feature. This means that it will only accept calls from those in your contact list.  If you are using a whitelist then remember to add contacts such as the doctor’s practice, school, solicitor and your police contact details. </w:t>
      </w:r>
    </w:p>
    <w:p w14:paraId="0AAF0583" w14:textId="77777777" w:rsidR="00325562" w:rsidRPr="00C54255" w:rsidRDefault="00325562" w:rsidP="001472DF">
      <w:pPr>
        <w:rPr>
          <w:rFonts w:cs="Arial"/>
          <w:szCs w:val="22"/>
        </w:rPr>
      </w:pPr>
    </w:p>
    <w:p w14:paraId="777337AC" w14:textId="6F0624F4" w:rsidR="000D76C1" w:rsidRPr="00C54255" w:rsidRDefault="000D76C1" w:rsidP="001472DF">
      <w:pPr>
        <w:rPr>
          <w:rFonts w:cs="Arial"/>
          <w:szCs w:val="22"/>
        </w:rPr>
      </w:pPr>
      <w:r w:rsidRPr="00C54255">
        <w:rPr>
          <w:rFonts w:cs="Arial"/>
          <w:szCs w:val="22"/>
        </w:rPr>
        <w:t xml:space="preserve">Choice of phone: a </w:t>
      </w:r>
      <w:r w:rsidR="002824D9" w:rsidRPr="00C54255">
        <w:rPr>
          <w:rFonts w:cs="Arial"/>
          <w:szCs w:val="22"/>
        </w:rPr>
        <w:t>low-cost</w:t>
      </w:r>
      <w:r w:rsidRPr="00C54255">
        <w:rPr>
          <w:rFonts w:cs="Arial"/>
          <w:szCs w:val="22"/>
        </w:rPr>
        <w:t xml:space="preserve"> telephone (not a smartphone) is the safest. If you have to have a </w:t>
      </w:r>
      <w:r w:rsidR="002824D9" w:rsidRPr="00C54255">
        <w:rPr>
          <w:rFonts w:cs="Arial"/>
          <w:szCs w:val="22"/>
        </w:rPr>
        <w:t>smartphone,</w:t>
      </w:r>
      <w:r w:rsidRPr="00C54255">
        <w:rPr>
          <w:rFonts w:cs="Arial"/>
          <w:szCs w:val="22"/>
        </w:rPr>
        <w:t xml:space="preserve"> think about using two telephones. A low cost one for texting and calling and a smartphone for internet browsing, games, music etc.</w:t>
      </w:r>
    </w:p>
    <w:p w14:paraId="1A2BAD75" w14:textId="77777777" w:rsidR="000D76C1" w:rsidRPr="00C54255" w:rsidRDefault="000D76C1" w:rsidP="001472DF">
      <w:pPr>
        <w:rPr>
          <w:rFonts w:cs="Arial"/>
          <w:szCs w:val="22"/>
        </w:rPr>
      </w:pPr>
    </w:p>
    <w:p w14:paraId="18AA319B" w14:textId="6E1A1D9E" w:rsidR="000D76C1" w:rsidRPr="00C54255" w:rsidRDefault="000D76C1" w:rsidP="001472DF">
      <w:pPr>
        <w:rPr>
          <w:rFonts w:cs="Arial"/>
          <w:szCs w:val="22"/>
        </w:rPr>
      </w:pPr>
      <w:r w:rsidRPr="00C54255">
        <w:rPr>
          <w:rFonts w:cs="Arial"/>
          <w:szCs w:val="22"/>
        </w:rPr>
        <w:t xml:space="preserve">Gather evidence: save all texts but also take pictures or screenshots of any threatening messages on your telephone. That way if anything happens to your telephone, you still have evidence of the text.  Make a recording of all voicemails left on your telephone. Mobile operators limit how long they will keep the voicemail on the system (on average one week). Once that time is </w:t>
      </w:r>
      <w:r w:rsidR="002824D9" w:rsidRPr="00C54255">
        <w:rPr>
          <w:rFonts w:cs="Arial"/>
          <w:szCs w:val="22"/>
        </w:rPr>
        <w:t>expired,</w:t>
      </w:r>
      <w:r w:rsidRPr="00C54255">
        <w:rPr>
          <w:rFonts w:cs="Arial"/>
          <w:szCs w:val="22"/>
        </w:rPr>
        <w:t xml:space="preserve"> they delete the </w:t>
      </w:r>
      <w:r w:rsidR="002824D9" w:rsidRPr="00C54255">
        <w:rPr>
          <w:rFonts w:cs="Arial"/>
          <w:szCs w:val="22"/>
        </w:rPr>
        <w:t>voicemail,</w:t>
      </w:r>
      <w:r w:rsidRPr="00C54255">
        <w:rPr>
          <w:rFonts w:cs="Arial"/>
          <w:szCs w:val="22"/>
        </w:rPr>
        <w:t xml:space="preserve"> and that evidence is gone. </w:t>
      </w:r>
    </w:p>
    <w:p w14:paraId="543DC174" w14:textId="77777777" w:rsidR="000D76C1" w:rsidRPr="00C54255" w:rsidRDefault="000D76C1" w:rsidP="001472DF">
      <w:pPr>
        <w:rPr>
          <w:rFonts w:cs="Arial"/>
          <w:b/>
          <w:szCs w:val="22"/>
        </w:rPr>
      </w:pPr>
    </w:p>
    <w:p w14:paraId="6033572E" w14:textId="77777777" w:rsidR="000D76C1" w:rsidRPr="00C54255" w:rsidRDefault="000D76C1" w:rsidP="001472DF">
      <w:pPr>
        <w:rPr>
          <w:rFonts w:cs="Arial"/>
          <w:szCs w:val="22"/>
        </w:rPr>
      </w:pPr>
      <w:r w:rsidRPr="00C54255">
        <w:rPr>
          <w:rFonts w:cs="Arial"/>
          <w:b/>
          <w:szCs w:val="22"/>
        </w:rPr>
        <w:t>Safety plans should be personalised so information above should all be considered and discussed with the victim where relevant.  Any other additional risks and means of mitigating these should also be discussed with the victim.</w:t>
      </w:r>
    </w:p>
    <w:p w14:paraId="2CA469F6" w14:textId="77777777" w:rsidR="00325562" w:rsidRPr="00C54255" w:rsidRDefault="00325562" w:rsidP="001472DF">
      <w:pPr>
        <w:rPr>
          <w:rFonts w:cs="Arial"/>
          <w:szCs w:val="22"/>
          <w:lang w:eastAsia="en-GB"/>
        </w:rPr>
      </w:pPr>
    </w:p>
    <w:p w14:paraId="3A81CB93" w14:textId="77777777" w:rsidR="000D76C1" w:rsidRPr="00C54255" w:rsidRDefault="000D76C1" w:rsidP="001472DF">
      <w:pPr>
        <w:rPr>
          <w:rFonts w:cs="Arial"/>
          <w:szCs w:val="22"/>
          <w:lang w:eastAsia="en-GB"/>
        </w:rPr>
      </w:pPr>
      <w:bookmarkStart w:id="259" w:name="_Toc88208625"/>
      <w:bookmarkStart w:id="260" w:name="_Toc88208762"/>
      <w:bookmarkStart w:id="261" w:name="_Toc88209973"/>
      <w:bookmarkStart w:id="262" w:name="_Toc89260258"/>
      <w:bookmarkStart w:id="263" w:name="_Toc89264946"/>
      <w:bookmarkStart w:id="264" w:name="_Toc89265154"/>
      <w:bookmarkStart w:id="265" w:name="_Toc89265425"/>
      <w:r w:rsidRPr="00C54255">
        <w:rPr>
          <w:rFonts w:cs="Arial"/>
          <w:szCs w:val="22"/>
          <w:lang w:eastAsia="en-GB"/>
        </w:rPr>
        <w:t>Emergency safety plans should be in place whilst assessments, referrals and interventions are being progressed.</w:t>
      </w:r>
      <w:bookmarkEnd w:id="259"/>
      <w:bookmarkEnd w:id="260"/>
      <w:bookmarkEnd w:id="261"/>
      <w:bookmarkEnd w:id="262"/>
      <w:bookmarkEnd w:id="263"/>
      <w:bookmarkEnd w:id="264"/>
      <w:bookmarkEnd w:id="265"/>
      <w:r w:rsidRPr="00C54255">
        <w:rPr>
          <w:rFonts w:cs="Arial"/>
          <w:szCs w:val="22"/>
          <w:lang w:eastAsia="en-GB"/>
        </w:rPr>
        <w:t xml:space="preserve"> </w:t>
      </w:r>
    </w:p>
    <w:p w14:paraId="206B8BA3" w14:textId="77777777" w:rsidR="00325562" w:rsidRPr="00C54255" w:rsidRDefault="00325562" w:rsidP="001472DF">
      <w:pPr>
        <w:rPr>
          <w:rFonts w:cs="Arial"/>
          <w:szCs w:val="22"/>
          <w:lang w:eastAsia="en-GB"/>
        </w:rPr>
      </w:pPr>
      <w:bookmarkStart w:id="266" w:name="_Toc401236757"/>
    </w:p>
    <w:p w14:paraId="58D8BFC2" w14:textId="77777777" w:rsidR="000D76C1" w:rsidRPr="00C54255" w:rsidRDefault="000D76C1" w:rsidP="001472DF">
      <w:pPr>
        <w:rPr>
          <w:rFonts w:cs="Arial"/>
          <w:szCs w:val="22"/>
          <w:lang w:eastAsia="en-GB"/>
        </w:rPr>
      </w:pPr>
      <w:bookmarkStart w:id="267" w:name="_Toc88208626"/>
      <w:bookmarkStart w:id="268" w:name="_Toc88208763"/>
      <w:bookmarkStart w:id="269" w:name="_Toc88209974"/>
      <w:bookmarkStart w:id="270" w:name="_Toc89260259"/>
      <w:bookmarkStart w:id="271" w:name="_Toc89264947"/>
      <w:bookmarkStart w:id="272" w:name="_Toc89265155"/>
      <w:bookmarkStart w:id="273" w:name="_Toc89265426"/>
      <w:r w:rsidRPr="00C54255">
        <w:rPr>
          <w:rFonts w:cs="Arial"/>
          <w:szCs w:val="22"/>
          <w:lang w:eastAsia="en-GB"/>
        </w:rPr>
        <w:t>In some cases where there is a severe risk of harm to the child/ren, the emergency safety plan/strategy should be for the child/ren and, if possible, the non-abusive parent, not to have contact with the abuser.</w:t>
      </w:r>
      <w:bookmarkEnd w:id="266"/>
      <w:bookmarkEnd w:id="267"/>
      <w:bookmarkEnd w:id="268"/>
      <w:bookmarkEnd w:id="269"/>
      <w:bookmarkEnd w:id="270"/>
      <w:bookmarkEnd w:id="271"/>
      <w:bookmarkEnd w:id="272"/>
      <w:bookmarkEnd w:id="273"/>
    </w:p>
    <w:p w14:paraId="0E4163A0" w14:textId="77777777" w:rsidR="00325562" w:rsidRPr="00C54255" w:rsidRDefault="00325562" w:rsidP="001472DF">
      <w:pPr>
        <w:rPr>
          <w:rFonts w:cs="Arial"/>
          <w:szCs w:val="22"/>
          <w:lang w:eastAsia="en-GB"/>
        </w:rPr>
      </w:pPr>
      <w:bookmarkStart w:id="274" w:name="_Toc401236759"/>
    </w:p>
    <w:p w14:paraId="3DA3B8D7" w14:textId="7A9C6008" w:rsidR="00531EF3" w:rsidRPr="00C54255" w:rsidRDefault="000D76C1">
      <w:pPr>
        <w:rPr>
          <w:rFonts w:cs="Arial"/>
          <w:sz w:val="20"/>
          <w:szCs w:val="20"/>
        </w:rPr>
      </w:pPr>
      <w:bookmarkStart w:id="275" w:name="_Toc88208627"/>
      <w:bookmarkStart w:id="276" w:name="_Toc88208764"/>
      <w:bookmarkStart w:id="277" w:name="_Toc88209975"/>
      <w:bookmarkStart w:id="278" w:name="_Toc89260260"/>
      <w:bookmarkStart w:id="279" w:name="_Toc89264948"/>
      <w:bookmarkStart w:id="280" w:name="_Toc89265156"/>
      <w:bookmarkStart w:id="281" w:name="_Toc89265427"/>
      <w:r w:rsidRPr="00C54255">
        <w:rPr>
          <w:rFonts w:cs="Arial"/>
          <w:szCs w:val="22"/>
          <w:lang w:eastAsia="en-GB"/>
        </w:rPr>
        <w:t>It is important that Practitioners do not work in isolation and utilise the skills and expertise of specialist services in assessing, intervening and safety planning for the victim and the child/ren</w:t>
      </w:r>
      <w:r w:rsidRPr="00C54255">
        <w:rPr>
          <w:rFonts w:cs="Arial"/>
          <w:lang w:eastAsia="en-GB"/>
        </w:rPr>
        <w:t>.</w:t>
      </w:r>
      <w:bookmarkEnd w:id="274"/>
      <w:bookmarkEnd w:id="275"/>
      <w:bookmarkEnd w:id="276"/>
      <w:bookmarkEnd w:id="277"/>
      <w:bookmarkEnd w:id="278"/>
      <w:bookmarkEnd w:id="279"/>
      <w:bookmarkEnd w:id="280"/>
      <w:bookmarkEnd w:id="281"/>
      <w:r w:rsidR="00531EF3" w:rsidRPr="00C54255">
        <w:rPr>
          <w:rFonts w:cs="Arial"/>
          <w:sz w:val="20"/>
          <w:szCs w:val="20"/>
        </w:rPr>
        <w:br w:type="page"/>
      </w:r>
    </w:p>
    <w:p w14:paraId="3F018B15" w14:textId="3CD514F0" w:rsidR="003A6ACF" w:rsidRDefault="003A6ACF" w:rsidP="00C54255">
      <w:pPr>
        <w:pStyle w:val="Heading1"/>
        <w:rPr>
          <w:rFonts w:cs="Arial"/>
        </w:rPr>
      </w:pPr>
      <w:bookmarkStart w:id="282" w:name="_Appendix_C_–"/>
      <w:bookmarkStart w:id="283" w:name="_Toc137457881"/>
      <w:bookmarkStart w:id="284" w:name="AppendixC"/>
      <w:bookmarkEnd w:id="282"/>
      <w:r>
        <w:rPr>
          <w:rFonts w:cs="Arial"/>
        </w:rPr>
        <w:lastRenderedPageBreak/>
        <w:t>Appendix C – The importance of language</w:t>
      </w:r>
      <w:bookmarkEnd w:id="283"/>
    </w:p>
    <w:p w14:paraId="3525EE74" w14:textId="77777777" w:rsidR="003A6ACF" w:rsidRDefault="003A6ACF" w:rsidP="003A6ACF"/>
    <w:tbl>
      <w:tblPr>
        <w:tblStyle w:val="TableGrid"/>
        <w:tblW w:w="0" w:type="auto"/>
        <w:tblLook w:val="04A0" w:firstRow="1" w:lastRow="0" w:firstColumn="1" w:lastColumn="0" w:noHBand="0" w:noVBand="1"/>
      </w:tblPr>
      <w:tblGrid>
        <w:gridCol w:w="2962"/>
        <w:gridCol w:w="3034"/>
        <w:gridCol w:w="3349"/>
      </w:tblGrid>
      <w:tr w:rsidR="003A6ACF" w14:paraId="230065D6" w14:textId="77777777" w:rsidTr="00770CB2">
        <w:tc>
          <w:tcPr>
            <w:tcW w:w="4649" w:type="dxa"/>
          </w:tcPr>
          <w:p w14:paraId="0B39BAF9" w14:textId="77777777" w:rsidR="003A6ACF" w:rsidRPr="003A6ACF" w:rsidRDefault="003A6ACF" w:rsidP="00770CB2">
            <w:pPr>
              <w:rPr>
                <w:b/>
              </w:rPr>
            </w:pPr>
            <w:r w:rsidRPr="003A6ACF">
              <w:rPr>
                <w:b/>
              </w:rPr>
              <w:t>Statement</w:t>
            </w:r>
          </w:p>
        </w:tc>
        <w:tc>
          <w:tcPr>
            <w:tcW w:w="4649" w:type="dxa"/>
          </w:tcPr>
          <w:p w14:paraId="40C6AC56" w14:textId="77777777" w:rsidR="003A6ACF" w:rsidRPr="003A6ACF" w:rsidRDefault="003A6ACF" w:rsidP="00770CB2">
            <w:pPr>
              <w:rPr>
                <w:b/>
              </w:rPr>
            </w:pPr>
            <w:r w:rsidRPr="003A6ACF">
              <w:rPr>
                <w:b/>
              </w:rPr>
              <w:t>Possible interpretation</w:t>
            </w:r>
          </w:p>
        </w:tc>
        <w:tc>
          <w:tcPr>
            <w:tcW w:w="4650" w:type="dxa"/>
          </w:tcPr>
          <w:p w14:paraId="20CE3CD4" w14:textId="77777777" w:rsidR="003A6ACF" w:rsidRPr="003A6ACF" w:rsidRDefault="003A6ACF" w:rsidP="00770CB2">
            <w:pPr>
              <w:rPr>
                <w:b/>
              </w:rPr>
            </w:pPr>
            <w:r w:rsidRPr="003A6ACF">
              <w:rPr>
                <w:b/>
              </w:rPr>
              <w:t>Alternative trauma informed description</w:t>
            </w:r>
          </w:p>
        </w:tc>
      </w:tr>
      <w:tr w:rsidR="003A6ACF" w14:paraId="5C4E3305" w14:textId="77777777" w:rsidTr="00770CB2">
        <w:tc>
          <w:tcPr>
            <w:tcW w:w="4649" w:type="dxa"/>
          </w:tcPr>
          <w:p w14:paraId="614F8DE5" w14:textId="77777777" w:rsidR="003A6ACF" w:rsidRDefault="003A6ACF" w:rsidP="00770CB2">
            <w:r>
              <w:t>The victim failed to engage with (police, social care, domestic abuse support services etc)</w:t>
            </w:r>
          </w:p>
          <w:p w14:paraId="44036B26" w14:textId="77777777" w:rsidR="003A6ACF" w:rsidRDefault="003A6ACF" w:rsidP="00770CB2"/>
        </w:tc>
        <w:tc>
          <w:tcPr>
            <w:tcW w:w="4649" w:type="dxa"/>
          </w:tcPr>
          <w:p w14:paraId="52326C4B" w14:textId="77777777" w:rsidR="003A6ACF" w:rsidRDefault="003A6ACF" w:rsidP="00770CB2">
            <w:r>
              <w:t>The victim was unable or unwilling to engage</w:t>
            </w:r>
          </w:p>
        </w:tc>
        <w:tc>
          <w:tcPr>
            <w:tcW w:w="4650" w:type="dxa"/>
          </w:tcPr>
          <w:p w14:paraId="73714AC4" w14:textId="77777777" w:rsidR="003A6ACF" w:rsidRDefault="003A6ACF" w:rsidP="00770CB2">
            <w:r>
              <w:t>Despite our best efforts we were unable to find a successful way to engage with</w:t>
            </w:r>
            <w:proofErr w:type="gramStart"/>
            <w:r>
              <w:t>…..</w:t>
            </w:r>
            <w:proofErr w:type="gramEnd"/>
            <w:r>
              <w:t xml:space="preserve"> Our efforts included….</w:t>
            </w:r>
          </w:p>
        </w:tc>
      </w:tr>
      <w:tr w:rsidR="003A6ACF" w14:paraId="187A10A8" w14:textId="77777777" w:rsidTr="00770CB2">
        <w:tc>
          <w:tcPr>
            <w:tcW w:w="4649" w:type="dxa"/>
          </w:tcPr>
          <w:p w14:paraId="3F081D5C" w14:textId="77777777" w:rsidR="003A6ACF" w:rsidRDefault="003A6ACF" w:rsidP="00770CB2">
            <w:r>
              <w:t>Victim retracted their statement and did not support a police prosecution</w:t>
            </w:r>
          </w:p>
        </w:tc>
        <w:tc>
          <w:tcPr>
            <w:tcW w:w="4649" w:type="dxa"/>
          </w:tcPr>
          <w:p w14:paraId="355B2465" w14:textId="77777777" w:rsidR="003A6ACF" w:rsidRDefault="003A6ACF" w:rsidP="00770CB2">
            <w:r>
              <w:t>Victim is not supporting police action and therefore not acting protectively and could be planning to reconcile</w:t>
            </w:r>
          </w:p>
        </w:tc>
        <w:tc>
          <w:tcPr>
            <w:tcW w:w="4650" w:type="dxa"/>
          </w:tcPr>
          <w:p w14:paraId="04900598" w14:textId="77777777" w:rsidR="003A6ACF" w:rsidRDefault="003A6ACF" w:rsidP="00770CB2">
            <w:r>
              <w:t xml:space="preserve">The victim feels unable to support a police prosecution. This is because they are afraid of the consequences </w:t>
            </w:r>
          </w:p>
          <w:p w14:paraId="243355F6" w14:textId="77777777" w:rsidR="003A6ACF" w:rsidRDefault="003A6ACF" w:rsidP="00770CB2">
            <w:r>
              <w:t>This is because they have told me they have lost faith in the police process due to……</w:t>
            </w:r>
          </w:p>
          <w:p w14:paraId="60758B9E" w14:textId="77777777" w:rsidR="003A6ACF" w:rsidRDefault="003A6ACF" w:rsidP="00770CB2">
            <w:r>
              <w:t>This is because they want to continue with the relationship…</w:t>
            </w:r>
          </w:p>
        </w:tc>
      </w:tr>
      <w:tr w:rsidR="003A6ACF" w14:paraId="6BEAE1C9" w14:textId="77777777" w:rsidTr="00770CB2">
        <w:tc>
          <w:tcPr>
            <w:tcW w:w="4649" w:type="dxa"/>
          </w:tcPr>
          <w:p w14:paraId="1DDDB1DC" w14:textId="77777777" w:rsidR="003A6ACF" w:rsidRDefault="003A6ACF" w:rsidP="00770CB2">
            <w:r>
              <w:t>The victim won’t end the relationship</w:t>
            </w:r>
          </w:p>
        </w:tc>
        <w:tc>
          <w:tcPr>
            <w:tcW w:w="4649" w:type="dxa"/>
          </w:tcPr>
          <w:p w14:paraId="5CFCFA92" w14:textId="77777777" w:rsidR="003A6ACF" w:rsidRDefault="003A6ACF" w:rsidP="00770CB2">
            <w:r>
              <w:t>The victim is not protecting themselves and do not see the relationship as a problem</w:t>
            </w:r>
          </w:p>
        </w:tc>
        <w:tc>
          <w:tcPr>
            <w:tcW w:w="4650" w:type="dxa"/>
          </w:tcPr>
          <w:p w14:paraId="70258EF9" w14:textId="77777777" w:rsidR="003A6ACF" w:rsidRDefault="003A6ACF" w:rsidP="00770CB2">
            <w:r>
              <w:t xml:space="preserve">The victim is unable to leave the relationship because they feel it is unsafe to do so. Research tells us leaving is the riskiest time for victims. </w:t>
            </w:r>
          </w:p>
        </w:tc>
      </w:tr>
      <w:tr w:rsidR="003A6ACF" w14:paraId="42C2DAD0" w14:textId="77777777" w:rsidTr="00770CB2">
        <w:tc>
          <w:tcPr>
            <w:tcW w:w="4649" w:type="dxa"/>
          </w:tcPr>
          <w:p w14:paraId="2CE4DBA0" w14:textId="77777777" w:rsidR="003A6ACF" w:rsidRDefault="003A6ACF" w:rsidP="00770CB2">
            <w:r>
              <w:t>The victim is prioritising the relationship over the children</w:t>
            </w:r>
          </w:p>
        </w:tc>
        <w:tc>
          <w:tcPr>
            <w:tcW w:w="4649" w:type="dxa"/>
          </w:tcPr>
          <w:p w14:paraId="62CA497D" w14:textId="77777777" w:rsidR="003A6ACF" w:rsidRDefault="003A6ACF" w:rsidP="00770CB2">
            <w:r>
              <w:t xml:space="preserve">The victim cares more about the relationship than keeping the children safe. </w:t>
            </w:r>
          </w:p>
        </w:tc>
        <w:tc>
          <w:tcPr>
            <w:tcW w:w="4650" w:type="dxa"/>
          </w:tcPr>
          <w:p w14:paraId="05721B61" w14:textId="77777777" w:rsidR="003A6ACF" w:rsidRDefault="003A6ACF" w:rsidP="00770CB2">
            <w:r>
              <w:t xml:space="preserve">The victim remains in the relationship at this time and reports they have no choice because they are afraid of the consequences if </w:t>
            </w:r>
            <w:r w:rsidRPr="00C94140">
              <w:t>they do.? (leave)</w:t>
            </w:r>
            <w:r>
              <w:t xml:space="preserve"> </w:t>
            </w:r>
          </w:p>
          <w:p w14:paraId="0590F8FC" w14:textId="77777777" w:rsidR="003A6ACF" w:rsidRDefault="003A6ACF" w:rsidP="00770CB2"/>
          <w:p w14:paraId="25AC9D7C" w14:textId="77777777" w:rsidR="003A6ACF" w:rsidRDefault="003A6ACF" w:rsidP="00770CB2">
            <w:r w:rsidRPr="00EF2E29">
              <w:t>The victim feels that it is safer for her and the children to remain in the relationship because….</w:t>
            </w:r>
          </w:p>
          <w:p w14:paraId="6A2271E4" w14:textId="77777777" w:rsidR="003A6ACF" w:rsidRPr="00EF2E29" w:rsidRDefault="003A6ACF" w:rsidP="00770CB2"/>
          <w:p w14:paraId="46781B7C" w14:textId="77777777" w:rsidR="003A6ACF" w:rsidRDefault="003A6ACF" w:rsidP="00770CB2">
            <w:r w:rsidRPr="00EF2E29">
              <w:t xml:space="preserve">The victim wants the family to stay together. To achieve </w:t>
            </w:r>
            <w:proofErr w:type="gramStart"/>
            <w:r w:rsidRPr="00EF2E29">
              <w:t>this</w:t>
            </w:r>
            <w:proofErr w:type="gramEnd"/>
            <w:r w:rsidRPr="00EF2E29">
              <w:t xml:space="preserve"> we need to consider…. (</w:t>
            </w:r>
            <w:proofErr w:type="gramStart"/>
            <w:r w:rsidRPr="00EF2E29">
              <w:t>work</w:t>
            </w:r>
            <w:proofErr w:type="gramEnd"/>
            <w:r w:rsidRPr="00EF2E29">
              <w:t xml:space="preserve"> completed, safety plans etc etc)</w:t>
            </w:r>
          </w:p>
          <w:p w14:paraId="08C32DDB" w14:textId="77777777" w:rsidR="003A6ACF" w:rsidRDefault="003A6ACF" w:rsidP="00770CB2"/>
        </w:tc>
      </w:tr>
      <w:tr w:rsidR="003A6ACF" w14:paraId="32BF3912" w14:textId="77777777" w:rsidTr="00770CB2">
        <w:tc>
          <w:tcPr>
            <w:tcW w:w="4649" w:type="dxa"/>
          </w:tcPr>
          <w:p w14:paraId="48513681" w14:textId="77777777" w:rsidR="003A6ACF" w:rsidRDefault="003A6ACF" w:rsidP="00770CB2">
            <w:r>
              <w:t>Mum or Dad is both a victim and a perpetrator</w:t>
            </w:r>
          </w:p>
          <w:p w14:paraId="6EA4BDA4" w14:textId="77777777" w:rsidR="003A6ACF" w:rsidRDefault="003A6ACF" w:rsidP="00770CB2"/>
        </w:tc>
        <w:tc>
          <w:tcPr>
            <w:tcW w:w="4649" w:type="dxa"/>
          </w:tcPr>
          <w:p w14:paraId="410C210F" w14:textId="77777777" w:rsidR="003A6ACF" w:rsidRDefault="003A6ACF" w:rsidP="00770CB2">
            <w:r w:rsidRPr="00C94140">
              <w:t>They are as bad as each other. It will be impossible to support appropriately as someone isn’t telling the truth</w:t>
            </w:r>
          </w:p>
        </w:tc>
        <w:tc>
          <w:tcPr>
            <w:tcW w:w="4650" w:type="dxa"/>
          </w:tcPr>
          <w:p w14:paraId="095D0642" w14:textId="77777777" w:rsidR="003A6ACF" w:rsidRDefault="003A6ACF" w:rsidP="00770CB2">
            <w:r>
              <w:t>Name the person or couple</w:t>
            </w:r>
          </w:p>
          <w:p w14:paraId="50C5C23B" w14:textId="77777777" w:rsidR="003A6ACF" w:rsidRDefault="003A6ACF" w:rsidP="00770CB2">
            <w:r>
              <w:t>Where does this information come from?</w:t>
            </w:r>
          </w:p>
          <w:p w14:paraId="4DB92A5F" w14:textId="77777777" w:rsidR="003A6ACF" w:rsidRDefault="003A6ACF" w:rsidP="00770CB2">
            <w:r>
              <w:t>What have we done or what are we going to do?</w:t>
            </w:r>
          </w:p>
          <w:p w14:paraId="539B6FA7" w14:textId="77777777" w:rsidR="003A6ACF" w:rsidRDefault="003A6ACF" w:rsidP="00770CB2"/>
          <w:p w14:paraId="0D173E26" w14:textId="77777777" w:rsidR="003A6ACF" w:rsidRDefault="003A6ACF" w:rsidP="00770CB2">
            <w:r>
              <w:t>Darren and Susan both report they are victims of domestic abuse from each other. At this time professionals (or I) have limited understanding of the relationship dynamics. This needs further exploration to understand what this means and how best to support them.</w:t>
            </w:r>
          </w:p>
          <w:p w14:paraId="4FB80189" w14:textId="77777777" w:rsidR="003A6ACF" w:rsidRDefault="003A6ACF" w:rsidP="00770CB2"/>
          <w:p w14:paraId="611FB46B" w14:textId="77777777" w:rsidR="003A6ACF" w:rsidRDefault="003A6ACF" w:rsidP="00770CB2">
            <w:r>
              <w:t>Within previous assessments held on the children's file, Susan is described as perpetrator and victim. This needs further exploration to understand what this means and how best to support her.</w:t>
            </w:r>
          </w:p>
          <w:p w14:paraId="185949EF" w14:textId="77777777" w:rsidR="003A6ACF" w:rsidRDefault="003A6ACF" w:rsidP="00770CB2"/>
          <w:p w14:paraId="3476203B" w14:textId="77777777" w:rsidR="003A6ACF" w:rsidRDefault="003A6ACF" w:rsidP="00770CB2">
            <w:r>
              <w:t>Darren denies any use of harmful behaviour and reports (to police, to the social worker) that he is the victim of abuse from Susan. This needs further exploration to understand what this means and how best to support him.</w:t>
            </w:r>
          </w:p>
        </w:tc>
      </w:tr>
      <w:tr w:rsidR="003A6ACF" w14:paraId="5F4403CF" w14:textId="77777777" w:rsidTr="00770CB2">
        <w:tc>
          <w:tcPr>
            <w:tcW w:w="4649" w:type="dxa"/>
          </w:tcPr>
          <w:p w14:paraId="6CFD45DF" w14:textId="77777777" w:rsidR="003A6ACF" w:rsidRDefault="003A6ACF" w:rsidP="00770CB2">
            <w:r>
              <w:lastRenderedPageBreak/>
              <w:t>There is a cycle of reconciliation and separation</w:t>
            </w:r>
          </w:p>
          <w:p w14:paraId="4B6E7026" w14:textId="77777777" w:rsidR="003A6ACF" w:rsidRDefault="003A6ACF" w:rsidP="00770CB2"/>
        </w:tc>
        <w:tc>
          <w:tcPr>
            <w:tcW w:w="4649" w:type="dxa"/>
          </w:tcPr>
          <w:p w14:paraId="66D1509F" w14:textId="77777777" w:rsidR="003A6ACF" w:rsidRDefault="003A6ACF" w:rsidP="00770CB2">
            <w:r>
              <w:t>There</w:t>
            </w:r>
            <w:r w:rsidRPr="00C94140">
              <w:t xml:space="preserve"> is no point in trying to support as they always get back together anyway. Don’t waste resources on this type of family as it will be unsuccessful. Neither parent see their relationship as a problem</w:t>
            </w:r>
          </w:p>
        </w:tc>
        <w:tc>
          <w:tcPr>
            <w:tcW w:w="4650" w:type="dxa"/>
          </w:tcPr>
          <w:p w14:paraId="070ED668" w14:textId="77777777" w:rsidR="003A6ACF" w:rsidRDefault="003A6ACF" w:rsidP="00770CB2">
            <w:r w:rsidRPr="00EF2E29">
              <w:t>Historically we are aware from (social care records / parent etc) that Mum and Dad have previously separated and reconciled. We need to understand the dynamics of the relationship and their understanding of domestic abuse before we can make any recommendations. We are aware that previously neither parent / both parents have completed any work around domestic abuse because…</w:t>
            </w:r>
          </w:p>
        </w:tc>
      </w:tr>
      <w:tr w:rsidR="003A6ACF" w14:paraId="33271F69" w14:textId="77777777" w:rsidTr="00770CB2">
        <w:tc>
          <w:tcPr>
            <w:tcW w:w="4649" w:type="dxa"/>
          </w:tcPr>
          <w:p w14:paraId="4F530699" w14:textId="77777777" w:rsidR="003A6ACF" w:rsidRDefault="003A6ACF" w:rsidP="00770CB2">
            <w:r>
              <w:t>Mum has entered into/chosen multiple abusive relationships</w:t>
            </w:r>
          </w:p>
          <w:p w14:paraId="3F30F2B9" w14:textId="77777777" w:rsidR="003A6ACF" w:rsidRDefault="003A6ACF" w:rsidP="00770CB2"/>
        </w:tc>
        <w:tc>
          <w:tcPr>
            <w:tcW w:w="4649" w:type="dxa"/>
          </w:tcPr>
          <w:p w14:paraId="53DC8690" w14:textId="77777777" w:rsidR="003A6ACF" w:rsidRDefault="003A6ACF" w:rsidP="00770CB2">
            <w:r>
              <w:t>Mum likes a bad boy. Mum keeps meeting dangerous men, she never learns.</w:t>
            </w:r>
          </w:p>
        </w:tc>
        <w:tc>
          <w:tcPr>
            <w:tcW w:w="4650" w:type="dxa"/>
          </w:tcPr>
          <w:p w14:paraId="4E23169B" w14:textId="77777777" w:rsidR="003A6ACF" w:rsidRDefault="003A6ACF" w:rsidP="00770CB2">
            <w:r>
              <w:t xml:space="preserve">Social care records/family/police information shows that mum has been subject to domestic abuse in (number) previous relationships. </w:t>
            </w:r>
          </w:p>
        </w:tc>
      </w:tr>
      <w:tr w:rsidR="003A6ACF" w14:paraId="763CA1AF" w14:textId="77777777" w:rsidTr="00770CB2">
        <w:tc>
          <w:tcPr>
            <w:tcW w:w="4649" w:type="dxa"/>
          </w:tcPr>
          <w:p w14:paraId="7EECD695" w14:textId="77777777" w:rsidR="003A6ACF" w:rsidRDefault="003A6ACF" w:rsidP="00770CB2">
            <w:r>
              <w:t>Victim has mental health issues</w:t>
            </w:r>
          </w:p>
          <w:p w14:paraId="5EF1115B" w14:textId="77777777" w:rsidR="003A6ACF" w:rsidRDefault="003A6ACF" w:rsidP="00770CB2"/>
        </w:tc>
        <w:tc>
          <w:tcPr>
            <w:tcW w:w="4649" w:type="dxa"/>
          </w:tcPr>
          <w:p w14:paraId="6133BA61" w14:textId="77777777" w:rsidR="003A6ACF" w:rsidRDefault="003A6ACF" w:rsidP="00770CB2">
            <w:r w:rsidRPr="00C94140">
              <w:t>Until they sort out their mental health issues nothing will change</w:t>
            </w:r>
          </w:p>
        </w:tc>
        <w:tc>
          <w:tcPr>
            <w:tcW w:w="4650" w:type="dxa"/>
          </w:tcPr>
          <w:p w14:paraId="188211C7" w14:textId="77777777" w:rsidR="003A6ACF" w:rsidRDefault="003A6ACF" w:rsidP="00770CB2">
            <w:r>
              <w:t>What are the mental health issues?</w:t>
            </w:r>
          </w:p>
          <w:p w14:paraId="50F0C068" w14:textId="77777777" w:rsidR="003A6ACF" w:rsidRDefault="003A6ACF" w:rsidP="00770CB2">
            <w:r>
              <w:t xml:space="preserve">Who </w:t>
            </w:r>
            <w:r w:rsidRPr="00C94140">
              <w:t>has</w:t>
            </w:r>
            <w:r w:rsidRPr="00407748">
              <w:t xml:space="preserve"> said</w:t>
            </w:r>
            <w:r>
              <w:t xml:space="preserve"> they have mental health issues? (</w:t>
            </w:r>
            <w:proofErr w:type="gramStart"/>
            <w:r>
              <w:t>the</w:t>
            </w:r>
            <w:proofErr w:type="gramEnd"/>
            <w:r>
              <w:t xml:space="preserve"> person causing the harm, a professional)</w:t>
            </w:r>
          </w:p>
          <w:p w14:paraId="3F1229B4" w14:textId="77777777" w:rsidR="003A6ACF" w:rsidRDefault="003A6ACF" w:rsidP="00770CB2">
            <w:r>
              <w:t>What support are they receiving?</w:t>
            </w:r>
          </w:p>
          <w:p w14:paraId="36D6A2A7" w14:textId="77777777" w:rsidR="003A6ACF" w:rsidRDefault="003A6ACF" w:rsidP="00770CB2">
            <w:r>
              <w:t>Have you checked they have mental health issues?</w:t>
            </w:r>
          </w:p>
          <w:p w14:paraId="632AA659" w14:textId="77777777" w:rsidR="003A6ACF" w:rsidRDefault="003A6ACF" w:rsidP="00770CB2">
            <w:r>
              <w:t>How does this interplay with the domestic abuse?</w:t>
            </w:r>
          </w:p>
        </w:tc>
      </w:tr>
      <w:tr w:rsidR="003A6ACF" w14:paraId="3B450C65" w14:textId="77777777" w:rsidTr="00770CB2">
        <w:tc>
          <w:tcPr>
            <w:tcW w:w="4649" w:type="dxa"/>
          </w:tcPr>
          <w:p w14:paraId="0F13B25C" w14:textId="77777777" w:rsidR="003A6ACF" w:rsidRDefault="003A6ACF" w:rsidP="00770CB2">
            <w:r>
              <w:t>The victim has decided not to/won’t go to refuge</w:t>
            </w:r>
          </w:p>
          <w:p w14:paraId="01AE2999" w14:textId="77777777" w:rsidR="003A6ACF" w:rsidRDefault="003A6ACF" w:rsidP="00770CB2"/>
        </w:tc>
        <w:tc>
          <w:tcPr>
            <w:tcW w:w="4649" w:type="dxa"/>
          </w:tcPr>
          <w:p w14:paraId="117E9293" w14:textId="77777777" w:rsidR="003A6ACF" w:rsidRDefault="003A6ACF" w:rsidP="00770CB2">
            <w:r>
              <w:t>The victim does not understand the gravity of the risk. The</w:t>
            </w:r>
            <w:r w:rsidRPr="00C94140">
              <w:t xml:space="preserve"> victim is likely </w:t>
            </w:r>
            <w:proofErr w:type="gramStart"/>
            <w:r w:rsidRPr="00C94140">
              <w:t>hoping  for</w:t>
            </w:r>
            <w:proofErr w:type="gramEnd"/>
            <w:r w:rsidRPr="00C94140">
              <w:t xml:space="preserve"> reconciliation</w:t>
            </w:r>
          </w:p>
        </w:tc>
        <w:tc>
          <w:tcPr>
            <w:tcW w:w="4650" w:type="dxa"/>
          </w:tcPr>
          <w:p w14:paraId="3FC9C987" w14:textId="77777777" w:rsidR="003A6ACF" w:rsidRDefault="003A6ACF" w:rsidP="00770CB2">
            <w:r w:rsidRPr="00EF2E29">
              <w:t xml:space="preserve">Refuge was discussed with the victim however she did not feel that this was the best option for her and the children at this time. The reasons were: (It was cutting her off from support network, police have put bail </w:t>
            </w:r>
            <w:r w:rsidRPr="00EF2E29">
              <w:lastRenderedPageBreak/>
              <w:t xml:space="preserve">conditions / </w:t>
            </w:r>
            <w:r>
              <w:t xml:space="preserve">orders in place to protect her. </w:t>
            </w:r>
            <w:r w:rsidRPr="00EF2E29">
              <w:t>The victim is workin</w:t>
            </w:r>
            <w:r>
              <w:t xml:space="preserve">g with domestic abuse services. </w:t>
            </w:r>
            <w:r w:rsidRPr="00EF2E29">
              <w:t>The victim has gone to stay with a friend / family where she feels safer, etc)</w:t>
            </w:r>
          </w:p>
        </w:tc>
      </w:tr>
      <w:tr w:rsidR="003A6ACF" w14:paraId="1A6D1384" w14:textId="77777777" w:rsidTr="00770CB2">
        <w:tc>
          <w:tcPr>
            <w:tcW w:w="4649" w:type="dxa"/>
          </w:tcPr>
          <w:p w14:paraId="62F95C0D" w14:textId="77777777" w:rsidR="003A6ACF" w:rsidRDefault="003A6ACF" w:rsidP="00770CB2">
            <w:r>
              <w:lastRenderedPageBreak/>
              <w:t>Mum let her partner in to the property breaching the agreed safety plan.</w:t>
            </w:r>
          </w:p>
          <w:p w14:paraId="134D4501" w14:textId="77777777" w:rsidR="003A6ACF" w:rsidRDefault="003A6ACF" w:rsidP="00770CB2"/>
        </w:tc>
        <w:tc>
          <w:tcPr>
            <w:tcW w:w="4649" w:type="dxa"/>
          </w:tcPr>
          <w:p w14:paraId="165CE885" w14:textId="77777777" w:rsidR="003A6ACF" w:rsidRDefault="003A6ACF" w:rsidP="00770CB2">
            <w:r>
              <w:t>Mum did not follow the safety plan therefore is not prioritising the children’s safety.</w:t>
            </w:r>
          </w:p>
          <w:p w14:paraId="0550EFCA" w14:textId="77777777" w:rsidR="003A6ACF" w:rsidRDefault="003A6ACF" w:rsidP="00770CB2">
            <w:r>
              <w:t>Mum does not understand the gravity of the risk.</w:t>
            </w:r>
          </w:p>
        </w:tc>
        <w:tc>
          <w:tcPr>
            <w:tcW w:w="4650" w:type="dxa"/>
          </w:tcPr>
          <w:p w14:paraId="0D0BD813" w14:textId="77777777" w:rsidR="003A6ACF" w:rsidRDefault="003A6ACF" w:rsidP="00770CB2">
            <w:r w:rsidRPr="00EF2E29">
              <w:t>We are aware that Dad has been allowed access to the property. Mum states that she felt matters would escalate more had she denied him access. Mum was in fear however had notified her neighbour as per the safety plan.</w:t>
            </w:r>
          </w:p>
        </w:tc>
      </w:tr>
    </w:tbl>
    <w:p w14:paraId="659274C9" w14:textId="77777777" w:rsidR="003A6ACF" w:rsidRDefault="003A6ACF" w:rsidP="003A6ACF"/>
    <w:p w14:paraId="3E9727F3" w14:textId="381F41EF" w:rsidR="003A6ACF" w:rsidRDefault="003A6ACF" w:rsidP="003A6ACF">
      <w:r>
        <w:t xml:space="preserve">Consider the use of the word ‘retracted’ which means that what someone reported actually didn’t happen. It is more likely when working with victims of domestic abuse that what they said happened, did happen, they are just afraid of consequences of continuing with police action. </w:t>
      </w:r>
      <w:r w:rsidR="002824D9">
        <w:t>Therefore,</w:t>
      </w:r>
      <w:r>
        <w:t xml:space="preserve"> use the word ‘withdrawn’ which means it did </w:t>
      </w:r>
      <w:r w:rsidR="002824D9">
        <w:t>happen,</w:t>
      </w:r>
      <w:r>
        <w:t xml:space="preserve"> but they no longer wish to pursue a prosecution. Although small, this difference is important. Context here is important, so if there is context that you know </w:t>
      </w:r>
      <w:r w:rsidR="002824D9">
        <w:t>of,</w:t>
      </w:r>
      <w:r>
        <w:t xml:space="preserve"> please include it. </w:t>
      </w:r>
      <w:r w:rsidR="002824D9">
        <w:t>E.g.,</w:t>
      </w:r>
      <w:r>
        <w:t xml:space="preserve"> The victim withdrew their statement as they are intimidated by their partner. </w:t>
      </w:r>
    </w:p>
    <w:p w14:paraId="19981767" w14:textId="77777777" w:rsidR="003A6ACF" w:rsidRDefault="003A6ACF" w:rsidP="00C54255">
      <w:pPr>
        <w:pStyle w:val="Heading1"/>
        <w:rPr>
          <w:rFonts w:cs="Arial"/>
        </w:rPr>
      </w:pPr>
    </w:p>
    <w:p w14:paraId="4A9ADCC9" w14:textId="77777777" w:rsidR="003A6ACF" w:rsidRDefault="003A6ACF">
      <w:pPr>
        <w:rPr>
          <w:rFonts w:eastAsiaTheme="majorEastAsia" w:cs="Arial"/>
          <w:b/>
          <w:bCs/>
          <w:color w:val="7030A0"/>
          <w:sz w:val="28"/>
          <w:szCs w:val="28"/>
        </w:rPr>
      </w:pPr>
      <w:r>
        <w:rPr>
          <w:rFonts w:cs="Arial"/>
        </w:rPr>
        <w:br w:type="page"/>
      </w:r>
    </w:p>
    <w:p w14:paraId="4CF6F722" w14:textId="79C66197" w:rsidR="00531EF3" w:rsidRPr="00C54255" w:rsidRDefault="00531EF3" w:rsidP="00C54255">
      <w:pPr>
        <w:pStyle w:val="Heading1"/>
        <w:rPr>
          <w:rFonts w:cs="Arial"/>
        </w:rPr>
      </w:pPr>
      <w:bookmarkStart w:id="285" w:name="_Appendix_D_–"/>
      <w:bookmarkStart w:id="286" w:name="_Toc137457882"/>
      <w:bookmarkEnd w:id="285"/>
      <w:r w:rsidRPr="00C54255">
        <w:rPr>
          <w:rFonts w:cs="Arial"/>
        </w:rPr>
        <w:lastRenderedPageBreak/>
        <w:t xml:space="preserve">Appendix </w:t>
      </w:r>
      <w:r w:rsidR="003A6ACF">
        <w:rPr>
          <w:rFonts w:cs="Arial"/>
        </w:rPr>
        <w:t>D</w:t>
      </w:r>
      <w:r w:rsidR="006C03A5" w:rsidRPr="00C54255">
        <w:rPr>
          <w:rFonts w:cs="Arial"/>
        </w:rPr>
        <w:t xml:space="preserve"> </w:t>
      </w:r>
      <w:r w:rsidRPr="00C54255">
        <w:rPr>
          <w:rFonts w:cs="Arial"/>
        </w:rPr>
        <w:t>– Resources and Support Services</w:t>
      </w:r>
      <w:bookmarkEnd w:id="284"/>
      <w:bookmarkEnd w:id="286"/>
    </w:p>
    <w:p w14:paraId="3973A3D3" w14:textId="77777777" w:rsidR="00531EF3" w:rsidRPr="00C54255" w:rsidRDefault="00531EF3" w:rsidP="00B44D29">
      <w:pPr>
        <w:rPr>
          <w:rFonts w:cs="Arial"/>
          <w:sz w:val="20"/>
          <w:szCs w:val="20"/>
        </w:rPr>
      </w:pPr>
    </w:p>
    <w:p w14:paraId="2460B2A4" w14:textId="77777777" w:rsidR="00531EF3" w:rsidRPr="00C54255" w:rsidRDefault="00531EF3" w:rsidP="00B44D29">
      <w:pPr>
        <w:rPr>
          <w:rFonts w:cs="Arial"/>
          <w:b/>
          <w:szCs w:val="22"/>
          <w:u w:val="single"/>
        </w:rPr>
      </w:pPr>
    </w:p>
    <w:p w14:paraId="2CB20104" w14:textId="77777777" w:rsidR="003737CC" w:rsidRPr="00C54255" w:rsidRDefault="00531EF3" w:rsidP="00B44D29">
      <w:pPr>
        <w:rPr>
          <w:rFonts w:cs="Arial"/>
          <w:b/>
          <w:sz w:val="32"/>
          <w:szCs w:val="32"/>
          <w:u w:val="single"/>
        </w:rPr>
      </w:pPr>
      <w:r w:rsidRPr="00C54255">
        <w:rPr>
          <w:rFonts w:cs="Arial"/>
          <w:b/>
          <w:sz w:val="32"/>
          <w:szCs w:val="32"/>
          <w:u w:val="single"/>
        </w:rPr>
        <w:t>Doncaster Resources and Support Services</w:t>
      </w:r>
      <w:r w:rsidR="006E1B1B" w:rsidRPr="00C54255">
        <w:rPr>
          <w:rFonts w:cs="Arial"/>
          <w:b/>
          <w:sz w:val="32"/>
          <w:szCs w:val="32"/>
          <w:u w:val="single"/>
        </w:rPr>
        <w:t>:</w:t>
      </w:r>
    </w:p>
    <w:p w14:paraId="43DDBC36" w14:textId="77777777" w:rsidR="00CC6330" w:rsidRPr="00C54255" w:rsidRDefault="00CC6330" w:rsidP="00B44D29">
      <w:pPr>
        <w:rPr>
          <w:rFonts w:cs="Arial"/>
          <w:szCs w:val="22"/>
        </w:rPr>
      </w:pPr>
    </w:p>
    <w:p w14:paraId="2C8A4194" w14:textId="77777777" w:rsidR="00CC6330" w:rsidRPr="00C54255" w:rsidRDefault="00CC6330" w:rsidP="00B44D29">
      <w:pPr>
        <w:rPr>
          <w:rFonts w:cs="Arial"/>
          <w:b/>
          <w:szCs w:val="22"/>
        </w:rPr>
      </w:pPr>
      <w:r w:rsidRPr="00C54255">
        <w:rPr>
          <w:rFonts w:cs="Arial"/>
          <w:b/>
          <w:szCs w:val="22"/>
        </w:rPr>
        <w:t>Domestic Abuse Specialist Services:</w:t>
      </w:r>
    </w:p>
    <w:p w14:paraId="4F029C10" w14:textId="77777777" w:rsidR="00531EF3" w:rsidRPr="00C54255" w:rsidRDefault="00CC6330" w:rsidP="006C42A4">
      <w:pPr>
        <w:pStyle w:val="ListParagraph"/>
        <w:numPr>
          <w:ilvl w:val="0"/>
          <w:numId w:val="34"/>
        </w:numPr>
        <w:rPr>
          <w:rFonts w:cs="Arial"/>
          <w:szCs w:val="22"/>
        </w:rPr>
      </w:pPr>
      <w:r w:rsidRPr="00C54255">
        <w:rPr>
          <w:rFonts w:cs="Arial"/>
          <w:szCs w:val="22"/>
        </w:rPr>
        <w:t>Domestic Abuse Hub</w:t>
      </w:r>
    </w:p>
    <w:p w14:paraId="3229EEBA" w14:textId="77777777" w:rsidR="00A728CF" w:rsidRPr="00C54255" w:rsidRDefault="00A728CF" w:rsidP="00A728CF">
      <w:pPr>
        <w:pStyle w:val="ListParagraph"/>
        <w:rPr>
          <w:rFonts w:cs="Arial"/>
          <w:szCs w:val="22"/>
        </w:rPr>
      </w:pPr>
      <w:r w:rsidRPr="00C54255">
        <w:rPr>
          <w:rFonts w:cs="Arial"/>
          <w:szCs w:val="22"/>
        </w:rPr>
        <w:t xml:space="preserve">All referrals for victims of domestic abuse can be made by calling the Hub on Tel: 01302 737080 or emailing a referral form to:  </w:t>
      </w:r>
      <w:hyperlink r:id="rId128" w:history="1">
        <w:r w:rsidRPr="00C54255">
          <w:rPr>
            <w:rStyle w:val="Hyperlink"/>
            <w:rFonts w:cs="Arial"/>
            <w:szCs w:val="22"/>
          </w:rPr>
          <w:t>dac@doncaster.gov.uk</w:t>
        </w:r>
      </w:hyperlink>
    </w:p>
    <w:p w14:paraId="0DB8120A" w14:textId="77777777" w:rsidR="00AE354B" w:rsidRPr="00C54255" w:rsidRDefault="00A728CF" w:rsidP="00AE354B">
      <w:pPr>
        <w:pStyle w:val="ListParagraph"/>
        <w:rPr>
          <w:rFonts w:cs="Arial"/>
          <w:szCs w:val="22"/>
        </w:rPr>
      </w:pPr>
      <w:r w:rsidRPr="00C54255">
        <w:rPr>
          <w:rFonts w:cs="Arial"/>
          <w:szCs w:val="22"/>
        </w:rPr>
        <w:t xml:space="preserve">Referral forms can be found at: </w:t>
      </w:r>
      <w:hyperlink r:id="rId129" w:history="1">
        <w:r w:rsidR="00AE354B" w:rsidRPr="00C54255">
          <w:rPr>
            <w:rStyle w:val="Hyperlink"/>
            <w:rFonts w:cs="Arial"/>
            <w:szCs w:val="22"/>
          </w:rPr>
          <w:t>www.doncaster.gov.uk/domesticabuse</w:t>
        </w:r>
      </w:hyperlink>
      <w:r w:rsidR="00AE354B" w:rsidRPr="00C54255">
        <w:rPr>
          <w:rFonts w:cs="Arial"/>
          <w:szCs w:val="22"/>
        </w:rPr>
        <w:t xml:space="preserve"> </w:t>
      </w:r>
    </w:p>
    <w:p w14:paraId="6998D383" w14:textId="77777777" w:rsidR="00AE354B" w:rsidRPr="00C54255" w:rsidRDefault="00AE354B" w:rsidP="00B44D29">
      <w:pPr>
        <w:rPr>
          <w:rFonts w:cs="Arial"/>
          <w:szCs w:val="22"/>
        </w:rPr>
      </w:pPr>
    </w:p>
    <w:p w14:paraId="26F7262D" w14:textId="77777777" w:rsidR="00CC6330" w:rsidRPr="00C54255" w:rsidRDefault="00AE354B" w:rsidP="00B44D29">
      <w:pPr>
        <w:rPr>
          <w:rFonts w:cs="Arial"/>
          <w:szCs w:val="22"/>
        </w:rPr>
      </w:pPr>
      <w:r w:rsidRPr="00C54255">
        <w:rPr>
          <w:rFonts w:cs="Arial"/>
          <w:szCs w:val="22"/>
        </w:rPr>
        <w:t>Partner agencies in the Hub are:</w:t>
      </w:r>
    </w:p>
    <w:p w14:paraId="7280612A" w14:textId="77777777" w:rsidR="00AE354B" w:rsidRPr="00C54255" w:rsidRDefault="00AE354B" w:rsidP="006C42A4">
      <w:pPr>
        <w:pStyle w:val="ListParagraph"/>
        <w:numPr>
          <w:ilvl w:val="0"/>
          <w:numId w:val="34"/>
        </w:numPr>
        <w:rPr>
          <w:rFonts w:cs="Arial"/>
          <w:szCs w:val="22"/>
        </w:rPr>
      </w:pPr>
      <w:r w:rsidRPr="00C54255">
        <w:rPr>
          <w:rFonts w:cs="Arial"/>
          <w:szCs w:val="22"/>
        </w:rPr>
        <w:t>Doncaster Council Domestic Abuse Caseworkers - Tel: 01302 737080</w:t>
      </w:r>
    </w:p>
    <w:p w14:paraId="421C79C6" w14:textId="77777777" w:rsidR="00AE354B" w:rsidRPr="00C54255" w:rsidRDefault="00AE354B" w:rsidP="006C42A4">
      <w:pPr>
        <w:pStyle w:val="ListParagraph"/>
        <w:numPr>
          <w:ilvl w:val="0"/>
          <w:numId w:val="34"/>
        </w:numPr>
        <w:rPr>
          <w:rFonts w:cs="Arial"/>
          <w:szCs w:val="22"/>
        </w:rPr>
      </w:pPr>
      <w:r w:rsidRPr="00C54255">
        <w:rPr>
          <w:rFonts w:cs="Arial"/>
          <w:szCs w:val="22"/>
        </w:rPr>
        <w:t xml:space="preserve">Doncaster Children’s Services Trust Domestic Abuse Navigators – Tel: </w:t>
      </w:r>
      <w:r w:rsidR="00004D30" w:rsidRPr="00C54255">
        <w:rPr>
          <w:rFonts w:cs="Arial"/>
          <w:szCs w:val="22"/>
        </w:rPr>
        <w:t>01302 735078</w:t>
      </w:r>
    </w:p>
    <w:p w14:paraId="597881F6" w14:textId="77777777" w:rsidR="00AE354B" w:rsidRPr="00C54255" w:rsidRDefault="00CC6330" w:rsidP="006C42A4">
      <w:pPr>
        <w:pStyle w:val="ListParagraph"/>
        <w:numPr>
          <w:ilvl w:val="0"/>
          <w:numId w:val="34"/>
        </w:numPr>
        <w:rPr>
          <w:rFonts w:cs="Arial"/>
          <w:szCs w:val="22"/>
        </w:rPr>
      </w:pPr>
      <w:r w:rsidRPr="00C54255">
        <w:rPr>
          <w:rFonts w:cs="Arial"/>
          <w:szCs w:val="22"/>
        </w:rPr>
        <w:t>Phoenix WoMen’s Aid</w:t>
      </w:r>
      <w:r w:rsidR="00AE354B" w:rsidRPr="00C54255">
        <w:rPr>
          <w:rFonts w:cs="Arial"/>
          <w:szCs w:val="22"/>
        </w:rPr>
        <w:t xml:space="preserve"> - Tel: </w:t>
      </w:r>
      <w:r w:rsidR="007A5992" w:rsidRPr="00C54255">
        <w:rPr>
          <w:rFonts w:cs="Arial"/>
          <w:szCs w:val="22"/>
        </w:rPr>
        <w:t>07932 069 153</w:t>
      </w:r>
    </w:p>
    <w:p w14:paraId="7F1E9CD2" w14:textId="77777777" w:rsidR="007A5992" w:rsidRPr="00C54255" w:rsidRDefault="00BB7749" w:rsidP="007A5992">
      <w:pPr>
        <w:pStyle w:val="ListParagraph"/>
        <w:rPr>
          <w:rFonts w:cs="Arial"/>
          <w:szCs w:val="22"/>
        </w:rPr>
      </w:pPr>
      <w:hyperlink r:id="rId130" w:history="1">
        <w:r w:rsidR="007A5992" w:rsidRPr="00C54255">
          <w:rPr>
            <w:rStyle w:val="Hyperlink"/>
            <w:rFonts w:cs="Arial"/>
            <w:szCs w:val="22"/>
          </w:rPr>
          <w:t>http://www.phoenixwomensaid.org.uk/phoenix/</w:t>
        </w:r>
      </w:hyperlink>
      <w:r w:rsidR="007A5992" w:rsidRPr="00C54255">
        <w:rPr>
          <w:rFonts w:cs="Arial"/>
          <w:szCs w:val="22"/>
        </w:rPr>
        <w:t xml:space="preserve"> </w:t>
      </w:r>
    </w:p>
    <w:p w14:paraId="5473180D" w14:textId="77777777" w:rsidR="00A728CF" w:rsidRPr="00C54255" w:rsidRDefault="00AE354B" w:rsidP="006C42A4">
      <w:pPr>
        <w:pStyle w:val="ListParagraph"/>
        <w:numPr>
          <w:ilvl w:val="0"/>
          <w:numId w:val="34"/>
        </w:numPr>
        <w:rPr>
          <w:rFonts w:cs="Arial"/>
          <w:szCs w:val="22"/>
        </w:rPr>
      </w:pPr>
      <w:r w:rsidRPr="00C54255">
        <w:rPr>
          <w:rFonts w:cs="Arial"/>
          <w:szCs w:val="22"/>
        </w:rPr>
        <w:t xml:space="preserve">Riverside – Tel: </w:t>
      </w:r>
      <w:r w:rsidR="00A728CF" w:rsidRPr="00C54255">
        <w:rPr>
          <w:rFonts w:cs="Arial"/>
          <w:szCs w:val="22"/>
        </w:rPr>
        <w:t>01302 883599 or 07980789061 (practitioners only)</w:t>
      </w:r>
    </w:p>
    <w:p w14:paraId="5E6E9CFD" w14:textId="77777777" w:rsidR="00AE354B" w:rsidRPr="00C54255" w:rsidRDefault="00A728CF" w:rsidP="00A728CF">
      <w:pPr>
        <w:pStyle w:val="ListParagraph"/>
        <w:rPr>
          <w:rFonts w:cs="Arial"/>
          <w:szCs w:val="22"/>
        </w:rPr>
      </w:pPr>
      <w:r w:rsidRPr="00C54255">
        <w:rPr>
          <w:rFonts w:cs="Arial"/>
          <w:szCs w:val="22"/>
        </w:rPr>
        <w:t xml:space="preserve">Email address: </w:t>
      </w:r>
      <w:hyperlink r:id="rId131" w:history="1">
        <w:r w:rsidRPr="00C54255">
          <w:rPr>
            <w:rStyle w:val="Hyperlink"/>
            <w:rFonts w:cs="Arial"/>
            <w:szCs w:val="22"/>
          </w:rPr>
          <w:t>victoriahouseservices@riverside.org.uk</w:t>
        </w:r>
      </w:hyperlink>
      <w:r w:rsidRPr="00C54255">
        <w:rPr>
          <w:rFonts w:cs="Arial"/>
          <w:szCs w:val="22"/>
        </w:rPr>
        <w:t xml:space="preserve"> </w:t>
      </w:r>
    </w:p>
    <w:p w14:paraId="3793CA4B" w14:textId="77777777" w:rsidR="00CC6330" w:rsidRPr="00C54255" w:rsidRDefault="00CC6330" w:rsidP="00B44D29">
      <w:pPr>
        <w:rPr>
          <w:rFonts w:cs="Arial"/>
          <w:szCs w:val="22"/>
        </w:rPr>
      </w:pPr>
    </w:p>
    <w:p w14:paraId="3BC47484" w14:textId="77777777" w:rsidR="005A5D81" w:rsidRPr="00C54255" w:rsidRDefault="005A5D81" w:rsidP="00B44D29">
      <w:pPr>
        <w:rPr>
          <w:rFonts w:cs="Arial"/>
          <w:szCs w:val="22"/>
        </w:rPr>
      </w:pPr>
    </w:p>
    <w:p w14:paraId="7AB6BA8D" w14:textId="77777777" w:rsidR="00E30D20" w:rsidRPr="00C54255" w:rsidRDefault="00E30D20" w:rsidP="00B44D29">
      <w:pPr>
        <w:rPr>
          <w:rFonts w:cs="Arial"/>
          <w:b/>
          <w:sz w:val="32"/>
          <w:szCs w:val="32"/>
          <w:u w:val="single"/>
        </w:rPr>
      </w:pPr>
      <w:r w:rsidRPr="00C54255">
        <w:rPr>
          <w:rFonts w:cs="Arial"/>
          <w:b/>
          <w:sz w:val="32"/>
          <w:szCs w:val="32"/>
          <w:u w:val="single"/>
        </w:rPr>
        <w:t>Other Doncaster Services:</w:t>
      </w:r>
    </w:p>
    <w:p w14:paraId="4F1FA1D1" w14:textId="77777777" w:rsidR="00E30D20" w:rsidRPr="00C54255" w:rsidRDefault="00E30D20" w:rsidP="00B44D29">
      <w:pPr>
        <w:rPr>
          <w:rFonts w:cs="Arial"/>
          <w:szCs w:val="22"/>
        </w:rPr>
      </w:pPr>
    </w:p>
    <w:p w14:paraId="0B8FACAA" w14:textId="77777777" w:rsidR="005A5D81" w:rsidRPr="00C54255" w:rsidRDefault="005A5D81" w:rsidP="005A5D81">
      <w:pPr>
        <w:rPr>
          <w:rFonts w:cs="Arial"/>
          <w:b/>
          <w:szCs w:val="22"/>
        </w:rPr>
      </w:pPr>
      <w:r w:rsidRPr="00C54255">
        <w:rPr>
          <w:rFonts w:cs="Arial"/>
          <w:b/>
          <w:szCs w:val="22"/>
        </w:rPr>
        <w:t xml:space="preserve">BAMER specialist support: </w:t>
      </w:r>
    </w:p>
    <w:p w14:paraId="21DFB227" w14:textId="77777777" w:rsidR="005A5D81" w:rsidRPr="00C54255" w:rsidRDefault="005A5D81" w:rsidP="006C42A4">
      <w:pPr>
        <w:pStyle w:val="ListParagraph"/>
        <w:numPr>
          <w:ilvl w:val="0"/>
          <w:numId w:val="34"/>
        </w:numPr>
        <w:rPr>
          <w:rFonts w:cs="Arial"/>
          <w:szCs w:val="22"/>
        </w:rPr>
      </w:pPr>
      <w:proofErr w:type="spellStart"/>
      <w:r w:rsidRPr="00C54255">
        <w:rPr>
          <w:rFonts w:cs="Arial"/>
          <w:szCs w:val="22"/>
        </w:rPr>
        <w:t>Ashiana</w:t>
      </w:r>
      <w:proofErr w:type="spellEnd"/>
      <w:r w:rsidRPr="00C54255">
        <w:rPr>
          <w:rFonts w:cs="Arial"/>
          <w:szCs w:val="22"/>
        </w:rPr>
        <w:t xml:space="preserve"> – A charity working across Doncaster and other areas across the country to support and empower those from Black, Asian, Minority Ethnic and Refugee (BAMER) communities whose lives have been affected by violence and abuse to take control of their lives and move forward into healthy, stable and safer futures</w:t>
      </w:r>
    </w:p>
    <w:p w14:paraId="1DC24515" w14:textId="77777777" w:rsidR="00004D30" w:rsidRPr="00C54255" w:rsidRDefault="005A5D81" w:rsidP="00004D30">
      <w:pPr>
        <w:pStyle w:val="ListParagraph"/>
        <w:rPr>
          <w:rFonts w:cs="Arial"/>
          <w:szCs w:val="22"/>
        </w:rPr>
      </w:pPr>
      <w:r w:rsidRPr="00C54255">
        <w:rPr>
          <w:rFonts w:cs="Arial"/>
          <w:szCs w:val="22"/>
        </w:rPr>
        <w:t xml:space="preserve">Tel: 0114 255 5740.  </w:t>
      </w:r>
      <w:hyperlink r:id="rId132" w:history="1">
        <w:r w:rsidRPr="00C54255">
          <w:rPr>
            <w:rStyle w:val="Hyperlink"/>
            <w:rFonts w:cs="Arial"/>
            <w:szCs w:val="22"/>
          </w:rPr>
          <w:t>http://www.ashianasheffield.org/</w:t>
        </w:r>
      </w:hyperlink>
      <w:r w:rsidRPr="00C54255">
        <w:rPr>
          <w:rFonts w:cs="Arial"/>
          <w:szCs w:val="22"/>
        </w:rPr>
        <w:t xml:space="preserve"> </w:t>
      </w:r>
    </w:p>
    <w:p w14:paraId="40E0F1F9" w14:textId="77777777" w:rsidR="00004D30" w:rsidRPr="00C54255" w:rsidRDefault="00004D30" w:rsidP="005A5D81">
      <w:pPr>
        <w:pStyle w:val="ListParagraph"/>
        <w:rPr>
          <w:rFonts w:cs="Arial"/>
          <w:szCs w:val="22"/>
        </w:rPr>
      </w:pPr>
    </w:p>
    <w:p w14:paraId="10AFB1E8" w14:textId="77777777" w:rsidR="00E30D20" w:rsidRPr="00C54255" w:rsidRDefault="00E30D20" w:rsidP="005A5D81">
      <w:pPr>
        <w:rPr>
          <w:rFonts w:cs="Arial"/>
          <w:szCs w:val="22"/>
        </w:rPr>
      </w:pPr>
      <w:r w:rsidRPr="00C54255">
        <w:rPr>
          <w:rFonts w:cs="Arial"/>
          <w:b/>
          <w:szCs w:val="22"/>
        </w:rPr>
        <w:t>Drug and Alcohol support services:</w:t>
      </w:r>
      <w:r w:rsidRPr="00C54255">
        <w:rPr>
          <w:rFonts w:cs="Arial"/>
          <w:szCs w:val="22"/>
        </w:rPr>
        <w:t xml:space="preserve"> </w:t>
      </w:r>
    </w:p>
    <w:p w14:paraId="3F48B998" w14:textId="77777777" w:rsidR="005A5D81" w:rsidRPr="00C54255" w:rsidRDefault="005A5D81" w:rsidP="006C42A4">
      <w:pPr>
        <w:pStyle w:val="ListParagraph"/>
        <w:numPr>
          <w:ilvl w:val="0"/>
          <w:numId w:val="39"/>
        </w:numPr>
        <w:rPr>
          <w:rFonts w:cs="Arial"/>
          <w:szCs w:val="22"/>
        </w:rPr>
      </w:pPr>
      <w:r w:rsidRPr="00C54255">
        <w:rPr>
          <w:rFonts w:cs="Arial"/>
          <w:szCs w:val="22"/>
        </w:rPr>
        <w:t xml:space="preserve">Aspire - </w:t>
      </w:r>
      <w:r w:rsidR="00E30D20" w:rsidRPr="00C54255">
        <w:rPr>
          <w:rFonts w:cs="Arial"/>
          <w:szCs w:val="22"/>
        </w:rPr>
        <w:t>Tel: 01302 730956</w:t>
      </w:r>
    </w:p>
    <w:p w14:paraId="6404CB6B" w14:textId="77777777" w:rsidR="00E30D20" w:rsidRPr="00C54255" w:rsidRDefault="00BB7749" w:rsidP="005A5D81">
      <w:pPr>
        <w:pStyle w:val="ListParagraph"/>
        <w:rPr>
          <w:rFonts w:cs="Arial"/>
          <w:szCs w:val="22"/>
        </w:rPr>
      </w:pPr>
      <w:hyperlink r:id="rId133" w:history="1">
        <w:r w:rsidR="005A5D81" w:rsidRPr="00C54255">
          <w:rPr>
            <w:rStyle w:val="Hyperlink"/>
            <w:rFonts w:cs="Arial"/>
            <w:szCs w:val="22"/>
          </w:rPr>
          <w:t>http://www.aspire.community/our-services/doncaster/</w:t>
        </w:r>
      </w:hyperlink>
      <w:r w:rsidR="00E30D20" w:rsidRPr="00C54255">
        <w:rPr>
          <w:rFonts w:cs="Arial"/>
          <w:szCs w:val="22"/>
        </w:rPr>
        <w:t>Sinclair House, 29 Thorne Road, Doncaster DN1 2EZ</w:t>
      </w:r>
    </w:p>
    <w:p w14:paraId="26FCA17D" w14:textId="77777777" w:rsidR="00E30D20" w:rsidRPr="00C54255" w:rsidRDefault="00E30D20" w:rsidP="00B44D29">
      <w:pPr>
        <w:rPr>
          <w:rFonts w:cs="Arial"/>
          <w:szCs w:val="22"/>
        </w:rPr>
      </w:pPr>
    </w:p>
    <w:p w14:paraId="44CBF52D" w14:textId="77777777" w:rsidR="006E1B1B" w:rsidRPr="00C54255" w:rsidRDefault="006E1B1B" w:rsidP="006E1B1B">
      <w:pPr>
        <w:rPr>
          <w:rFonts w:cs="Arial"/>
          <w:b/>
          <w:szCs w:val="22"/>
        </w:rPr>
      </w:pPr>
      <w:r w:rsidRPr="00C54255">
        <w:rPr>
          <w:rFonts w:cs="Arial"/>
          <w:b/>
          <w:szCs w:val="22"/>
        </w:rPr>
        <w:t>Housing:</w:t>
      </w:r>
    </w:p>
    <w:p w14:paraId="5F89A519" w14:textId="77777777" w:rsidR="006E1B1B" w:rsidRPr="00C54255" w:rsidRDefault="006E1B1B" w:rsidP="006C42A4">
      <w:pPr>
        <w:pStyle w:val="ListParagraph"/>
        <w:numPr>
          <w:ilvl w:val="0"/>
          <w:numId w:val="33"/>
        </w:numPr>
        <w:rPr>
          <w:rFonts w:cs="Arial"/>
          <w:szCs w:val="22"/>
        </w:rPr>
      </w:pPr>
      <w:r w:rsidRPr="00C54255">
        <w:rPr>
          <w:rFonts w:cs="Arial"/>
          <w:szCs w:val="22"/>
        </w:rPr>
        <w:t>St. Leger Housing Options – Tel: 01302 862862.</w:t>
      </w:r>
    </w:p>
    <w:p w14:paraId="3E8FA38C" w14:textId="77777777" w:rsidR="006E1B1B" w:rsidRPr="00C54255" w:rsidRDefault="00BB7749" w:rsidP="006E1B1B">
      <w:pPr>
        <w:pStyle w:val="ListParagraph"/>
        <w:rPr>
          <w:rFonts w:cs="Arial"/>
          <w:szCs w:val="22"/>
        </w:rPr>
      </w:pPr>
      <w:hyperlink r:id="rId134" w:history="1">
        <w:r w:rsidR="006E1B1B" w:rsidRPr="00C54255">
          <w:rPr>
            <w:rStyle w:val="Hyperlink"/>
            <w:rFonts w:cs="Arial"/>
            <w:szCs w:val="22"/>
          </w:rPr>
          <w:t>https://www.stlegerhomes.co.uk/about/safeguarding-children-and-adults/domestic-violence/</w:t>
        </w:r>
      </w:hyperlink>
      <w:r w:rsidR="006E1B1B" w:rsidRPr="00C54255">
        <w:rPr>
          <w:rFonts w:cs="Arial"/>
          <w:szCs w:val="22"/>
        </w:rPr>
        <w:t xml:space="preserve"> </w:t>
      </w:r>
    </w:p>
    <w:p w14:paraId="2782082E" w14:textId="77777777" w:rsidR="006E1B1B" w:rsidRPr="00C54255" w:rsidRDefault="006E1B1B" w:rsidP="006E1B1B">
      <w:pPr>
        <w:rPr>
          <w:rFonts w:cs="Arial"/>
          <w:szCs w:val="22"/>
        </w:rPr>
      </w:pPr>
    </w:p>
    <w:p w14:paraId="428089C7" w14:textId="77777777" w:rsidR="005A5D81" w:rsidRPr="00C54255" w:rsidRDefault="006E1B1B" w:rsidP="006C42A4">
      <w:pPr>
        <w:pStyle w:val="ListParagraph"/>
        <w:numPr>
          <w:ilvl w:val="0"/>
          <w:numId w:val="38"/>
        </w:numPr>
        <w:jc w:val="both"/>
        <w:rPr>
          <w:rFonts w:cs="Arial"/>
          <w:szCs w:val="22"/>
        </w:rPr>
      </w:pPr>
      <w:r w:rsidRPr="00C54255">
        <w:rPr>
          <w:rFonts w:cs="Arial"/>
          <w:szCs w:val="22"/>
        </w:rPr>
        <w:t xml:space="preserve">Riverside Refuge and Dispersed Accommodation:  </w:t>
      </w:r>
      <w:r w:rsidR="005A5D81" w:rsidRPr="00C54255">
        <w:rPr>
          <w:rFonts w:cs="Arial"/>
          <w:szCs w:val="22"/>
        </w:rPr>
        <w:t>Practitioners can contact Riverside directly if you need Refuge accommodation.  To make a referral for a victim if it is safe for them to remain the area call:  01302 883599 or 07980789061</w:t>
      </w:r>
    </w:p>
    <w:p w14:paraId="5832728E" w14:textId="77777777" w:rsidR="006E1B1B" w:rsidRPr="00C54255" w:rsidRDefault="005A5D81" w:rsidP="005A5D81">
      <w:pPr>
        <w:pStyle w:val="ListParagraph"/>
        <w:jc w:val="both"/>
        <w:rPr>
          <w:rFonts w:cs="Arial"/>
          <w:szCs w:val="22"/>
        </w:rPr>
      </w:pPr>
      <w:r w:rsidRPr="00C54255">
        <w:rPr>
          <w:rFonts w:cs="Arial"/>
          <w:szCs w:val="22"/>
        </w:rPr>
        <w:t xml:space="preserve">Email address: </w:t>
      </w:r>
      <w:hyperlink r:id="rId135" w:history="1">
        <w:r w:rsidRPr="00C54255">
          <w:rPr>
            <w:rStyle w:val="Hyperlink"/>
            <w:rFonts w:cs="Arial"/>
            <w:szCs w:val="22"/>
          </w:rPr>
          <w:t>victoriahouseservices@riverside.org.uk</w:t>
        </w:r>
      </w:hyperlink>
      <w:r w:rsidRPr="00C54255">
        <w:rPr>
          <w:rFonts w:cs="Arial"/>
          <w:szCs w:val="22"/>
        </w:rPr>
        <w:t xml:space="preserve"> </w:t>
      </w:r>
    </w:p>
    <w:p w14:paraId="22619491" w14:textId="77777777" w:rsidR="00004D30" w:rsidRPr="00C54255" w:rsidRDefault="00004D30" w:rsidP="00004D30">
      <w:pPr>
        <w:rPr>
          <w:rFonts w:cs="Arial"/>
          <w:b/>
          <w:szCs w:val="22"/>
        </w:rPr>
      </w:pPr>
    </w:p>
    <w:p w14:paraId="148D567F" w14:textId="77777777" w:rsidR="00004D30" w:rsidRPr="00C54255" w:rsidRDefault="00004D30" w:rsidP="00004D30">
      <w:pPr>
        <w:rPr>
          <w:rFonts w:cs="Arial"/>
          <w:b/>
          <w:szCs w:val="22"/>
        </w:rPr>
      </w:pPr>
      <w:r w:rsidRPr="00C54255">
        <w:rPr>
          <w:rFonts w:cs="Arial"/>
          <w:b/>
          <w:szCs w:val="22"/>
        </w:rPr>
        <w:t xml:space="preserve">Relationship counselling: </w:t>
      </w:r>
    </w:p>
    <w:p w14:paraId="0D3BF51F" w14:textId="77777777" w:rsidR="00004D30" w:rsidRPr="00C54255" w:rsidRDefault="00004D30" w:rsidP="006C42A4">
      <w:pPr>
        <w:pStyle w:val="ListParagraph"/>
        <w:numPr>
          <w:ilvl w:val="0"/>
          <w:numId w:val="34"/>
        </w:numPr>
        <w:rPr>
          <w:rFonts w:cs="Arial"/>
          <w:szCs w:val="22"/>
        </w:rPr>
      </w:pPr>
      <w:r w:rsidRPr="00C54255">
        <w:rPr>
          <w:rFonts w:cs="Arial"/>
          <w:szCs w:val="22"/>
        </w:rPr>
        <w:t>Relate</w:t>
      </w:r>
    </w:p>
    <w:p w14:paraId="50375577" w14:textId="77777777" w:rsidR="00004D30" w:rsidRPr="00C54255" w:rsidRDefault="00004D30" w:rsidP="00004D30">
      <w:pPr>
        <w:pStyle w:val="ListParagraph"/>
        <w:rPr>
          <w:rFonts w:cs="Arial"/>
          <w:szCs w:val="22"/>
        </w:rPr>
      </w:pPr>
      <w:r w:rsidRPr="00C54255">
        <w:rPr>
          <w:rFonts w:cs="Arial"/>
          <w:szCs w:val="22"/>
        </w:rPr>
        <w:t>Premier House, Carolina Court, Lakeside, Doncaster, DN4 5RA</w:t>
      </w:r>
    </w:p>
    <w:p w14:paraId="75D6A0B3" w14:textId="77777777" w:rsidR="00004D30" w:rsidRPr="00C54255" w:rsidRDefault="00004D30" w:rsidP="00004D30">
      <w:pPr>
        <w:pStyle w:val="ListParagraph"/>
        <w:rPr>
          <w:rFonts w:cs="Arial"/>
          <w:szCs w:val="22"/>
        </w:rPr>
      </w:pPr>
      <w:r w:rsidRPr="00C54255">
        <w:rPr>
          <w:rFonts w:cs="Arial"/>
          <w:szCs w:val="22"/>
        </w:rPr>
        <w:t xml:space="preserve">Tel: 01302 347474  </w:t>
      </w:r>
      <w:hyperlink r:id="rId136" w:history="1">
        <w:r w:rsidRPr="00C54255">
          <w:rPr>
            <w:rStyle w:val="Hyperlink"/>
            <w:rFonts w:cs="Arial"/>
            <w:szCs w:val="22"/>
          </w:rPr>
          <w:t>https://www.relate.org.uk/find-my-nearest-relate/centre/south-yorkshire-relate-centre</w:t>
        </w:r>
      </w:hyperlink>
      <w:r w:rsidRPr="00C54255">
        <w:rPr>
          <w:rFonts w:cs="Arial"/>
          <w:szCs w:val="22"/>
        </w:rPr>
        <w:t xml:space="preserve"> </w:t>
      </w:r>
    </w:p>
    <w:p w14:paraId="45DFF780" w14:textId="77777777" w:rsidR="006E1B1B" w:rsidRPr="00C54255" w:rsidRDefault="006E1B1B" w:rsidP="006E1B1B">
      <w:pPr>
        <w:rPr>
          <w:rFonts w:cs="Arial"/>
          <w:szCs w:val="22"/>
        </w:rPr>
      </w:pPr>
    </w:p>
    <w:p w14:paraId="3C26C8BC" w14:textId="77777777" w:rsidR="006E1B1B" w:rsidRPr="00C54255" w:rsidRDefault="006E1B1B" w:rsidP="006E1B1B">
      <w:pPr>
        <w:rPr>
          <w:rFonts w:cs="Arial"/>
          <w:b/>
          <w:szCs w:val="22"/>
        </w:rPr>
      </w:pPr>
      <w:r w:rsidRPr="00C54255">
        <w:rPr>
          <w:rFonts w:cs="Arial"/>
          <w:b/>
          <w:szCs w:val="22"/>
        </w:rPr>
        <w:t>Sexual Abuse Services:</w:t>
      </w:r>
    </w:p>
    <w:p w14:paraId="36EFA8F7" w14:textId="0E5C2CDF" w:rsidR="006E1B1B" w:rsidRPr="00C54255" w:rsidRDefault="006E1B1B" w:rsidP="006C42A4">
      <w:pPr>
        <w:pStyle w:val="ListParagraph"/>
        <w:numPr>
          <w:ilvl w:val="0"/>
          <w:numId w:val="32"/>
        </w:numPr>
        <w:rPr>
          <w:rFonts w:cs="Arial"/>
          <w:szCs w:val="22"/>
        </w:rPr>
      </w:pPr>
      <w:r w:rsidRPr="00C54255">
        <w:rPr>
          <w:rFonts w:cs="Arial"/>
          <w:szCs w:val="22"/>
        </w:rPr>
        <w:t>Doncaster Rape and Sexual Abuse Counselling Service (DRASACS) – For Counselling telephone: 01302 360421.  Business Calls: 01302 341572</w:t>
      </w:r>
    </w:p>
    <w:p w14:paraId="2331EF50" w14:textId="77777777" w:rsidR="006E1B1B" w:rsidRPr="00C54255" w:rsidRDefault="00BB7749" w:rsidP="006E1B1B">
      <w:pPr>
        <w:pStyle w:val="ListParagraph"/>
        <w:rPr>
          <w:rFonts w:cs="Arial"/>
          <w:szCs w:val="22"/>
        </w:rPr>
      </w:pPr>
      <w:hyperlink r:id="rId137" w:history="1">
        <w:r w:rsidR="006E1B1B" w:rsidRPr="00C54255">
          <w:rPr>
            <w:rStyle w:val="Hyperlink"/>
            <w:rFonts w:cs="Arial"/>
            <w:szCs w:val="22"/>
          </w:rPr>
          <w:t>https://www.drasacs.org.uk/</w:t>
        </w:r>
      </w:hyperlink>
      <w:r w:rsidR="006E1B1B" w:rsidRPr="00C54255">
        <w:rPr>
          <w:rFonts w:cs="Arial"/>
          <w:szCs w:val="22"/>
        </w:rPr>
        <w:t xml:space="preserve"> </w:t>
      </w:r>
    </w:p>
    <w:p w14:paraId="4DB692E6" w14:textId="77777777" w:rsidR="006E1B1B" w:rsidRPr="00C54255" w:rsidRDefault="006E1B1B" w:rsidP="006E1B1B">
      <w:pPr>
        <w:rPr>
          <w:rFonts w:cs="Arial"/>
          <w:szCs w:val="22"/>
        </w:rPr>
      </w:pPr>
    </w:p>
    <w:p w14:paraId="20DF8A7B" w14:textId="77777777" w:rsidR="00BE4EEF" w:rsidRPr="00BE4EEF" w:rsidRDefault="00BE4EEF" w:rsidP="006C42A4">
      <w:pPr>
        <w:pStyle w:val="ListParagraph"/>
        <w:numPr>
          <w:ilvl w:val="0"/>
          <w:numId w:val="32"/>
        </w:numPr>
        <w:rPr>
          <w:rFonts w:cs="Arial"/>
          <w:szCs w:val="22"/>
        </w:rPr>
      </w:pPr>
      <w:r w:rsidRPr="00BE4EEF">
        <w:rPr>
          <w:rFonts w:cs="Arial"/>
          <w:szCs w:val="22"/>
        </w:rPr>
        <w:lastRenderedPageBreak/>
        <w:t>South Yorkshire Sexual Violence Service (SYSVP) – Independent Sexual Violence Advisors offer specialist confidential practical help and emotional support for individuals who have been raped or sexually assaulted at any time in their lives. They are an inclusive service and support all ages and genders; support is available whether or not you have chosen to report to the police.</w:t>
      </w:r>
    </w:p>
    <w:p w14:paraId="3AD052D9" w14:textId="77777777" w:rsidR="00BE4EEF" w:rsidRPr="00BE4EEF" w:rsidRDefault="00BE4EEF" w:rsidP="00BE4EEF">
      <w:pPr>
        <w:pStyle w:val="ListParagraph"/>
        <w:rPr>
          <w:rFonts w:cs="Arial"/>
          <w:szCs w:val="22"/>
        </w:rPr>
      </w:pPr>
      <w:r w:rsidRPr="00BE4EEF">
        <w:rPr>
          <w:rFonts w:cs="Arial"/>
          <w:szCs w:val="22"/>
        </w:rPr>
        <w:t>Telephone: 0114 2412766</w:t>
      </w:r>
    </w:p>
    <w:p w14:paraId="65071137" w14:textId="58F72B18" w:rsidR="00BE4EEF" w:rsidRDefault="00BB7749" w:rsidP="00BE4EEF">
      <w:pPr>
        <w:pStyle w:val="ListParagraph"/>
        <w:rPr>
          <w:rFonts w:cs="Arial"/>
          <w:szCs w:val="22"/>
        </w:rPr>
      </w:pPr>
      <w:hyperlink r:id="rId138" w:history="1">
        <w:r w:rsidR="00BE4EEF" w:rsidRPr="00A14C85">
          <w:rPr>
            <w:rStyle w:val="Hyperlink"/>
            <w:rFonts w:cs="Arial"/>
            <w:szCs w:val="22"/>
          </w:rPr>
          <w:t>https://www.syisva.org.uk/referral</w:t>
        </w:r>
      </w:hyperlink>
    </w:p>
    <w:p w14:paraId="1D3D1F0C" w14:textId="77777777" w:rsidR="00BE4EEF" w:rsidRDefault="00BE4EEF" w:rsidP="00BE4EEF">
      <w:pPr>
        <w:pStyle w:val="ListParagraph"/>
        <w:rPr>
          <w:rFonts w:cs="Arial"/>
          <w:szCs w:val="22"/>
        </w:rPr>
      </w:pPr>
    </w:p>
    <w:p w14:paraId="702E5C4A" w14:textId="77777777" w:rsidR="006E1B1B" w:rsidRPr="00C54255" w:rsidRDefault="006E1B1B" w:rsidP="006C42A4">
      <w:pPr>
        <w:pStyle w:val="ListParagraph"/>
        <w:numPr>
          <w:ilvl w:val="0"/>
          <w:numId w:val="32"/>
        </w:numPr>
        <w:rPr>
          <w:rFonts w:cs="Arial"/>
          <w:szCs w:val="22"/>
        </w:rPr>
      </w:pPr>
      <w:r w:rsidRPr="00C54255">
        <w:rPr>
          <w:rFonts w:cs="Arial"/>
          <w:szCs w:val="22"/>
        </w:rPr>
        <w:t>Sexual Assault Referral Centre (SARC)</w:t>
      </w:r>
    </w:p>
    <w:p w14:paraId="3D9781D0" w14:textId="77777777" w:rsidR="007A5992" w:rsidRPr="00C54255" w:rsidRDefault="006E1B1B" w:rsidP="007A5992">
      <w:pPr>
        <w:pStyle w:val="ListParagraph"/>
        <w:rPr>
          <w:rFonts w:cs="Arial"/>
          <w:szCs w:val="22"/>
        </w:rPr>
      </w:pPr>
      <w:r w:rsidRPr="00C54255">
        <w:rPr>
          <w:rFonts w:cs="Arial"/>
          <w:szCs w:val="22"/>
        </w:rPr>
        <w:t xml:space="preserve">The nearest Sexual Assault Referral Centre to Doncaster is in Sheffield: </w:t>
      </w:r>
    </w:p>
    <w:p w14:paraId="785BD702" w14:textId="77777777" w:rsidR="007A5992" w:rsidRPr="00C54255" w:rsidRDefault="007A5992" w:rsidP="007A5992">
      <w:pPr>
        <w:pStyle w:val="ListParagraph"/>
        <w:rPr>
          <w:rFonts w:cs="Arial"/>
          <w:szCs w:val="22"/>
        </w:rPr>
      </w:pPr>
      <w:r w:rsidRPr="00C54255">
        <w:rPr>
          <w:rFonts w:cs="Arial"/>
          <w:szCs w:val="22"/>
        </w:rPr>
        <w:t>Tel:  0114 273 7009</w:t>
      </w:r>
    </w:p>
    <w:p w14:paraId="76546EBF" w14:textId="793E7E1D" w:rsidR="006E1B1B" w:rsidRDefault="00BB7749" w:rsidP="006E1B1B">
      <w:pPr>
        <w:pStyle w:val="ListParagraph"/>
        <w:rPr>
          <w:rFonts w:cs="Arial"/>
          <w:szCs w:val="22"/>
        </w:rPr>
      </w:pPr>
      <w:hyperlink r:id="rId139" w:history="1">
        <w:r w:rsidR="006E1B1B" w:rsidRPr="00C54255">
          <w:rPr>
            <w:rStyle w:val="Hyperlink"/>
            <w:rFonts w:cs="Arial"/>
            <w:szCs w:val="22"/>
          </w:rPr>
          <w:t>https://www.sheffieldmentalhealth.co.uk/support/sexual-assault-referral-centre-sarc/</w:t>
        </w:r>
      </w:hyperlink>
      <w:r w:rsidR="006E1B1B" w:rsidRPr="00C54255">
        <w:rPr>
          <w:rFonts w:cs="Arial"/>
          <w:szCs w:val="22"/>
        </w:rPr>
        <w:t xml:space="preserve"> </w:t>
      </w:r>
    </w:p>
    <w:p w14:paraId="6D7917FE" w14:textId="77777777" w:rsidR="00BE4EEF" w:rsidRPr="00C54255" w:rsidRDefault="00BE4EEF" w:rsidP="006E1B1B">
      <w:pPr>
        <w:pStyle w:val="ListParagraph"/>
        <w:rPr>
          <w:rFonts w:cs="Arial"/>
          <w:szCs w:val="22"/>
        </w:rPr>
      </w:pPr>
    </w:p>
    <w:p w14:paraId="30B9BBD5" w14:textId="69ABCF4E" w:rsidR="00BE4EEF" w:rsidRPr="00BE4EEF" w:rsidRDefault="00BE4EEF" w:rsidP="006C42A4">
      <w:pPr>
        <w:pStyle w:val="ListParagraph"/>
        <w:numPr>
          <w:ilvl w:val="0"/>
          <w:numId w:val="32"/>
        </w:numPr>
        <w:rPr>
          <w:rFonts w:cs="Arial"/>
          <w:szCs w:val="22"/>
        </w:rPr>
      </w:pPr>
      <w:r w:rsidRPr="00BE4EEF">
        <w:rPr>
          <w:rFonts w:cs="Arial"/>
          <w:szCs w:val="22"/>
        </w:rPr>
        <w:t xml:space="preserve">The Children’s SARC (Sexual Assault Referral Centre) is part of the </w:t>
      </w:r>
      <w:hyperlink r:id="rId140" w:history="1">
        <w:r w:rsidRPr="00BE4EEF">
          <w:rPr>
            <w:rStyle w:val="Hyperlink"/>
            <w:rFonts w:cs="Arial"/>
            <w:szCs w:val="22"/>
          </w:rPr>
          <w:t>Safeguarding Support Unit</w:t>
        </w:r>
      </w:hyperlink>
      <w:r w:rsidRPr="00BE4EEF">
        <w:rPr>
          <w:rFonts w:cs="Arial"/>
          <w:szCs w:val="22"/>
        </w:rPr>
        <w:t xml:space="preserve"> at Sheffield Children’s Hospital.</w:t>
      </w:r>
    </w:p>
    <w:p w14:paraId="6067A5E8" w14:textId="77777777" w:rsidR="00BE4EEF" w:rsidRPr="00BE4EEF" w:rsidRDefault="00BE4EEF" w:rsidP="00BE4EEF">
      <w:pPr>
        <w:pStyle w:val="ListParagraph"/>
        <w:rPr>
          <w:rFonts w:cs="Arial"/>
          <w:szCs w:val="22"/>
        </w:rPr>
      </w:pPr>
      <w:r w:rsidRPr="00BE4EEF">
        <w:rPr>
          <w:rFonts w:cs="Arial"/>
          <w:szCs w:val="22"/>
        </w:rPr>
        <w:t xml:space="preserve">They provide a child and adolescent friendly environment for </w:t>
      </w:r>
      <w:proofErr w:type="gramStart"/>
      <w:r w:rsidRPr="00BE4EEF">
        <w:rPr>
          <w:rFonts w:cs="Arial"/>
          <w:szCs w:val="22"/>
        </w:rPr>
        <w:t>0-16 year olds</w:t>
      </w:r>
      <w:proofErr w:type="gramEnd"/>
      <w:r w:rsidRPr="00BE4EEF">
        <w:rPr>
          <w:rFonts w:cs="Arial"/>
          <w:szCs w:val="22"/>
        </w:rPr>
        <w:t xml:space="preserve"> from across South Yorkshire and Bassetlaw who have been victims of sexual assault or rape.</w:t>
      </w:r>
    </w:p>
    <w:p w14:paraId="035492B9" w14:textId="77777777" w:rsidR="00BE4EEF" w:rsidRPr="00BE4EEF" w:rsidRDefault="00BE4EEF" w:rsidP="00BE4EEF">
      <w:pPr>
        <w:pStyle w:val="ListParagraph"/>
        <w:rPr>
          <w:rFonts w:cs="Arial"/>
          <w:szCs w:val="22"/>
        </w:rPr>
      </w:pPr>
      <w:r w:rsidRPr="00BE4EEF">
        <w:rPr>
          <w:rFonts w:cs="Arial"/>
          <w:szCs w:val="22"/>
        </w:rPr>
        <w:t>Forensic examination can be carried out by specially trained doctors in our forensic examination suite.</w:t>
      </w:r>
    </w:p>
    <w:p w14:paraId="5E8D63B9" w14:textId="77777777" w:rsidR="00BE4EEF" w:rsidRPr="00BE4EEF" w:rsidRDefault="00BE4EEF" w:rsidP="00BE4EEF">
      <w:pPr>
        <w:pStyle w:val="ListParagraph"/>
        <w:rPr>
          <w:rFonts w:cs="Arial"/>
          <w:szCs w:val="22"/>
        </w:rPr>
      </w:pPr>
      <w:r w:rsidRPr="00BE4EEF">
        <w:rPr>
          <w:rFonts w:cs="Arial"/>
          <w:szCs w:val="22"/>
        </w:rPr>
        <w:t>They are also able to make recommendations for ongoing services and support as appropriate.</w:t>
      </w:r>
    </w:p>
    <w:p w14:paraId="7F805FF0" w14:textId="1A603828" w:rsidR="00BE4EEF" w:rsidRPr="00BE4EEF" w:rsidRDefault="00BE4EEF" w:rsidP="00BE4EEF">
      <w:pPr>
        <w:pStyle w:val="ListParagraph"/>
        <w:rPr>
          <w:rFonts w:cs="Arial"/>
          <w:szCs w:val="22"/>
        </w:rPr>
      </w:pPr>
      <w:r w:rsidRPr="00BE4EEF">
        <w:rPr>
          <w:rFonts w:cs="Arial"/>
          <w:szCs w:val="22"/>
        </w:rPr>
        <w:t>Referrals</w:t>
      </w:r>
      <w:r>
        <w:rPr>
          <w:rFonts w:cs="Arial"/>
          <w:szCs w:val="22"/>
        </w:rPr>
        <w:t xml:space="preserve"> a</w:t>
      </w:r>
      <w:r w:rsidRPr="00BE4EEF">
        <w:rPr>
          <w:rFonts w:cs="Arial"/>
          <w:szCs w:val="22"/>
        </w:rPr>
        <w:t>re accepted from the police and social care.</w:t>
      </w:r>
    </w:p>
    <w:p w14:paraId="7AED7A16" w14:textId="47D5B6B3" w:rsidR="00BE4EEF" w:rsidRPr="00BE4EEF" w:rsidRDefault="00BE4EEF" w:rsidP="00BE4EEF">
      <w:pPr>
        <w:pStyle w:val="ListParagraph"/>
        <w:rPr>
          <w:rFonts w:cs="Arial"/>
          <w:szCs w:val="22"/>
        </w:rPr>
      </w:pPr>
      <w:r w:rsidRPr="00BE4EEF">
        <w:rPr>
          <w:rFonts w:cs="Arial"/>
          <w:szCs w:val="22"/>
        </w:rPr>
        <w:t xml:space="preserve">If you have concerns about a child or young person who you think may have been sexually assaulted, please contact the police or report the issue to </w:t>
      </w:r>
      <w:r>
        <w:rPr>
          <w:rFonts w:cs="Arial"/>
          <w:szCs w:val="22"/>
        </w:rPr>
        <w:t xml:space="preserve">Children’s </w:t>
      </w:r>
      <w:r w:rsidRPr="00BE4EEF">
        <w:rPr>
          <w:rFonts w:cs="Arial"/>
          <w:szCs w:val="22"/>
        </w:rPr>
        <w:t>services.</w:t>
      </w:r>
    </w:p>
    <w:p w14:paraId="34D93BC4" w14:textId="5B869385" w:rsidR="00BE4EEF" w:rsidRDefault="00BE4EEF" w:rsidP="00BE4EEF">
      <w:pPr>
        <w:pStyle w:val="ListParagraph"/>
        <w:rPr>
          <w:rFonts w:cs="Arial"/>
          <w:szCs w:val="22"/>
        </w:rPr>
      </w:pPr>
      <w:r w:rsidRPr="00BE4EEF">
        <w:rPr>
          <w:rFonts w:cs="Arial"/>
          <w:szCs w:val="22"/>
        </w:rPr>
        <w:t xml:space="preserve">You can call your local Social Services to talk through your concerns with a social worker and find out about the next steps. </w:t>
      </w:r>
    </w:p>
    <w:p w14:paraId="20297B84" w14:textId="77777777" w:rsidR="00004D30" w:rsidRPr="00C54255" w:rsidRDefault="00004D30" w:rsidP="00B44D29">
      <w:pPr>
        <w:rPr>
          <w:rFonts w:cs="Arial"/>
          <w:b/>
          <w:sz w:val="32"/>
          <w:szCs w:val="32"/>
          <w:u w:val="single"/>
        </w:rPr>
      </w:pPr>
    </w:p>
    <w:p w14:paraId="7274409B" w14:textId="77777777" w:rsidR="00004D30" w:rsidRPr="00C54255" w:rsidRDefault="00004D30" w:rsidP="00B44D29">
      <w:pPr>
        <w:rPr>
          <w:rFonts w:cs="Arial"/>
          <w:b/>
          <w:sz w:val="32"/>
          <w:szCs w:val="32"/>
          <w:u w:val="single"/>
        </w:rPr>
      </w:pPr>
    </w:p>
    <w:p w14:paraId="70DF695A" w14:textId="77777777" w:rsidR="00AE354B" w:rsidRPr="00C54255" w:rsidRDefault="00AE354B" w:rsidP="00B44D29">
      <w:pPr>
        <w:rPr>
          <w:rFonts w:cs="Arial"/>
          <w:b/>
          <w:sz w:val="32"/>
          <w:szCs w:val="32"/>
          <w:u w:val="single"/>
        </w:rPr>
      </w:pPr>
      <w:r w:rsidRPr="00C54255">
        <w:rPr>
          <w:rFonts w:cs="Arial"/>
          <w:b/>
          <w:sz w:val="32"/>
          <w:szCs w:val="32"/>
          <w:u w:val="single"/>
        </w:rPr>
        <w:t>National Domestic Abuse Specialist services:</w:t>
      </w:r>
    </w:p>
    <w:p w14:paraId="45D98307" w14:textId="77777777" w:rsidR="00703FA7" w:rsidRPr="00C54255" w:rsidRDefault="00703FA7" w:rsidP="00B44D29">
      <w:pPr>
        <w:rPr>
          <w:rFonts w:cs="Arial"/>
          <w:szCs w:val="22"/>
        </w:rPr>
      </w:pPr>
    </w:p>
    <w:p w14:paraId="6B6899B3" w14:textId="04F86F52" w:rsidR="009E4ED0" w:rsidRDefault="009E4ED0" w:rsidP="006C42A4">
      <w:pPr>
        <w:pStyle w:val="ListParagraph"/>
        <w:numPr>
          <w:ilvl w:val="0"/>
          <w:numId w:val="35"/>
        </w:numPr>
        <w:rPr>
          <w:rFonts w:eastAsiaTheme="minorHAnsi" w:cs="Arial"/>
          <w:szCs w:val="22"/>
        </w:rPr>
      </w:pPr>
      <w:r>
        <w:rPr>
          <w:rFonts w:eastAsiaTheme="minorHAnsi" w:cs="Arial"/>
          <w:szCs w:val="22"/>
        </w:rPr>
        <w:t>Children and Young People:</w:t>
      </w:r>
    </w:p>
    <w:p w14:paraId="28C2D7D5" w14:textId="6CE12354" w:rsidR="009E4ED0" w:rsidRDefault="009E4ED0" w:rsidP="009E4ED0">
      <w:pPr>
        <w:rPr>
          <w:rFonts w:eastAsiaTheme="minorHAnsi" w:cs="Arial"/>
          <w:szCs w:val="22"/>
        </w:rPr>
      </w:pPr>
    </w:p>
    <w:p w14:paraId="3DA418EE" w14:textId="411A780B" w:rsidR="009E4ED0" w:rsidRDefault="009E4ED0" w:rsidP="009E4ED0">
      <w:pPr>
        <w:ind w:left="720"/>
        <w:rPr>
          <w:rFonts w:eastAsiaTheme="minorHAnsi" w:cs="Arial"/>
          <w:szCs w:val="22"/>
        </w:rPr>
      </w:pPr>
      <w:r w:rsidRPr="009E4ED0">
        <w:rPr>
          <w:rFonts w:eastAsiaTheme="minorHAnsi" w:cs="Arial"/>
          <w:szCs w:val="22"/>
        </w:rPr>
        <w:t>NSPCC</w:t>
      </w:r>
    </w:p>
    <w:p w14:paraId="2F7C137E" w14:textId="4795B3BE" w:rsidR="009E4ED0" w:rsidRPr="009E4ED0" w:rsidRDefault="00BB7749" w:rsidP="009E4ED0">
      <w:pPr>
        <w:ind w:left="720"/>
        <w:rPr>
          <w:rFonts w:eastAsiaTheme="minorHAnsi" w:cs="Arial"/>
          <w:szCs w:val="22"/>
        </w:rPr>
      </w:pPr>
      <w:hyperlink r:id="rId141" w:history="1">
        <w:r w:rsidR="009E4ED0">
          <w:rPr>
            <w:rStyle w:val="Hyperlink"/>
          </w:rPr>
          <w:t xml:space="preserve">How to Protect Children </w:t>
        </w:r>
        <w:proofErr w:type="gramStart"/>
        <w:r w:rsidR="009E4ED0">
          <w:rPr>
            <w:rStyle w:val="Hyperlink"/>
          </w:rPr>
          <w:t>From</w:t>
        </w:r>
        <w:proofErr w:type="gramEnd"/>
        <w:r w:rsidR="009E4ED0">
          <w:rPr>
            <w:rStyle w:val="Hyperlink"/>
          </w:rPr>
          <w:t xml:space="preserve"> Domestic Abuse | NSPCC</w:t>
        </w:r>
      </w:hyperlink>
    </w:p>
    <w:p w14:paraId="141537FE" w14:textId="5BF080A6" w:rsidR="009E4ED0" w:rsidRDefault="009E4ED0" w:rsidP="009E4ED0">
      <w:pPr>
        <w:ind w:left="720"/>
        <w:rPr>
          <w:rFonts w:eastAsiaTheme="minorHAnsi" w:cs="Arial"/>
          <w:szCs w:val="22"/>
        </w:rPr>
      </w:pPr>
      <w:r w:rsidRPr="009E4ED0">
        <w:rPr>
          <w:rFonts w:eastAsiaTheme="minorHAnsi" w:cs="Arial"/>
          <w:szCs w:val="22"/>
        </w:rPr>
        <w:t>Call on </w:t>
      </w:r>
      <w:hyperlink r:id="rId142" w:history="1">
        <w:r w:rsidRPr="009E4ED0">
          <w:rPr>
            <w:rStyle w:val="Hyperlink"/>
            <w:rFonts w:eastAsiaTheme="minorHAnsi" w:cs="Arial"/>
            <w:szCs w:val="22"/>
          </w:rPr>
          <w:t>0808 800 5000</w:t>
        </w:r>
      </w:hyperlink>
      <w:r w:rsidRPr="009E4ED0">
        <w:rPr>
          <w:rFonts w:eastAsiaTheme="minorHAnsi" w:cs="Arial"/>
          <w:szCs w:val="22"/>
        </w:rPr>
        <w:t>, email </w:t>
      </w:r>
      <w:hyperlink r:id="rId143" w:history="1">
        <w:r w:rsidRPr="009E4ED0">
          <w:rPr>
            <w:rStyle w:val="Hyperlink"/>
            <w:rFonts w:eastAsiaTheme="minorHAnsi" w:cs="Arial"/>
            <w:szCs w:val="22"/>
          </w:rPr>
          <w:t>help@nspcc.org.uk</w:t>
        </w:r>
      </w:hyperlink>
      <w:r w:rsidRPr="009E4ED0">
        <w:rPr>
          <w:rFonts w:eastAsiaTheme="minorHAnsi" w:cs="Arial"/>
          <w:szCs w:val="22"/>
        </w:rPr>
        <w:t xml:space="preserve"> or fill in </w:t>
      </w:r>
      <w:r>
        <w:rPr>
          <w:rFonts w:eastAsiaTheme="minorHAnsi" w:cs="Arial"/>
          <w:szCs w:val="22"/>
        </w:rPr>
        <w:t>their</w:t>
      </w:r>
      <w:r w:rsidRPr="009E4ED0">
        <w:rPr>
          <w:rFonts w:eastAsiaTheme="minorHAnsi" w:cs="Arial"/>
          <w:szCs w:val="22"/>
        </w:rPr>
        <w:t> </w:t>
      </w:r>
      <w:hyperlink r:id="rId144" w:history="1">
        <w:r w:rsidRPr="009E4ED0">
          <w:rPr>
            <w:rStyle w:val="Hyperlink"/>
            <w:rFonts w:eastAsiaTheme="minorHAnsi" w:cs="Arial"/>
            <w:szCs w:val="22"/>
          </w:rPr>
          <w:t>online form</w:t>
        </w:r>
      </w:hyperlink>
      <w:r w:rsidRPr="009E4ED0">
        <w:rPr>
          <w:rFonts w:eastAsiaTheme="minorHAnsi" w:cs="Arial"/>
          <w:szCs w:val="22"/>
        </w:rPr>
        <w:t>.</w:t>
      </w:r>
    </w:p>
    <w:p w14:paraId="650C60B2" w14:textId="31A6AFD2" w:rsidR="009E4ED0" w:rsidRDefault="009E4ED0" w:rsidP="009E4ED0">
      <w:pPr>
        <w:ind w:left="720"/>
        <w:rPr>
          <w:rFonts w:eastAsiaTheme="minorHAnsi" w:cs="Arial"/>
          <w:szCs w:val="22"/>
        </w:rPr>
      </w:pPr>
    </w:p>
    <w:p w14:paraId="62B3DC82" w14:textId="4AE09CDE" w:rsidR="009E4ED0" w:rsidRPr="009E4ED0" w:rsidRDefault="009E4ED0" w:rsidP="009E4ED0">
      <w:pPr>
        <w:ind w:firstLine="720"/>
        <w:rPr>
          <w:rFonts w:eastAsiaTheme="minorHAnsi" w:cs="Arial"/>
          <w:szCs w:val="22"/>
        </w:rPr>
      </w:pPr>
      <w:r>
        <w:rPr>
          <w:rFonts w:eastAsiaTheme="minorHAnsi" w:cs="Arial"/>
          <w:szCs w:val="22"/>
        </w:rPr>
        <w:t>The Hideout:</w:t>
      </w:r>
    </w:p>
    <w:p w14:paraId="0F887C4F" w14:textId="77777777" w:rsidR="009E4ED0" w:rsidRPr="009E4ED0" w:rsidRDefault="00BB7749" w:rsidP="009E4ED0">
      <w:pPr>
        <w:spacing w:after="160" w:line="259" w:lineRule="auto"/>
        <w:ind w:left="720"/>
        <w:rPr>
          <w:rFonts w:eastAsia="Calibri" w:cs="Arial"/>
          <w:szCs w:val="22"/>
        </w:rPr>
      </w:pPr>
      <w:hyperlink r:id="rId145" w:history="1">
        <w:r w:rsidR="009E4ED0" w:rsidRPr="009E4ED0">
          <w:rPr>
            <w:rFonts w:eastAsia="Calibri" w:cs="Arial"/>
            <w:color w:val="0563C1"/>
            <w:szCs w:val="22"/>
            <w:u w:val="single"/>
          </w:rPr>
          <w:t>http://thehideout.org.uk/</w:t>
        </w:r>
      </w:hyperlink>
      <w:r w:rsidR="009E4ED0" w:rsidRPr="009E4ED0">
        <w:rPr>
          <w:rFonts w:eastAsia="Calibri" w:cs="Arial"/>
          <w:szCs w:val="22"/>
        </w:rPr>
        <w:t xml:space="preserve"> </w:t>
      </w:r>
    </w:p>
    <w:p w14:paraId="552072DC" w14:textId="066F3A97" w:rsidR="009E4ED0" w:rsidRPr="009E4ED0" w:rsidRDefault="009E4ED0" w:rsidP="009E4ED0">
      <w:pPr>
        <w:spacing w:after="160" w:line="259" w:lineRule="auto"/>
        <w:ind w:left="720"/>
        <w:rPr>
          <w:rFonts w:eastAsia="Calibri" w:cs="Arial"/>
          <w:szCs w:val="22"/>
        </w:rPr>
      </w:pPr>
      <w:r w:rsidRPr="00C54255">
        <w:rPr>
          <w:rFonts w:eastAsia="Calibri" w:cs="Arial"/>
          <w:szCs w:val="22"/>
        </w:rPr>
        <w:t>Women's Aid have created this space to help children and young people to understand domestic abuse, and how to take positive action if it's happening.</w:t>
      </w:r>
      <w:r>
        <w:rPr>
          <w:rFonts w:eastAsia="Calibri" w:cs="Arial"/>
          <w:szCs w:val="22"/>
        </w:rPr>
        <w:t xml:space="preserve">  There is a page for children and a page for young people.</w:t>
      </w:r>
    </w:p>
    <w:p w14:paraId="42865FAD" w14:textId="77777777" w:rsidR="009E4ED0" w:rsidRDefault="009E4ED0" w:rsidP="009E4ED0">
      <w:pPr>
        <w:pStyle w:val="ListParagraph"/>
        <w:rPr>
          <w:rFonts w:eastAsiaTheme="minorHAnsi" w:cs="Arial"/>
          <w:szCs w:val="22"/>
        </w:rPr>
      </w:pPr>
    </w:p>
    <w:p w14:paraId="367F37E8" w14:textId="55FF69B0" w:rsidR="000B1229" w:rsidRDefault="000B1229" w:rsidP="006C42A4">
      <w:pPr>
        <w:pStyle w:val="ListParagraph"/>
        <w:numPr>
          <w:ilvl w:val="0"/>
          <w:numId w:val="35"/>
        </w:numPr>
        <w:rPr>
          <w:rFonts w:eastAsiaTheme="minorHAnsi" w:cs="Arial"/>
          <w:szCs w:val="22"/>
        </w:rPr>
      </w:pPr>
      <w:r>
        <w:rPr>
          <w:rFonts w:eastAsiaTheme="minorHAnsi" w:cs="Arial"/>
          <w:szCs w:val="22"/>
        </w:rPr>
        <w:t>Court support:</w:t>
      </w:r>
    </w:p>
    <w:p w14:paraId="070EE83C" w14:textId="272C7145" w:rsidR="000B1229" w:rsidRDefault="009E4ED0" w:rsidP="000B1229">
      <w:pPr>
        <w:pStyle w:val="ListParagraph"/>
        <w:rPr>
          <w:rFonts w:eastAsiaTheme="minorHAnsi" w:cs="Arial"/>
          <w:szCs w:val="22"/>
        </w:rPr>
      </w:pPr>
      <w:r>
        <w:rPr>
          <w:rFonts w:eastAsiaTheme="minorHAnsi" w:cs="Arial"/>
          <w:szCs w:val="22"/>
        </w:rPr>
        <w:t>Survivor Family Network has produced some helpful guides about family court:</w:t>
      </w:r>
    </w:p>
    <w:p w14:paraId="45DB7D6E" w14:textId="4DCAC299" w:rsidR="000B1229" w:rsidRDefault="00BB7749" w:rsidP="000B1229">
      <w:pPr>
        <w:pStyle w:val="ListParagraph"/>
        <w:rPr>
          <w:rFonts w:eastAsiaTheme="minorHAnsi" w:cs="Arial"/>
          <w:szCs w:val="22"/>
        </w:rPr>
      </w:pPr>
      <w:hyperlink r:id="rId146" w:history="1">
        <w:r w:rsidR="009E4ED0" w:rsidRPr="00781A04">
          <w:rPr>
            <w:rStyle w:val="Hyperlink"/>
            <w:rFonts w:eastAsiaTheme="minorHAnsi" w:cs="Arial"/>
            <w:szCs w:val="22"/>
          </w:rPr>
          <w:t>https://survivorfamilynetwork.com/</w:t>
        </w:r>
      </w:hyperlink>
      <w:r w:rsidR="009E4ED0">
        <w:rPr>
          <w:rFonts w:eastAsiaTheme="minorHAnsi" w:cs="Arial"/>
          <w:szCs w:val="22"/>
        </w:rPr>
        <w:t xml:space="preserve"> </w:t>
      </w:r>
    </w:p>
    <w:p w14:paraId="388007C4" w14:textId="666705D4" w:rsidR="000B1229" w:rsidRDefault="000B1229" w:rsidP="000B1229">
      <w:pPr>
        <w:pStyle w:val="ListParagraph"/>
        <w:rPr>
          <w:rFonts w:eastAsiaTheme="minorHAnsi" w:cs="Arial"/>
          <w:szCs w:val="22"/>
        </w:rPr>
      </w:pPr>
    </w:p>
    <w:p w14:paraId="165A94B2" w14:textId="5AA1821C" w:rsidR="009E4ED0" w:rsidRPr="009E4ED0" w:rsidRDefault="009E4ED0" w:rsidP="009E4ED0">
      <w:pPr>
        <w:pStyle w:val="ListParagraph"/>
        <w:rPr>
          <w:rFonts w:eastAsiaTheme="minorHAnsi" w:cs="Arial"/>
          <w:szCs w:val="22"/>
        </w:rPr>
      </w:pPr>
      <w:r>
        <w:rPr>
          <w:rFonts w:eastAsiaTheme="minorHAnsi" w:cs="Arial"/>
          <w:szCs w:val="22"/>
        </w:rPr>
        <w:t xml:space="preserve">National Centre for Domestic Violence </w:t>
      </w:r>
      <w:r w:rsidRPr="009E4ED0">
        <w:rPr>
          <w:rFonts w:eastAsiaTheme="minorHAnsi" w:cs="Arial"/>
          <w:szCs w:val="22"/>
        </w:rPr>
        <w:t>was established in 2003 to help survivors of domestic violence and abuse obtain protection against an abuser, as well as offering services to the police, probation service, domestic abuse agency workers, the legal profession and judiciary.</w:t>
      </w:r>
    </w:p>
    <w:p w14:paraId="2C073D51" w14:textId="77777777" w:rsidR="009E4ED0" w:rsidRPr="009E4ED0" w:rsidRDefault="009E4ED0" w:rsidP="009E4ED0">
      <w:pPr>
        <w:pStyle w:val="ListParagraph"/>
        <w:rPr>
          <w:rFonts w:eastAsiaTheme="minorHAnsi" w:cs="Arial"/>
          <w:szCs w:val="22"/>
        </w:rPr>
      </w:pPr>
    </w:p>
    <w:p w14:paraId="195784EA" w14:textId="45F40164" w:rsidR="009E4ED0" w:rsidRDefault="009E4ED0" w:rsidP="009E4ED0">
      <w:pPr>
        <w:pStyle w:val="ListParagraph"/>
        <w:rPr>
          <w:rFonts w:eastAsiaTheme="minorHAnsi" w:cs="Arial"/>
          <w:szCs w:val="22"/>
        </w:rPr>
      </w:pPr>
      <w:r>
        <w:rPr>
          <w:rFonts w:eastAsiaTheme="minorHAnsi" w:cs="Arial"/>
          <w:szCs w:val="22"/>
        </w:rPr>
        <w:lastRenderedPageBreak/>
        <w:t>They</w:t>
      </w:r>
      <w:r w:rsidRPr="009E4ED0">
        <w:rPr>
          <w:rFonts w:eastAsiaTheme="minorHAnsi" w:cs="Arial"/>
          <w:szCs w:val="22"/>
        </w:rPr>
        <w:t xml:space="preserve"> specialise in providing free, fast and effective support to survivors of domestic violence and abuse, usually by helping individuals obtain injunctions from their local county court. </w:t>
      </w:r>
      <w:hyperlink r:id="rId147" w:history="1">
        <w:r w:rsidRPr="00781A04">
          <w:rPr>
            <w:rStyle w:val="Hyperlink"/>
            <w:rFonts w:eastAsiaTheme="minorHAnsi" w:cs="Arial"/>
            <w:szCs w:val="22"/>
          </w:rPr>
          <w:t>https://www.ncdv.org.uk/</w:t>
        </w:r>
      </w:hyperlink>
      <w:r>
        <w:rPr>
          <w:rFonts w:eastAsiaTheme="minorHAnsi" w:cs="Arial"/>
          <w:szCs w:val="22"/>
        </w:rPr>
        <w:t xml:space="preserve"> </w:t>
      </w:r>
    </w:p>
    <w:p w14:paraId="3CE6363D" w14:textId="7E236D18" w:rsidR="00C6751A" w:rsidRDefault="00C6751A" w:rsidP="009E4ED0">
      <w:pPr>
        <w:pStyle w:val="ListParagraph"/>
        <w:rPr>
          <w:rFonts w:eastAsiaTheme="minorHAnsi" w:cs="Arial"/>
          <w:szCs w:val="22"/>
        </w:rPr>
      </w:pPr>
    </w:p>
    <w:p w14:paraId="301D2EA0" w14:textId="40CF404D" w:rsidR="00C6751A" w:rsidRDefault="00C6751A" w:rsidP="009E4ED0">
      <w:pPr>
        <w:pStyle w:val="ListParagraph"/>
        <w:rPr>
          <w:rFonts w:eastAsiaTheme="minorHAnsi" w:cs="Arial"/>
          <w:szCs w:val="22"/>
        </w:rPr>
      </w:pPr>
      <w:r>
        <w:rPr>
          <w:rFonts w:eastAsiaTheme="minorHAnsi" w:cs="Arial"/>
          <w:szCs w:val="22"/>
        </w:rPr>
        <w:t xml:space="preserve">DV Assist - </w:t>
      </w:r>
      <w:hyperlink r:id="rId148" w:history="1">
        <w:r w:rsidRPr="00781A04">
          <w:rPr>
            <w:rStyle w:val="Hyperlink"/>
            <w:rFonts w:eastAsiaTheme="minorHAnsi" w:cs="Arial"/>
            <w:szCs w:val="22"/>
          </w:rPr>
          <w:t>https://www.dvassist.org.uk/</w:t>
        </w:r>
      </w:hyperlink>
    </w:p>
    <w:p w14:paraId="69E2A9F4" w14:textId="4CF73174" w:rsidR="00C6751A" w:rsidRDefault="00C6751A" w:rsidP="00C6751A">
      <w:pPr>
        <w:pStyle w:val="ListParagraph"/>
        <w:rPr>
          <w:rFonts w:eastAsiaTheme="minorHAnsi" w:cs="Arial"/>
          <w:szCs w:val="22"/>
        </w:rPr>
      </w:pPr>
      <w:r>
        <w:rPr>
          <w:rFonts w:eastAsiaTheme="minorHAnsi" w:cs="Arial"/>
          <w:szCs w:val="22"/>
        </w:rPr>
        <w:t xml:space="preserve">This is a charity specialising in </w:t>
      </w:r>
      <w:r w:rsidRPr="00C6751A">
        <w:rPr>
          <w:rFonts w:eastAsiaTheme="minorHAnsi" w:cs="Arial"/>
          <w:szCs w:val="22"/>
        </w:rPr>
        <w:t>in arranging</w:t>
      </w:r>
      <w:r>
        <w:rPr>
          <w:rFonts w:eastAsiaTheme="minorHAnsi" w:cs="Arial"/>
          <w:szCs w:val="22"/>
        </w:rPr>
        <w:t xml:space="preserve"> </w:t>
      </w:r>
      <w:r w:rsidRPr="00C6751A">
        <w:rPr>
          <w:rFonts w:eastAsiaTheme="minorHAnsi" w:cs="Arial"/>
          <w:szCs w:val="22"/>
        </w:rPr>
        <w:t>Non-Molestation Orders, Prohibited Steps Orders &amp; Occupation Orders</w:t>
      </w:r>
    </w:p>
    <w:p w14:paraId="423119FD" w14:textId="77777777" w:rsidR="00C6751A" w:rsidRPr="00C6751A" w:rsidRDefault="00C6751A" w:rsidP="00C6751A">
      <w:pPr>
        <w:pStyle w:val="ListParagraph"/>
        <w:rPr>
          <w:rFonts w:eastAsiaTheme="minorHAnsi" w:cs="Arial"/>
          <w:szCs w:val="22"/>
        </w:rPr>
      </w:pPr>
    </w:p>
    <w:p w14:paraId="19462421" w14:textId="6A85E451" w:rsidR="008E685D" w:rsidRDefault="008E685D" w:rsidP="009E4ED0">
      <w:pPr>
        <w:pStyle w:val="ListParagraph"/>
        <w:rPr>
          <w:rFonts w:eastAsiaTheme="minorHAnsi" w:cs="Arial"/>
          <w:szCs w:val="22"/>
        </w:rPr>
      </w:pPr>
    </w:p>
    <w:p w14:paraId="2D94F0BC" w14:textId="440BD9EC" w:rsidR="008E685D" w:rsidRDefault="008E685D" w:rsidP="006C42A4">
      <w:pPr>
        <w:pStyle w:val="ListParagraph"/>
        <w:numPr>
          <w:ilvl w:val="0"/>
          <w:numId w:val="35"/>
        </w:numPr>
        <w:rPr>
          <w:rFonts w:eastAsiaTheme="minorHAnsi" w:cs="Arial"/>
          <w:szCs w:val="22"/>
        </w:rPr>
      </w:pPr>
      <w:r>
        <w:rPr>
          <w:rFonts w:eastAsiaTheme="minorHAnsi" w:cs="Arial"/>
          <w:szCs w:val="22"/>
        </w:rPr>
        <w:t>Disability:</w:t>
      </w:r>
    </w:p>
    <w:p w14:paraId="15B40C34" w14:textId="4D512108" w:rsidR="008E685D" w:rsidRDefault="008E685D" w:rsidP="008E685D">
      <w:pPr>
        <w:pStyle w:val="ListParagraph"/>
        <w:rPr>
          <w:rFonts w:eastAsiaTheme="minorHAnsi" w:cs="Arial"/>
          <w:szCs w:val="22"/>
        </w:rPr>
      </w:pPr>
      <w:r w:rsidRPr="008E685D">
        <w:rPr>
          <w:rFonts w:eastAsiaTheme="minorHAnsi" w:cs="Arial"/>
          <w:szCs w:val="22"/>
        </w:rPr>
        <w:t>SignHealth provides advice and support for Deaf adults and young people experiencing domestic abuse.</w:t>
      </w:r>
    </w:p>
    <w:p w14:paraId="65D7B0FA" w14:textId="18B4645D" w:rsidR="008E685D" w:rsidRDefault="00BB7749" w:rsidP="009E4ED0">
      <w:pPr>
        <w:pStyle w:val="ListParagraph"/>
        <w:rPr>
          <w:rFonts w:eastAsiaTheme="minorHAnsi" w:cs="Arial"/>
          <w:szCs w:val="22"/>
        </w:rPr>
      </w:pPr>
      <w:hyperlink r:id="rId149" w:history="1">
        <w:r w:rsidR="008E685D" w:rsidRPr="00781A04">
          <w:rPr>
            <w:rStyle w:val="Hyperlink"/>
            <w:rFonts w:eastAsiaTheme="minorHAnsi" w:cs="Arial"/>
            <w:szCs w:val="22"/>
          </w:rPr>
          <w:t>https://signhealth.org.uk/with-deaf-people/domestic-abuse/</w:t>
        </w:r>
      </w:hyperlink>
      <w:r w:rsidR="008E685D">
        <w:rPr>
          <w:rFonts w:eastAsiaTheme="minorHAnsi" w:cs="Arial"/>
          <w:szCs w:val="22"/>
        </w:rPr>
        <w:t xml:space="preserve"> </w:t>
      </w:r>
    </w:p>
    <w:p w14:paraId="5B7B124F" w14:textId="77777777" w:rsidR="008E685D" w:rsidRDefault="008E685D" w:rsidP="009E4ED0">
      <w:pPr>
        <w:pStyle w:val="ListParagraph"/>
        <w:rPr>
          <w:rFonts w:eastAsiaTheme="minorHAnsi" w:cs="Arial"/>
          <w:szCs w:val="22"/>
        </w:rPr>
      </w:pPr>
    </w:p>
    <w:p w14:paraId="275335F6" w14:textId="44F27761" w:rsidR="000B1229" w:rsidRDefault="000B1229" w:rsidP="000B1229">
      <w:pPr>
        <w:pStyle w:val="ListParagraph"/>
        <w:rPr>
          <w:rFonts w:eastAsiaTheme="minorHAnsi" w:cs="Arial"/>
          <w:szCs w:val="22"/>
        </w:rPr>
      </w:pPr>
    </w:p>
    <w:p w14:paraId="47FD45D1" w14:textId="15385EF2" w:rsidR="000B1229" w:rsidRDefault="008E685D" w:rsidP="006C42A4">
      <w:pPr>
        <w:pStyle w:val="ListParagraph"/>
        <w:numPr>
          <w:ilvl w:val="0"/>
          <w:numId w:val="35"/>
        </w:numPr>
        <w:rPr>
          <w:rFonts w:eastAsiaTheme="minorHAnsi" w:cs="Arial"/>
          <w:szCs w:val="22"/>
        </w:rPr>
      </w:pPr>
      <w:r>
        <w:rPr>
          <w:rFonts w:eastAsiaTheme="minorHAnsi" w:cs="Arial"/>
          <w:szCs w:val="22"/>
        </w:rPr>
        <w:t>Elder abuse:</w:t>
      </w:r>
    </w:p>
    <w:p w14:paraId="7617E44D" w14:textId="77777777" w:rsidR="008E685D" w:rsidRDefault="008E685D" w:rsidP="008E685D">
      <w:pPr>
        <w:pStyle w:val="ListParagraph"/>
        <w:rPr>
          <w:rFonts w:eastAsiaTheme="minorHAnsi" w:cs="Arial"/>
          <w:szCs w:val="22"/>
        </w:rPr>
      </w:pPr>
    </w:p>
    <w:p w14:paraId="42EFB8FB" w14:textId="6BFD7236" w:rsidR="008E685D" w:rsidRPr="008E685D" w:rsidRDefault="008E685D" w:rsidP="008E685D">
      <w:pPr>
        <w:pStyle w:val="ListParagraph"/>
        <w:rPr>
          <w:rFonts w:eastAsiaTheme="minorHAnsi" w:cs="Arial"/>
          <w:szCs w:val="22"/>
        </w:rPr>
      </w:pPr>
      <w:r w:rsidRPr="008E685D">
        <w:rPr>
          <w:rFonts w:eastAsiaTheme="minorHAnsi" w:cs="Arial"/>
          <w:szCs w:val="22"/>
        </w:rPr>
        <w:t xml:space="preserve">Hourglass </w:t>
      </w:r>
      <w:r>
        <w:rPr>
          <w:rFonts w:eastAsiaTheme="minorHAnsi" w:cs="Arial"/>
          <w:szCs w:val="22"/>
        </w:rPr>
        <w:t xml:space="preserve">is a </w:t>
      </w:r>
      <w:r w:rsidRPr="008E685D">
        <w:rPr>
          <w:rFonts w:eastAsiaTheme="minorHAnsi" w:cs="Arial"/>
          <w:szCs w:val="22"/>
        </w:rPr>
        <w:t xml:space="preserve">confidential service that provides information and support to an older </w:t>
      </w:r>
      <w:proofErr w:type="gramStart"/>
      <w:r w:rsidRPr="008E685D">
        <w:rPr>
          <w:rFonts w:eastAsiaTheme="minorHAnsi" w:cs="Arial"/>
          <w:szCs w:val="22"/>
        </w:rPr>
        <w:t>person</w:t>
      </w:r>
      <w:proofErr w:type="gramEnd"/>
      <w:r w:rsidRPr="008E685D">
        <w:rPr>
          <w:rFonts w:eastAsiaTheme="minorHAnsi" w:cs="Arial"/>
          <w:szCs w:val="22"/>
        </w:rPr>
        <w:t xml:space="preserve"> or anyone concerned about an older person who is at risk of, experiencing or recovering from any form of abuse or neglect. </w:t>
      </w:r>
      <w:hyperlink r:id="rId150" w:history="1">
        <w:r w:rsidRPr="00781A04">
          <w:rPr>
            <w:rStyle w:val="Hyperlink"/>
            <w:rFonts w:eastAsiaTheme="minorHAnsi" w:cs="Arial"/>
            <w:szCs w:val="22"/>
          </w:rPr>
          <w:t>https://wearehourglass.org</w:t>
        </w:r>
      </w:hyperlink>
      <w:r>
        <w:rPr>
          <w:rFonts w:eastAsiaTheme="minorHAnsi" w:cs="Arial"/>
          <w:szCs w:val="22"/>
        </w:rPr>
        <w:t xml:space="preserve"> </w:t>
      </w:r>
      <w:r w:rsidRPr="008E685D">
        <w:rPr>
          <w:rFonts w:eastAsiaTheme="minorHAnsi" w:cs="Arial"/>
          <w:szCs w:val="22"/>
        </w:rPr>
        <w:t xml:space="preserve"> </w:t>
      </w:r>
    </w:p>
    <w:p w14:paraId="3EE23C80" w14:textId="7145376A" w:rsidR="008E685D" w:rsidRPr="008E685D" w:rsidRDefault="008E685D" w:rsidP="008E685D">
      <w:pPr>
        <w:rPr>
          <w:rFonts w:eastAsiaTheme="minorHAnsi" w:cs="Arial"/>
          <w:szCs w:val="22"/>
        </w:rPr>
      </w:pPr>
    </w:p>
    <w:p w14:paraId="3E0C6E26" w14:textId="77777777" w:rsidR="000B1229" w:rsidRDefault="000B1229" w:rsidP="000B1229">
      <w:pPr>
        <w:pStyle w:val="ListParagraph"/>
        <w:rPr>
          <w:rFonts w:eastAsiaTheme="minorHAnsi" w:cs="Arial"/>
          <w:szCs w:val="22"/>
        </w:rPr>
      </w:pPr>
    </w:p>
    <w:p w14:paraId="44847B95" w14:textId="673DE27F" w:rsidR="007556F3" w:rsidRPr="00C54255" w:rsidRDefault="007556F3" w:rsidP="006C42A4">
      <w:pPr>
        <w:pStyle w:val="ListParagraph"/>
        <w:numPr>
          <w:ilvl w:val="0"/>
          <w:numId w:val="35"/>
        </w:numPr>
        <w:rPr>
          <w:rFonts w:eastAsiaTheme="minorHAnsi" w:cs="Arial"/>
          <w:szCs w:val="22"/>
        </w:rPr>
      </w:pPr>
      <w:r w:rsidRPr="00C54255">
        <w:rPr>
          <w:rFonts w:eastAsiaTheme="minorHAnsi" w:cs="Arial"/>
          <w:szCs w:val="22"/>
        </w:rPr>
        <w:t>F</w:t>
      </w:r>
      <w:r w:rsidR="00B07BCC" w:rsidRPr="00C54255">
        <w:rPr>
          <w:rFonts w:eastAsiaTheme="minorHAnsi" w:cs="Arial"/>
          <w:szCs w:val="22"/>
        </w:rPr>
        <w:t>emale Genital Mutilation (F</w:t>
      </w:r>
      <w:r w:rsidRPr="00C54255">
        <w:rPr>
          <w:rFonts w:eastAsiaTheme="minorHAnsi" w:cs="Arial"/>
          <w:szCs w:val="22"/>
        </w:rPr>
        <w:t>GM</w:t>
      </w:r>
      <w:r w:rsidR="00B07BCC" w:rsidRPr="00C54255">
        <w:rPr>
          <w:rFonts w:eastAsiaTheme="minorHAnsi" w:cs="Arial"/>
          <w:szCs w:val="22"/>
        </w:rPr>
        <w:t>)</w:t>
      </w:r>
      <w:r w:rsidRPr="00C54255">
        <w:rPr>
          <w:rFonts w:eastAsiaTheme="minorHAnsi" w:cs="Arial"/>
          <w:szCs w:val="22"/>
        </w:rPr>
        <w:t>:</w:t>
      </w:r>
    </w:p>
    <w:p w14:paraId="2985ED61" w14:textId="77777777" w:rsidR="00E30D20" w:rsidRPr="00C54255" w:rsidRDefault="00BB7749" w:rsidP="007556F3">
      <w:pPr>
        <w:pStyle w:val="ListParagraph"/>
        <w:rPr>
          <w:rStyle w:val="Hyperlink"/>
          <w:rFonts w:eastAsiaTheme="minorHAnsi" w:cs="Arial"/>
          <w:color w:val="auto"/>
          <w:szCs w:val="22"/>
          <w:u w:val="none"/>
        </w:rPr>
      </w:pPr>
      <w:hyperlink r:id="rId151" w:history="1">
        <w:r w:rsidR="00E30D20" w:rsidRPr="00C54255">
          <w:rPr>
            <w:rStyle w:val="Hyperlink"/>
            <w:rFonts w:eastAsiaTheme="minorHAnsi" w:cs="Arial"/>
            <w:color w:val="auto"/>
            <w:szCs w:val="22"/>
            <w:u w:val="none"/>
          </w:rPr>
          <w:t>The NSPCC FGM Helpline</w:t>
        </w:r>
      </w:hyperlink>
      <w:r w:rsidR="00E30D20" w:rsidRPr="00C54255">
        <w:rPr>
          <w:rStyle w:val="Hyperlink"/>
          <w:rFonts w:eastAsiaTheme="minorHAnsi" w:cs="Arial"/>
          <w:color w:val="auto"/>
          <w:szCs w:val="22"/>
          <w:u w:val="none"/>
        </w:rPr>
        <w:t>:</w:t>
      </w:r>
    </w:p>
    <w:p w14:paraId="11F06B72" w14:textId="77777777" w:rsidR="00E30D20" w:rsidRPr="00C54255" w:rsidRDefault="00E30D20" w:rsidP="00E30D20">
      <w:pPr>
        <w:pStyle w:val="ListParagraph"/>
        <w:jc w:val="both"/>
        <w:rPr>
          <w:rFonts w:eastAsiaTheme="minorHAnsi" w:cs="Arial"/>
          <w:szCs w:val="22"/>
        </w:rPr>
      </w:pPr>
      <w:r w:rsidRPr="00C54255">
        <w:rPr>
          <w:rFonts w:eastAsiaTheme="minorHAnsi" w:cs="Arial"/>
          <w:szCs w:val="22"/>
        </w:rPr>
        <w:t xml:space="preserve">Email: </w:t>
      </w:r>
      <w:hyperlink r:id="rId152" w:history="1">
        <w:r w:rsidRPr="00C54255">
          <w:rPr>
            <w:rStyle w:val="Hyperlink"/>
            <w:rFonts w:eastAsiaTheme="minorHAnsi" w:cs="Arial"/>
            <w:szCs w:val="22"/>
          </w:rPr>
          <w:t>fgmhelp@nspcc.org.uk</w:t>
        </w:r>
      </w:hyperlink>
      <w:r w:rsidRPr="00C54255">
        <w:rPr>
          <w:rFonts w:eastAsiaTheme="minorHAnsi" w:cs="Arial"/>
          <w:szCs w:val="22"/>
        </w:rPr>
        <w:t xml:space="preserve">  or Telephone: 0800 028 3550 </w:t>
      </w:r>
    </w:p>
    <w:p w14:paraId="4F56B9A6" w14:textId="77777777" w:rsidR="007556F3" w:rsidRPr="00C54255" w:rsidRDefault="007556F3" w:rsidP="00E30D20">
      <w:pPr>
        <w:pStyle w:val="ListParagraph"/>
        <w:jc w:val="both"/>
        <w:rPr>
          <w:rFonts w:cs="Arial"/>
          <w:szCs w:val="22"/>
        </w:rPr>
      </w:pPr>
    </w:p>
    <w:p w14:paraId="4D1CE8D9" w14:textId="77777777" w:rsidR="00E30D20" w:rsidRPr="00C54255" w:rsidRDefault="007556F3" w:rsidP="007556F3">
      <w:pPr>
        <w:pStyle w:val="ListParagraph"/>
        <w:jc w:val="both"/>
        <w:rPr>
          <w:rFonts w:cs="Arial"/>
          <w:szCs w:val="22"/>
        </w:rPr>
      </w:pPr>
      <w:r w:rsidRPr="00C54255">
        <w:rPr>
          <w:rFonts w:cs="Arial"/>
          <w:szCs w:val="22"/>
        </w:rPr>
        <w:t xml:space="preserve">The National FGM Centre –  </w:t>
      </w:r>
      <w:hyperlink r:id="rId153" w:history="1">
        <w:r w:rsidRPr="00C54255">
          <w:rPr>
            <w:rStyle w:val="Hyperlink"/>
            <w:rFonts w:cs="Arial"/>
            <w:szCs w:val="22"/>
          </w:rPr>
          <w:t>http://nationalfgmcentre.org.uk/</w:t>
        </w:r>
      </w:hyperlink>
      <w:r w:rsidRPr="00C54255">
        <w:rPr>
          <w:rFonts w:cs="Arial"/>
          <w:szCs w:val="22"/>
        </w:rPr>
        <w:t xml:space="preserve"> </w:t>
      </w:r>
    </w:p>
    <w:p w14:paraId="691DBAF9" w14:textId="77777777" w:rsidR="007556F3" w:rsidRPr="00C54255" w:rsidRDefault="007556F3" w:rsidP="00E30D20">
      <w:pPr>
        <w:pStyle w:val="ListParagraph"/>
        <w:jc w:val="both"/>
        <w:rPr>
          <w:rFonts w:cs="Arial"/>
          <w:szCs w:val="22"/>
        </w:rPr>
      </w:pPr>
    </w:p>
    <w:p w14:paraId="349AE31C" w14:textId="77777777" w:rsidR="007556F3" w:rsidRPr="00C54255" w:rsidRDefault="007556F3" w:rsidP="006C42A4">
      <w:pPr>
        <w:pStyle w:val="ListParagraph"/>
        <w:numPr>
          <w:ilvl w:val="0"/>
          <w:numId w:val="35"/>
        </w:numPr>
        <w:jc w:val="both"/>
        <w:rPr>
          <w:rFonts w:cs="Arial"/>
          <w:szCs w:val="22"/>
        </w:rPr>
      </w:pPr>
      <w:r w:rsidRPr="00C54255">
        <w:rPr>
          <w:rFonts w:cs="Arial"/>
          <w:szCs w:val="22"/>
        </w:rPr>
        <w:t>Forced Marriage:</w:t>
      </w:r>
    </w:p>
    <w:p w14:paraId="35077E4B" w14:textId="77777777" w:rsidR="00AE354B" w:rsidRPr="00C54255" w:rsidRDefault="00AE354B" w:rsidP="007556F3">
      <w:pPr>
        <w:pStyle w:val="ListParagraph"/>
        <w:jc w:val="both"/>
        <w:rPr>
          <w:rFonts w:cs="Arial"/>
          <w:szCs w:val="22"/>
        </w:rPr>
      </w:pPr>
      <w:r w:rsidRPr="00C54255">
        <w:rPr>
          <w:rFonts w:cs="Arial"/>
          <w:szCs w:val="22"/>
        </w:rPr>
        <w:t>Forced Marriage Unit</w:t>
      </w:r>
    </w:p>
    <w:p w14:paraId="7B84C3E8" w14:textId="77777777" w:rsidR="00AE354B" w:rsidRPr="00C54255" w:rsidRDefault="00BB7749" w:rsidP="00AE354B">
      <w:pPr>
        <w:pStyle w:val="ListParagraph"/>
        <w:jc w:val="both"/>
        <w:rPr>
          <w:rFonts w:cs="Arial"/>
          <w:szCs w:val="22"/>
        </w:rPr>
      </w:pPr>
      <w:hyperlink r:id="rId154" w:history="1">
        <w:r w:rsidR="00AE354B" w:rsidRPr="00C54255">
          <w:rPr>
            <w:rStyle w:val="Hyperlink"/>
            <w:rFonts w:cs="Arial"/>
            <w:szCs w:val="22"/>
          </w:rPr>
          <w:t>https://www.gov.uk/forced-marriage</w:t>
        </w:r>
      </w:hyperlink>
      <w:r w:rsidR="00AE354B" w:rsidRPr="00C54255">
        <w:rPr>
          <w:rFonts w:cs="Arial"/>
          <w:szCs w:val="22"/>
        </w:rPr>
        <w:t xml:space="preserve"> </w:t>
      </w:r>
    </w:p>
    <w:p w14:paraId="2F5C921E" w14:textId="77777777" w:rsidR="00E30D20" w:rsidRPr="00C54255" w:rsidRDefault="00AE354B" w:rsidP="00E30D20">
      <w:pPr>
        <w:pStyle w:val="ListParagraph"/>
        <w:jc w:val="both"/>
        <w:rPr>
          <w:rFonts w:cs="Arial"/>
          <w:szCs w:val="22"/>
        </w:rPr>
      </w:pPr>
      <w:r w:rsidRPr="00C54255">
        <w:rPr>
          <w:rFonts w:cs="Arial"/>
          <w:szCs w:val="22"/>
        </w:rPr>
        <w:t>Telephone: 020 7008 0151</w:t>
      </w:r>
    </w:p>
    <w:p w14:paraId="0D5E660A" w14:textId="77777777" w:rsidR="007556F3" w:rsidRPr="00C54255" w:rsidRDefault="007556F3" w:rsidP="007556F3">
      <w:pPr>
        <w:pStyle w:val="ListParagraph"/>
        <w:jc w:val="both"/>
        <w:rPr>
          <w:rFonts w:cs="Arial"/>
          <w:szCs w:val="22"/>
        </w:rPr>
      </w:pPr>
    </w:p>
    <w:p w14:paraId="797D38A3" w14:textId="77777777" w:rsidR="007556F3" w:rsidRPr="00C54255" w:rsidRDefault="00BB7749" w:rsidP="007556F3">
      <w:pPr>
        <w:pStyle w:val="ListParagraph"/>
        <w:jc w:val="both"/>
        <w:rPr>
          <w:rFonts w:cs="Arial"/>
          <w:szCs w:val="22"/>
        </w:rPr>
      </w:pPr>
      <w:hyperlink r:id="rId155" w:history="1">
        <w:r w:rsidR="007556F3" w:rsidRPr="00C54255">
          <w:rPr>
            <w:rStyle w:val="Hyperlink"/>
            <w:rFonts w:cs="Arial"/>
            <w:szCs w:val="22"/>
          </w:rPr>
          <w:t>https://www.gov.uk/stop-forced-marriage</w:t>
        </w:r>
      </w:hyperlink>
      <w:r w:rsidR="007556F3" w:rsidRPr="00C54255">
        <w:rPr>
          <w:rFonts w:cs="Arial"/>
          <w:szCs w:val="22"/>
        </w:rPr>
        <w:t xml:space="preserve"> </w:t>
      </w:r>
    </w:p>
    <w:p w14:paraId="53F2CF75" w14:textId="77777777" w:rsidR="007556F3" w:rsidRPr="00C54255" w:rsidRDefault="007556F3" w:rsidP="007556F3">
      <w:pPr>
        <w:pStyle w:val="ListParagraph"/>
        <w:jc w:val="both"/>
        <w:rPr>
          <w:rFonts w:cs="Arial"/>
          <w:szCs w:val="22"/>
        </w:rPr>
      </w:pPr>
    </w:p>
    <w:p w14:paraId="250D9A4A" w14:textId="77777777" w:rsidR="007556F3" w:rsidRPr="00C54255" w:rsidRDefault="007556F3" w:rsidP="007556F3">
      <w:pPr>
        <w:pStyle w:val="ListParagraph"/>
        <w:jc w:val="both"/>
        <w:rPr>
          <w:rFonts w:cs="Arial"/>
          <w:szCs w:val="22"/>
        </w:rPr>
      </w:pPr>
      <w:r w:rsidRPr="00C54255">
        <w:rPr>
          <w:rFonts w:cs="Arial"/>
          <w:szCs w:val="22"/>
        </w:rPr>
        <w:t>The Sharan Project http://sharan.org.uk/</w:t>
      </w:r>
    </w:p>
    <w:p w14:paraId="15E4DA1C" w14:textId="77777777" w:rsidR="007556F3" w:rsidRPr="00C54255" w:rsidRDefault="007556F3" w:rsidP="007556F3">
      <w:pPr>
        <w:pStyle w:val="ListParagraph"/>
        <w:jc w:val="both"/>
        <w:rPr>
          <w:rFonts w:cs="Arial"/>
          <w:szCs w:val="22"/>
        </w:rPr>
      </w:pPr>
    </w:p>
    <w:p w14:paraId="079013C1" w14:textId="77777777" w:rsidR="007556F3" w:rsidRPr="00C54255" w:rsidRDefault="007556F3" w:rsidP="007556F3">
      <w:pPr>
        <w:pStyle w:val="ListParagraph"/>
        <w:jc w:val="both"/>
        <w:rPr>
          <w:rFonts w:cs="Arial"/>
          <w:szCs w:val="22"/>
        </w:rPr>
      </w:pPr>
      <w:r w:rsidRPr="00C54255">
        <w:rPr>
          <w:rFonts w:cs="Arial"/>
          <w:szCs w:val="22"/>
        </w:rPr>
        <w:t xml:space="preserve">Application for an FMPO </w:t>
      </w:r>
      <w:hyperlink r:id="rId156" w:history="1">
        <w:r w:rsidRPr="00C54255">
          <w:rPr>
            <w:rStyle w:val="Hyperlink"/>
            <w:rFonts w:cs="Arial"/>
            <w:szCs w:val="22"/>
          </w:rPr>
          <w:t>https://www.gov.uk/apply-forced-marriage-protection-order</w:t>
        </w:r>
      </w:hyperlink>
      <w:r w:rsidRPr="00C54255">
        <w:rPr>
          <w:rFonts w:cs="Arial"/>
          <w:szCs w:val="22"/>
        </w:rPr>
        <w:t xml:space="preserve"> </w:t>
      </w:r>
    </w:p>
    <w:p w14:paraId="3D5293B4" w14:textId="77777777" w:rsidR="00E30D20" w:rsidRPr="00C54255" w:rsidRDefault="007556F3" w:rsidP="007556F3">
      <w:pPr>
        <w:pStyle w:val="ListParagraph"/>
        <w:jc w:val="both"/>
        <w:rPr>
          <w:rFonts w:cs="Arial"/>
          <w:szCs w:val="22"/>
        </w:rPr>
      </w:pPr>
      <w:r w:rsidRPr="00C54255">
        <w:rPr>
          <w:rFonts w:cs="Arial"/>
          <w:szCs w:val="22"/>
        </w:rPr>
        <w:tab/>
      </w:r>
    </w:p>
    <w:p w14:paraId="0F95ECF9" w14:textId="77777777" w:rsidR="008E685D" w:rsidRDefault="008E685D" w:rsidP="006C42A4">
      <w:pPr>
        <w:pStyle w:val="ListParagraph"/>
        <w:numPr>
          <w:ilvl w:val="0"/>
          <w:numId w:val="35"/>
        </w:numPr>
        <w:rPr>
          <w:rFonts w:cs="Arial"/>
          <w:szCs w:val="22"/>
        </w:rPr>
      </w:pPr>
      <w:r>
        <w:rPr>
          <w:rFonts w:cs="Arial"/>
          <w:szCs w:val="22"/>
        </w:rPr>
        <w:t>Honour Based Abuse:</w:t>
      </w:r>
    </w:p>
    <w:p w14:paraId="18C10771" w14:textId="04BBA092" w:rsidR="008E685D" w:rsidRPr="008E685D" w:rsidRDefault="00BB7749" w:rsidP="008E685D">
      <w:pPr>
        <w:pStyle w:val="ListParagraph"/>
        <w:rPr>
          <w:rFonts w:cs="Arial"/>
          <w:szCs w:val="22"/>
        </w:rPr>
      </w:pPr>
      <w:hyperlink r:id="rId157" w:history="1">
        <w:r w:rsidR="008E685D" w:rsidRPr="00781A04">
          <w:rPr>
            <w:rStyle w:val="Hyperlink"/>
            <w:rFonts w:cs="Arial"/>
            <w:szCs w:val="22"/>
          </w:rPr>
          <w:t>https://karmanirvana.org.uk</w:t>
        </w:r>
      </w:hyperlink>
      <w:r w:rsidR="008E685D">
        <w:rPr>
          <w:rFonts w:cs="Arial"/>
          <w:szCs w:val="22"/>
        </w:rPr>
        <w:t xml:space="preserve"> </w:t>
      </w:r>
    </w:p>
    <w:p w14:paraId="40473026" w14:textId="5E3298B2" w:rsidR="008E685D" w:rsidRPr="008E685D" w:rsidRDefault="008E685D" w:rsidP="008E685D">
      <w:pPr>
        <w:pStyle w:val="ListParagraph"/>
        <w:rPr>
          <w:rFonts w:cs="Arial"/>
          <w:szCs w:val="22"/>
        </w:rPr>
      </w:pPr>
      <w:r>
        <w:rPr>
          <w:rFonts w:cs="Arial"/>
          <w:szCs w:val="22"/>
        </w:rPr>
        <w:t>Karma Nirvana</w:t>
      </w:r>
      <w:r w:rsidRPr="008E685D">
        <w:rPr>
          <w:rFonts w:cs="Arial"/>
          <w:szCs w:val="22"/>
        </w:rPr>
        <w:t xml:space="preserve"> run the national Honour Based Abuse Helpline, train professionals, gather data to inform policies and services, and campaign for change.</w:t>
      </w:r>
    </w:p>
    <w:p w14:paraId="74EB8389" w14:textId="0A715CC2" w:rsidR="008E685D" w:rsidRDefault="008E685D" w:rsidP="008E685D">
      <w:pPr>
        <w:pStyle w:val="ListParagraph"/>
        <w:rPr>
          <w:rFonts w:cs="Arial"/>
          <w:szCs w:val="22"/>
        </w:rPr>
      </w:pPr>
      <w:r w:rsidRPr="008E685D">
        <w:rPr>
          <w:rFonts w:cs="Arial"/>
          <w:szCs w:val="22"/>
        </w:rPr>
        <w:t>Helpline</w:t>
      </w:r>
      <w:r>
        <w:rPr>
          <w:rFonts w:cs="Arial"/>
          <w:szCs w:val="22"/>
        </w:rPr>
        <w:t xml:space="preserve">:  </w:t>
      </w:r>
      <w:r w:rsidRPr="008E685D">
        <w:rPr>
          <w:rFonts w:cs="Arial"/>
          <w:szCs w:val="22"/>
        </w:rPr>
        <w:t xml:space="preserve">0800 5999 247 </w:t>
      </w:r>
    </w:p>
    <w:p w14:paraId="3A003A32" w14:textId="77777777" w:rsidR="008E685D" w:rsidRDefault="008E685D" w:rsidP="008E685D">
      <w:pPr>
        <w:pStyle w:val="ListParagraph"/>
        <w:rPr>
          <w:rFonts w:cs="Arial"/>
          <w:szCs w:val="22"/>
        </w:rPr>
      </w:pPr>
    </w:p>
    <w:p w14:paraId="23F929E6" w14:textId="6B5D49F7" w:rsidR="007556F3" w:rsidRPr="00C54255" w:rsidRDefault="007556F3" w:rsidP="006C42A4">
      <w:pPr>
        <w:pStyle w:val="ListParagraph"/>
        <w:numPr>
          <w:ilvl w:val="0"/>
          <w:numId w:val="35"/>
        </w:numPr>
        <w:rPr>
          <w:rFonts w:cs="Arial"/>
          <w:szCs w:val="22"/>
        </w:rPr>
      </w:pPr>
      <w:r w:rsidRPr="00C54255">
        <w:rPr>
          <w:rFonts w:cs="Arial"/>
          <w:szCs w:val="22"/>
        </w:rPr>
        <w:t>LGBT+</w:t>
      </w:r>
    </w:p>
    <w:p w14:paraId="28C9174D" w14:textId="77777777" w:rsidR="00E30D20" w:rsidRPr="00C54255" w:rsidRDefault="00E30D20" w:rsidP="007556F3">
      <w:pPr>
        <w:pStyle w:val="ListParagraph"/>
        <w:rPr>
          <w:rFonts w:cs="Arial"/>
          <w:szCs w:val="22"/>
        </w:rPr>
      </w:pPr>
      <w:r w:rsidRPr="00C54255">
        <w:rPr>
          <w:rFonts w:cs="Arial"/>
          <w:szCs w:val="22"/>
        </w:rPr>
        <w:t>Galop</w:t>
      </w:r>
    </w:p>
    <w:p w14:paraId="458FA809" w14:textId="77777777" w:rsidR="00E30D20" w:rsidRPr="00C54255" w:rsidRDefault="00E30D20" w:rsidP="00E30D20">
      <w:pPr>
        <w:pStyle w:val="ListParagraph"/>
        <w:rPr>
          <w:rFonts w:cs="Arial"/>
          <w:szCs w:val="22"/>
        </w:rPr>
      </w:pPr>
      <w:r w:rsidRPr="00C54255">
        <w:rPr>
          <w:rFonts w:cs="Arial"/>
          <w:szCs w:val="22"/>
        </w:rPr>
        <w:t>Specialist helpline for LGBT+ victims of domestic abuse</w:t>
      </w:r>
    </w:p>
    <w:p w14:paraId="332E2A8D" w14:textId="77777777" w:rsidR="006E1B1B" w:rsidRPr="00C54255" w:rsidRDefault="006E1B1B" w:rsidP="00E30D20">
      <w:pPr>
        <w:pStyle w:val="ListParagraph"/>
        <w:rPr>
          <w:rFonts w:cs="Arial"/>
          <w:szCs w:val="22"/>
        </w:rPr>
      </w:pPr>
      <w:r w:rsidRPr="00C54255">
        <w:rPr>
          <w:rFonts w:cs="Arial"/>
          <w:szCs w:val="22"/>
        </w:rPr>
        <w:t>Tel: 0800 999 5428</w:t>
      </w:r>
    </w:p>
    <w:p w14:paraId="0D232F6E" w14:textId="77777777" w:rsidR="006E1B1B" w:rsidRPr="00C54255" w:rsidRDefault="00BB7749" w:rsidP="00E30D20">
      <w:pPr>
        <w:pStyle w:val="ListParagraph"/>
        <w:rPr>
          <w:rFonts w:cs="Arial"/>
          <w:szCs w:val="22"/>
        </w:rPr>
      </w:pPr>
      <w:hyperlink r:id="rId158" w:history="1">
        <w:r w:rsidR="006E1B1B" w:rsidRPr="00C54255">
          <w:rPr>
            <w:rStyle w:val="Hyperlink"/>
            <w:rFonts w:cs="Arial"/>
            <w:szCs w:val="22"/>
          </w:rPr>
          <w:t>http://www.galop.org.uk/</w:t>
        </w:r>
      </w:hyperlink>
      <w:r w:rsidR="006E1B1B" w:rsidRPr="00C54255">
        <w:rPr>
          <w:rFonts w:cs="Arial"/>
          <w:szCs w:val="22"/>
        </w:rPr>
        <w:t xml:space="preserve"> </w:t>
      </w:r>
    </w:p>
    <w:p w14:paraId="19DF3806" w14:textId="77777777" w:rsidR="00E30D20" w:rsidRPr="00C54255" w:rsidRDefault="00E30D20" w:rsidP="00E30D20">
      <w:pPr>
        <w:rPr>
          <w:rFonts w:cs="Arial"/>
          <w:szCs w:val="22"/>
        </w:rPr>
      </w:pPr>
    </w:p>
    <w:p w14:paraId="54C6F2EA" w14:textId="77777777" w:rsidR="008E685D" w:rsidRDefault="008E685D" w:rsidP="006C42A4">
      <w:pPr>
        <w:pStyle w:val="ListParagraph"/>
        <w:numPr>
          <w:ilvl w:val="0"/>
          <w:numId w:val="35"/>
        </w:numPr>
        <w:rPr>
          <w:rFonts w:cs="Arial"/>
          <w:szCs w:val="22"/>
        </w:rPr>
      </w:pPr>
      <w:r>
        <w:rPr>
          <w:rFonts w:cs="Arial"/>
          <w:szCs w:val="22"/>
        </w:rPr>
        <w:t>Men:</w:t>
      </w:r>
    </w:p>
    <w:p w14:paraId="0722628D" w14:textId="77777777" w:rsidR="008E685D" w:rsidRDefault="008E685D" w:rsidP="008E685D">
      <w:pPr>
        <w:pStyle w:val="ListParagraph"/>
        <w:rPr>
          <w:rFonts w:cs="Arial"/>
          <w:szCs w:val="22"/>
        </w:rPr>
      </w:pPr>
    </w:p>
    <w:p w14:paraId="23750656" w14:textId="798BE6CE" w:rsidR="00E30D20" w:rsidRPr="00C54255" w:rsidRDefault="00E30D20" w:rsidP="008E685D">
      <w:pPr>
        <w:pStyle w:val="ListParagraph"/>
        <w:rPr>
          <w:rFonts w:cs="Arial"/>
          <w:szCs w:val="22"/>
        </w:rPr>
      </w:pPr>
      <w:proofErr w:type="spellStart"/>
      <w:r w:rsidRPr="00C54255">
        <w:rPr>
          <w:rFonts w:cs="Arial"/>
          <w:szCs w:val="22"/>
        </w:rPr>
        <w:t>ManKind</w:t>
      </w:r>
      <w:proofErr w:type="spellEnd"/>
    </w:p>
    <w:p w14:paraId="5B80E802" w14:textId="77777777" w:rsidR="00E30D20" w:rsidRPr="00C54255" w:rsidRDefault="00E30D20" w:rsidP="00E30D20">
      <w:pPr>
        <w:pStyle w:val="ListParagraph"/>
        <w:rPr>
          <w:rFonts w:cs="Arial"/>
          <w:szCs w:val="22"/>
        </w:rPr>
      </w:pPr>
      <w:r w:rsidRPr="00C54255">
        <w:rPr>
          <w:rFonts w:cs="Arial"/>
          <w:szCs w:val="22"/>
        </w:rPr>
        <w:t>Specialist support for male victims of domestic abuse</w:t>
      </w:r>
    </w:p>
    <w:p w14:paraId="7B517B9A" w14:textId="77777777" w:rsidR="00E30D20" w:rsidRPr="00C54255" w:rsidRDefault="006E1B1B" w:rsidP="00E30D20">
      <w:pPr>
        <w:pStyle w:val="ListParagraph"/>
        <w:rPr>
          <w:rFonts w:cs="Arial"/>
          <w:szCs w:val="22"/>
        </w:rPr>
      </w:pPr>
      <w:r w:rsidRPr="00C54255">
        <w:rPr>
          <w:rFonts w:cs="Arial"/>
          <w:szCs w:val="22"/>
        </w:rPr>
        <w:t>Tel:  01823 334244</w:t>
      </w:r>
    </w:p>
    <w:p w14:paraId="7FFFABD7" w14:textId="7E69EE71" w:rsidR="006E1B1B" w:rsidRDefault="00BB7749" w:rsidP="00E30D20">
      <w:pPr>
        <w:pStyle w:val="ListParagraph"/>
        <w:rPr>
          <w:rFonts w:cs="Arial"/>
          <w:szCs w:val="22"/>
        </w:rPr>
      </w:pPr>
      <w:hyperlink r:id="rId159" w:history="1">
        <w:r w:rsidR="006E1B1B" w:rsidRPr="00C54255">
          <w:rPr>
            <w:rStyle w:val="Hyperlink"/>
            <w:rFonts w:cs="Arial"/>
            <w:szCs w:val="22"/>
          </w:rPr>
          <w:t>https://www.mankind.org.uk/</w:t>
        </w:r>
      </w:hyperlink>
      <w:r w:rsidR="006E1B1B" w:rsidRPr="00C54255">
        <w:rPr>
          <w:rFonts w:cs="Arial"/>
          <w:szCs w:val="22"/>
        </w:rPr>
        <w:t xml:space="preserve"> </w:t>
      </w:r>
    </w:p>
    <w:p w14:paraId="40ED567E" w14:textId="2BBD9FDE" w:rsidR="008E685D" w:rsidRDefault="008E685D" w:rsidP="00E30D20">
      <w:pPr>
        <w:pStyle w:val="ListParagraph"/>
        <w:rPr>
          <w:rFonts w:cs="Arial"/>
          <w:szCs w:val="22"/>
        </w:rPr>
      </w:pPr>
    </w:p>
    <w:p w14:paraId="1FCDD119" w14:textId="2873F330" w:rsidR="008E685D" w:rsidRPr="008E685D" w:rsidRDefault="008E685D" w:rsidP="008E685D">
      <w:pPr>
        <w:pStyle w:val="ListParagraph"/>
        <w:rPr>
          <w:rFonts w:cs="Arial"/>
          <w:szCs w:val="22"/>
        </w:rPr>
      </w:pPr>
      <w:r w:rsidRPr="008E685D">
        <w:rPr>
          <w:rFonts w:cs="Arial"/>
          <w:szCs w:val="22"/>
        </w:rPr>
        <w:t xml:space="preserve">Men’s Advice Line is a confidential helpline for male victims of domestic abuse and the frontline workers supporting them. </w:t>
      </w:r>
      <w:r>
        <w:rPr>
          <w:rFonts w:cs="Arial"/>
          <w:szCs w:val="22"/>
        </w:rPr>
        <w:t xml:space="preserve">They </w:t>
      </w:r>
      <w:r w:rsidRPr="008E685D">
        <w:rPr>
          <w:rFonts w:cs="Arial"/>
          <w:szCs w:val="22"/>
        </w:rPr>
        <w:t xml:space="preserve">support men in heterosexual and same-sex relationships. </w:t>
      </w:r>
    </w:p>
    <w:p w14:paraId="567AD231" w14:textId="210B5522" w:rsidR="008E685D" w:rsidRPr="00C54255" w:rsidRDefault="00BB7749" w:rsidP="008E685D">
      <w:pPr>
        <w:pStyle w:val="ListParagraph"/>
        <w:rPr>
          <w:rFonts w:cs="Arial"/>
          <w:szCs w:val="22"/>
        </w:rPr>
      </w:pPr>
      <w:hyperlink r:id="rId160" w:history="1">
        <w:r w:rsidR="008E685D" w:rsidRPr="00781A04">
          <w:rPr>
            <w:rStyle w:val="Hyperlink"/>
            <w:rFonts w:cs="Arial"/>
            <w:szCs w:val="22"/>
          </w:rPr>
          <w:t>https://mensadviceline.org.uk/</w:t>
        </w:r>
      </w:hyperlink>
      <w:r w:rsidR="008E685D">
        <w:rPr>
          <w:rFonts w:cs="Arial"/>
          <w:szCs w:val="22"/>
        </w:rPr>
        <w:t xml:space="preserve"> </w:t>
      </w:r>
    </w:p>
    <w:p w14:paraId="0E7062B3" w14:textId="77777777" w:rsidR="00E30D20" w:rsidRPr="00C54255" w:rsidRDefault="00E30D20" w:rsidP="00E30D20">
      <w:pPr>
        <w:pStyle w:val="ListParagraph"/>
        <w:rPr>
          <w:rFonts w:cs="Arial"/>
          <w:szCs w:val="22"/>
        </w:rPr>
      </w:pPr>
    </w:p>
    <w:p w14:paraId="08872FCB" w14:textId="77777777" w:rsidR="00E30D20" w:rsidRPr="00C54255" w:rsidRDefault="00E30D20" w:rsidP="006C42A4">
      <w:pPr>
        <w:pStyle w:val="ListParagraph"/>
        <w:numPr>
          <w:ilvl w:val="0"/>
          <w:numId w:val="35"/>
        </w:numPr>
        <w:rPr>
          <w:rFonts w:cs="Arial"/>
          <w:szCs w:val="22"/>
        </w:rPr>
      </w:pPr>
      <w:r w:rsidRPr="00C54255">
        <w:rPr>
          <w:rFonts w:cs="Arial"/>
          <w:szCs w:val="22"/>
        </w:rPr>
        <w:t xml:space="preserve">National </w:t>
      </w:r>
      <w:r w:rsidR="006E1B1B" w:rsidRPr="00C54255">
        <w:rPr>
          <w:rFonts w:cs="Arial"/>
          <w:szCs w:val="22"/>
        </w:rPr>
        <w:t xml:space="preserve">24hour Domestic Violence </w:t>
      </w:r>
      <w:r w:rsidRPr="00C54255">
        <w:rPr>
          <w:rFonts w:cs="Arial"/>
          <w:szCs w:val="22"/>
        </w:rPr>
        <w:t>Helpline</w:t>
      </w:r>
    </w:p>
    <w:p w14:paraId="45412C27" w14:textId="77777777" w:rsidR="007A5992" w:rsidRPr="00C54255" w:rsidRDefault="007A5992" w:rsidP="007A5992">
      <w:pPr>
        <w:pStyle w:val="ListParagraph"/>
        <w:rPr>
          <w:rFonts w:cs="Arial"/>
          <w:szCs w:val="22"/>
        </w:rPr>
      </w:pPr>
      <w:r w:rsidRPr="00C54255">
        <w:rPr>
          <w:rFonts w:cs="Arial"/>
          <w:szCs w:val="22"/>
        </w:rPr>
        <w:t>Specialist advice line run in partnership by Refuge and Women’s Aid</w:t>
      </w:r>
    </w:p>
    <w:p w14:paraId="7047B0DA" w14:textId="77777777" w:rsidR="006E1B1B" w:rsidRPr="00C54255" w:rsidRDefault="006E1B1B" w:rsidP="006E1B1B">
      <w:pPr>
        <w:pStyle w:val="ListParagraph"/>
        <w:rPr>
          <w:rFonts w:cs="Arial"/>
          <w:szCs w:val="22"/>
        </w:rPr>
      </w:pPr>
      <w:r w:rsidRPr="00C54255">
        <w:rPr>
          <w:rFonts w:cs="Arial"/>
          <w:szCs w:val="22"/>
        </w:rPr>
        <w:t>Tel:  0808 2000 247</w:t>
      </w:r>
    </w:p>
    <w:p w14:paraId="09588F7D" w14:textId="77777777" w:rsidR="006E1B1B" w:rsidRPr="00C54255" w:rsidRDefault="00BB7749" w:rsidP="006E1B1B">
      <w:pPr>
        <w:pStyle w:val="ListParagraph"/>
        <w:rPr>
          <w:rFonts w:cs="Arial"/>
          <w:szCs w:val="22"/>
        </w:rPr>
      </w:pPr>
      <w:hyperlink r:id="rId161" w:history="1">
        <w:r w:rsidR="006E1B1B" w:rsidRPr="00C54255">
          <w:rPr>
            <w:rStyle w:val="Hyperlink"/>
            <w:rFonts w:cs="Arial"/>
            <w:szCs w:val="22"/>
          </w:rPr>
          <w:t>http://www.nationaldomesticviolencehelpline.org.uk/</w:t>
        </w:r>
      </w:hyperlink>
      <w:r w:rsidR="006E1B1B" w:rsidRPr="00C54255">
        <w:rPr>
          <w:rFonts w:cs="Arial"/>
          <w:szCs w:val="22"/>
        </w:rPr>
        <w:t xml:space="preserve"> </w:t>
      </w:r>
    </w:p>
    <w:p w14:paraId="25855E4B" w14:textId="77777777" w:rsidR="00AE354B" w:rsidRPr="00C54255" w:rsidRDefault="00AE354B" w:rsidP="007E3A73">
      <w:pPr>
        <w:rPr>
          <w:rFonts w:cs="Arial"/>
          <w:szCs w:val="22"/>
        </w:rPr>
      </w:pPr>
    </w:p>
    <w:p w14:paraId="333526EA" w14:textId="708CC879" w:rsidR="00C6751A" w:rsidRDefault="00C6751A" w:rsidP="006C42A4">
      <w:pPr>
        <w:pStyle w:val="ListParagraph"/>
        <w:numPr>
          <w:ilvl w:val="0"/>
          <w:numId w:val="35"/>
        </w:numPr>
        <w:rPr>
          <w:rFonts w:cs="Arial"/>
          <w:szCs w:val="22"/>
        </w:rPr>
      </w:pPr>
      <w:r>
        <w:rPr>
          <w:rFonts w:cs="Arial"/>
          <w:szCs w:val="22"/>
        </w:rPr>
        <w:t>Pets:</w:t>
      </w:r>
    </w:p>
    <w:p w14:paraId="63F3B5A1" w14:textId="46EC8274" w:rsidR="00C6751A" w:rsidRDefault="00C6751A" w:rsidP="00C6751A">
      <w:pPr>
        <w:pStyle w:val="ListParagraph"/>
        <w:rPr>
          <w:rFonts w:cs="Arial"/>
          <w:szCs w:val="22"/>
        </w:rPr>
      </w:pPr>
    </w:p>
    <w:p w14:paraId="7A5580D7" w14:textId="2D3B6A9A" w:rsidR="00C6751A" w:rsidRDefault="00C6751A" w:rsidP="00C6751A">
      <w:pPr>
        <w:pStyle w:val="ListParagraph"/>
        <w:rPr>
          <w:rFonts w:cs="Arial"/>
          <w:szCs w:val="22"/>
        </w:rPr>
      </w:pPr>
      <w:r>
        <w:rPr>
          <w:rFonts w:cs="Arial"/>
          <w:szCs w:val="22"/>
        </w:rPr>
        <w:t>The D</w:t>
      </w:r>
      <w:r w:rsidRPr="00C6751A">
        <w:rPr>
          <w:rFonts w:cs="Arial"/>
          <w:szCs w:val="22"/>
        </w:rPr>
        <w:t>ogs Trust Freedom Project is a dog fostering service for people fleeing domestic abuse and going into refuge.</w:t>
      </w:r>
      <w:r>
        <w:rPr>
          <w:rFonts w:cs="Arial"/>
          <w:szCs w:val="22"/>
        </w:rPr>
        <w:t xml:space="preserve">  </w:t>
      </w:r>
      <w:hyperlink r:id="rId162" w:history="1">
        <w:r w:rsidRPr="00781A04">
          <w:rPr>
            <w:rStyle w:val="Hyperlink"/>
            <w:rFonts w:cs="Arial"/>
            <w:szCs w:val="22"/>
          </w:rPr>
          <w:t>https://www.dogstrust.org.uk/help-advice/hope-project-freedom-project/freedom-project</w:t>
        </w:r>
      </w:hyperlink>
      <w:r>
        <w:rPr>
          <w:rFonts w:cs="Arial"/>
          <w:szCs w:val="22"/>
        </w:rPr>
        <w:t xml:space="preserve"> </w:t>
      </w:r>
    </w:p>
    <w:p w14:paraId="6F283F79" w14:textId="3E79901C" w:rsidR="00C6751A" w:rsidRDefault="00C6751A" w:rsidP="00C6751A">
      <w:pPr>
        <w:pStyle w:val="ListParagraph"/>
        <w:rPr>
          <w:rFonts w:cs="Arial"/>
          <w:szCs w:val="22"/>
        </w:rPr>
      </w:pPr>
    </w:p>
    <w:p w14:paraId="6298E04E" w14:textId="0E029F66" w:rsidR="00C6751A" w:rsidRPr="00C6751A" w:rsidRDefault="00C6751A" w:rsidP="00C6751A">
      <w:pPr>
        <w:rPr>
          <w:rFonts w:cs="Arial"/>
          <w:szCs w:val="22"/>
        </w:rPr>
      </w:pPr>
    </w:p>
    <w:p w14:paraId="3EAB61DE" w14:textId="67F16824" w:rsidR="008E685D" w:rsidRDefault="008E685D" w:rsidP="006C42A4">
      <w:pPr>
        <w:pStyle w:val="ListParagraph"/>
        <w:numPr>
          <w:ilvl w:val="0"/>
          <w:numId w:val="35"/>
        </w:numPr>
        <w:rPr>
          <w:rFonts w:cs="Arial"/>
          <w:szCs w:val="22"/>
        </w:rPr>
      </w:pPr>
      <w:r>
        <w:rPr>
          <w:rFonts w:cs="Arial"/>
          <w:szCs w:val="22"/>
        </w:rPr>
        <w:t>Respect</w:t>
      </w:r>
    </w:p>
    <w:p w14:paraId="68CAE9CC" w14:textId="129FAE1C" w:rsidR="008E685D" w:rsidRDefault="008E685D" w:rsidP="008E685D">
      <w:pPr>
        <w:pStyle w:val="ListParagraph"/>
        <w:rPr>
          <w:rFonts w:cs="Arial"/>
          <w:szCs w:val="22"/>
        </w:rPr>
      </w:pPr>
      <w:r>
        <w:rPr>
          <w:rFonts w:cs="Arial"/>
          <w:szCs w:val="22"/>
        </w:rPr>
        <w:t xml:space="preserve">Help for perpetrator of domestic abuse. </w:t>
      </w:r>
      <w:hyperlink r:id="rId163" w:history="1">
        <w:r w:rsidRPr="00781A04">
          <w:rPr>
            <w:rStyle w:val="Hyperlink"/>
            <w:rFonts w:cs="Arial"/>
            <w:szCs w:val="22"/>
          </w:rPr>
          <w:t>https://respectphoneline.org.uk/</w:t>
        </w:r>
      </w:hyperlink>
      <w:r>
        <w:rPr>
          <w:rFonts w:cs="Arial"/>
          <w:szCs w:val="22"/>
        </w:rPr>
        <w:t xml:space="preserve"> </w:t>
      </w:r>
    </w:p>
    <w:p w14:paraId="5B4C5998" w14:textId="5F16AD9D" w:rsidR="008E685D" w:rsidRDefault="008E685D" w:rsidP="008E685D">
      <w:pPr>
        <w:pStyle w:val="ListParagraph"/>
        <w:rPr>
          <w:rFonts w:cs="Arial"/>
          <w:szCs w:val="22"/>
        </w:rPr>
      </w:pPr>
      <w:r>
        <w:rPr>
          <w:rFonts w:cs="Arial"/>
          <w:szCs w:val="22"/>
        </w:rPr>
        <w:t xml:space="preserve">Tel: </w:t>
      </w:r>
      <w:r w:rsidRPr="008E685D">
        <w:rPr>
          <w:rFonts w:cs="Arial"/>
          <w:szCs w:val="22"/>
        </w:rPr>
        <w:t>0808 8024040</w:t>
      </w:r>
    </w:p>
    <w:p w14:paraId="10AA2EE1" w14:textId="240CF9F9" w:rsidR="008E685D" w:rsidRDefault="008E685D" w:rsidP="008E685D">
      <w:pPr>
        <w:pStyle w:val="ListParagraph"/>
        <w:rPr>
          <w:rFonts w:cs="Arial"/>
          <w:szCs w:val="22"/>
        </w:rPr>
      </w:pPr>
    </w:p>
    <w:p w14:paraId="223BB081" w14:textId="77777777" w:rsidR="008E685D" w:rsidRDefault="008E685D" w:rsidP="008E685D">
      <w:pPr>
        <w:pStyle w:val="ListParagraph"/>
        <w:rPr>
          <w:rFonts w:cs="Arial"/>
          <w:szCs w:val="22"/>
        </w:rPr>
      </w:pPr>
    </w:p>
    <w:p w14:paraId="087F1959" w14:textId="1DCC38CA" w:rsidR="00AE354B" w:rsidRPr="00C54255" w:rsidRDefault="00AE354B" w:rsidP="006C42A4">
      <w:pPr>
        <w:pStyle w:val="ListParagraph"/>
        <w:numPr>
          <w:ilvl w:val="0"/>
          <w:numId w:val="35"/>
        </w:numPr>
        <w:rPr>
          <w:rFonts w:cs="Arial"/>
          <w:szCs w:val="22"/>
        </w:rPr>
      </w:pPr>
      <w:r w:rsidRPr="00C54255">
        <w:rPr>
          <w:rFonts w:cs="Arial"/>
          <w:szCs w:val="22"/>
        </w:rPr>
        <w:t>Revenge Porn</w:t>
      </w:r>
    </w:p>
    <w:p w14:paraId="0EFC245B" w14:textId="77777777" w:rsidR="006E1B1B" w:rsidRPr="00C54255" w:rsidRDefault="006E1B1B" w:rsidP="006E1B1B">
      <w:pPr>
        <w:pStyle w:val="ListParagraph"/>
        <w:rPr>
          <w:rFonts w:cs="Arial"/>
          <w:szCs w:val="22"/>
        </w:rPr>
      </w:pPr>
      <w:r w:rsidRPr="00C54255">
        <w:rPr>
          <w:rFonts w:cs="Arial"/>
          <w:szCs w:val="22"/>
        </w:rPr>
        <w:t>Tel: 0345 6000 459</w:t>
      </w:r>
    </w:p>
    <w:p w14:paraId="7A0B734C" w14:textId="77777777" w:rsidR="007E3A73" w:rsidRPr="00C54255" w:rsidRDefault="00BB7749" w:rsidP="00AE354B">
      <w:pPr>
        <w:pStyle w:val="ListParagraph"/>
        <w:rPr>
          <w:rFonts w:cs="Arial"/>
          <w:szCs w:val="22"/>
        </w:rPr>
      </w:pPr>
      <w:hyperlink r:id="rId164" w:history="1">
        <w:r w:rsidR="007E3A73" w:rsidRPr="00C54255">
          <w:rPr>
            <w:rStyle w:val="Hyperlink"/>
            <w:rFonts w:cs="Arial"/>
            <w:szCs w:val="22"/>
          </w:rPr>
          <w:t>https://revengepornhelpline.org.uk/</w:t>
        </w:r>
      </w:hyperlink>
    </w:p>
    <w:p w14:paraId="24532C50" w14:textId="77777777" w:rsidR="00CC6330" w:rsidRPr="00C54255" w:rsidRDefault="00CC6330" w:rsidP="00B44D29">
      <w:pPr>
        <w:rPr>
          <w:rFonts w:cs="Arial"/>
          <w:szCs w:val="22"/>
        </w:rPr>
      </w:pPr>
    </w:p>
    <w:p w14:paraId="25D7BCBA" w14:textId="77777777" w:rsidR="00723E87" w:rsidRPr="00C54255" w:rsidRDefault="00AE354B" w:rsidP="006C42A4">
      <w:pPr>
        <w:pStyle w:val="ListParagraph"/>
        <w:numPr>
          <w:ilvl w:val="0"/>
          <w:numId w:val="35"/>
        </w:numPr>
        <w:rPr>
          <w:rFonts w:cs="Arial"/>
          <w:szCs w:val="22"/>
        </w:rPr>
      </w:pPr>
      <w:r w:rsidRPr="00C54255">
        <w:rPr>
          <w:rFonts w:cs="Arial"/>
          <w:szCs w:val="22"/>
        </w:rPr>
        <w:t>Stalking:</w:t>
      </w:r>
    </w:p>
    <w:p w14:paraId="606FDFDE" w14:textId="77777777" w:rsidR="00E30D20" w:rsidRPr="00C54255" w:rsidRDefault="00E30D20" w:rsidP="006E1B1B">
      <w:pPr>
        <w:pStyle w:val="ListParagraph"/>
        <w:jc w:val="both"/>
        <w:rPr>
          <w:rFonts w:cs="Arial"/>
          <w:szCs w:val="22"/>
        </w:rPr>
      </w:pPr>
      <w:r w:rsidRPr="00C54255">
        <w:rPr>
          <w:rFonts w:cs="Arial"/>
          <w:szCs w:val="22"/>
        </w:rPr>
        <w:t xml:space="preserve">The National Stalking Helpline can help with advice and support.  Telephone: 0808 802 0300 or </w:t>
      </w:r>
      <w:hyperlink r:id="rId165" w:history="1">
        <w:r w:rsidRPr="00C54255">
          <w:rPr>
            <w:rStyle w:val="Hyperlink"/>
            <w:rFonts w:cs="Arial"/>
            <w:szCs w:val="22"/>
          </w:rPr>
          <w:t>http://www.stalkinghelpline.org</w:t>
        </w:r>
      </w:hyperlink>
      <w:r w:rsidRPr="00C54255">
        <w:rPr>
          <w:rFonts w:cs="Arial"/>
          <w:szCs w:val="22"/>
        </w:rPr>
        <w:t xml:space="preserve">. </w:t>
      </w:r>
    </w:p>
    <w:p w14:paraId="3EEC3F9C" w14:textId="77777777" w:rsidR="006E1B1B" w:rsidRPr="00C54255" w:rsidRDefault="006E1B1B" w:rsidP="006E1B1B">
      <w:pPr>
        <w:pStyle w:val="ListParagraph"/>
        <w:jc w:val="both"/>
        <w:rPr>
          <w:rFonts w:cs="Arial"/>
          <w:szCs w:val="22"/>
        </w:rPr>
      </w:pPr>
    </w:p>
    <w:p w14:paraId="08511619" w14:textId="77777777" w:rsidR="00E30D20" w:rsidRPr="00C54255" w:rsidRDefault="00AE354B" w:rsidP="006E1B1B">
      <w:pPr>
        <w:pStyle w:val="ListParagraph"/>
        <w:jc w:val="both"/>
        <w:rPr>
          <w:rFonts w:cs="Arial"/>
          <w:szCs w:val="22"/>
        </w:rPr>
      </w:pPr>
      <w:r w:rsidRPr="00C54255">
        <w:rPr>
          <w:rFonts w:cs="Arial"/>
          <w:szCs w:val="22"/>
        </w:rPr>
        <w:t>Protection Against Stalking</w:t>
      </w:r>
      <w:r w:rsidR="00723E87" w:rsidRPr="00C54255">
        <w:rPr>
          <w:rFonts w:cs="Arial"/>
          <w:szCs w:val="22"/>
        </w:rPr>
        <w:t xml:space="preserve"> </w:t>
      </w:r>
      <w:hyperlink r:id="rId166" w:history="1">
        <w:r w:rsidR="00723E87" w:rsidRPr="00C54255">
          <w:rPr>
            <w:rStyle w:val="Hyperlink"/>
            <w:rFonts w:cs="Arial"/>
            <w:szCs w:val="22"/>
          </w:rPr>
          <w:t>http://www.protectionagainststalking.org/are-you-at-risk/</w:t>
        </w:r>
      </w:hyperlink>
      <w:r w:rsidR="00723E87" w:rsidRPr="00C54255">
        <w:rPr>
          <w:rFonts w:cs="Arial"/>
          <w:szCs w:val="22"/>
        </w:rPr>
        <w:t xml:space="preserve"> </w:t>
      </w:r>
    </w:p>
    <w:p w14:paraId="29C96911" w14:textId="77777777" w:rsidR="006E1B1B" w:rsidRPr="00C54255" w:rsidRDefault="006E1B1B" w:rsidP="006E1B1B">
      <w:pPr>
        <w:pStyle w:val="ListParagraph"/>
        <w:jc w:val="both"/>
        <w:rPr>
          <w:rFonts w:cs="Arial"/>
          <w:szCs w:val="22"/>
        </w:rPr>
      </w:pPr>
    </w:p>
    <w:p w14:paraId="2ED07C8E" w14:textId="77777777" w:rsidR="006E1B1B" w:rsidRPr="00C54255" w:rsidRDefault="00723E87" w:rsidP="006E1B1B">
      <w:pPr>
        <w:pStyle w:val="ListParagraph"/>
        <w:jc w:val="both"/>
        <w:rPr>
          <w:rFonts w:cs="Arial"/>
          <w:szCs w:val="22"/>
        </w:rPr>
      </w:pPr>
      <w:r w:rsidRPr="00C54255">
        <w:rPr>
          <w:rFonts w:cs="Arial"/>
          <w:szCs w:val="22"/>
        </w:rPr>
        <w:t xml:space="preserve">Or you can contact Paladin – the national stalking advocacy service.  </w:t>
      </w:r>
    </w:p>
    <w:p w14:paraId="3719D21E" w14:textId="514E6150" w:rsidR="00CC6330" w:rsidRPr="008E685D" w:rsidRDefault="006E1B1B" w:rsidP="008E685D">
      <w:pPr>
        <w:pStyle w:val="ListParagraph"/>
        <w:jc w:val="both"/>
        <w:rPr>
          <w:rFonts w:cs="Arial"/>
          <w:szCs w:val="22"/>
        </w:rPr>
      </w:pPr>
      <w:r w:rsidRPr="00C54255">
        <w:rPr>
          <w:rFonts w:cs="Arial"/>
          <w:szCs w:val="22"/>
        </w:rPr>
        <w:t>Tel: 020 3866 4107</w:t>
      </w:r>
      <w:r w:rsidR="008E685D">
        <w:rPr>
          <w:rFonts w:cs="Arial"/>
          <w:szCs w:val="22"/>
        </w:rPr>
        <w:t xml:space="preserve">    </w:t>
      </w:r>
      <w:hyperlink r:id="rId167" w:history="1">
        <w:r w:rsidR="007556F3" w:rsidRPr="008E685D">
          <w:rPr>
            <w:rStyle w:val="Hyperlink"/>
            <w:rFonts w:cs="Arial"/>
            <w:szCs w:val="22"/>
          </w:rPr>
          <w:t>https://paladinservice.co.uk/</w:t>
        </w:r>
      </w:hyperlink>
      <w:r w:rsidR="007556F3" w:rsidRPr="008E685D">
        <w:rPr>
          <w:rFonts w:cs="Arial"/>
          <w:szCs w:val="22"/>
        </w:rPr>
        <w:t xml:space="preserve"> </w:t>
      </w:r>
    </w:p>
    <w:p w14:paraId="12B6F27B" w14:textId="40018242" w:rsidR="008E685D" w:rsidRDefault="008E685D" w:rsidP="007556F3">
      <w:pPr>
        <w:pStyle w:val="ListParagraph"/>
        <w:jc w:val="both"/>
        <w:rPr>
          <w:rFonts w:cs="Arial"/>
          <w:szCs w:val="22"/>
        </w:rPr>
      </w:pPr>
    </w:p>
    <w:p w14:paraId="6D76122B" w14:textId="33299CF5" w:rsidR="008E685D" w:rsidRPr="008E685D" w:rsidRDefault="008E685D" w:rsidP="008E685D">
      <w:pPr>
        <w:pStyle w:val="ListParagraph"/>
        <w:jc w:val="both"/>
        <w:rPr>
          <w:rFonts w:cs="Arial"/>
          <w:szCs w:val="22"/>
        </w:rPr>
      </w:pPr>
      <w:r>
        <w:rPr>
          <w:rFonts w:cs="Arial"/>
          <w:szCs w:val="22"/>
        </w:rPr>
        <w:t xml:space="preserve">Alice Ruggles Trust - </w:t>
      </w:r>
      <w:hyperlink r:id="rId168" w:history="1">
        <w:r w:rsidRPr="008E685D">
          <w:rPr>
            <w:rFonts w:eastAsia="Calibri" w:cs="Arial"/>
            <w:color w:val="0563C1"/>
            <w:szCs w:val="22"/>
            <w:u w:val="single"/>
          </w:rPr>
          <w:t>https://www.alicerugglestrust.org/</w:t>
        </w:r>
      </w:hyperlink>
    </w:p>
    <w:p w14:paraId="57706BC6" w14:textId="77777777" w:rsidR="008E685D" w:rsidRDefault="008E685D" w:rsidP="007556F3">
      <w:pPr>
        <w:pStyle w:val="ListParagraph"/>
        <w:jc w:val="both"/>
        <w:rPr>
          <w:rFonts w:cs="Arial"/>
          <w:szCs w:val="22"/>
        </w:rPr>
      </w:pPr>
    </w:p>
    <w:p w14:paraId="27163DB3" w14:textId="77777777" w:rsidR="00C6751A" w:rsidRDefault="00C6751A" w:rsidP="00C6751A">
      <w:pPr>
        <w:pStyle w:val="ListParagraph"/>
        <w:jc w:val="both"/>
        <w:rPr>
          <w:rFonts w:cs="Arial"/>
          <w:szCs w:val="22"/>
        </w:rPr>
      </w:pPr>
    </w:p>
    <w:p w14:paraId="190601C3" w14:textId="1DFA5186" w:rsidR="000B1229" w:rsidRDefault="000B1229" w:rsidP="006C42A4">
      <w:pPr>
        <w:pStyle w:val="ListParagraph"/>
        <w:numPr>
          <w:ilvl w:val="0"/>
          <w:numId w:val="35"/>
        </w:numPr>
        <w:jc w:val="both"/>
        <w:rPr>
          <w:rFonts w:cs="Arial"/>
          <w:szCs w:val="22"/>
        </w:rPr>
      </w:pPr>
      <w:r w:rsidRPr="000B1229">
        <w:rPr>
          <w:rFonts w:cs="Arial"/>
          <w:szCs w:val="22"/>
        </w:rPr>
        <w:t>Surviving Economic Abuse (SEA)</w:t>
      </w:r>
      <w:r>
        <w:rPr>
          <w:rFonts w:cs="Arial"/>
          <w:szCs w:val="22"/>
        </w:rPr>
        <w:t>:</w:t>
      </w:r>
    </w:p>
    <w:p w14:paraId="54DFA331" w14:textId="52F9D1B5" w:rsidR="000B1229" w:rsidRDefault="000B1229" w:rsidP="000B1229">
      <w:pPr>
        <w:pStyle w:val="ListParagraph"/>
        <w:jc w:val="both"/>
        <w:rPr>
          <w:rFonts w:cs="Arial"/>
          <w:szCs w:val="22"/>
        </w:rPr>
      </w:pPr>
      <w:r>
        <w:rPr>
          <w:rFonts w:cs="Arial"/>
          <w:szCs w:val="22"/>
        </w:rPr>
        <w:t xml:space="preserve">Surviving </w:t>
      </w:r>
      <w:r w:rsidRPr="000B1229">
        <w:rPr>
          <w:rFonts w:cs="Arial"/>
          <w:szCs w:val="22"/>
        </w:rPr>
        <w:t>Econo</w:t>
      </w:r>
      <w:r>
        <w:rPr>
          <w:rFonts w:cs="Arial"/>
          <w:szCs w:val="22"/>
        </w:rPr>
        <w:t xml:space="preserve">mic abuse </w:t>
      </w:r>
      <w:r w:rsidRPr="000B1229">
        <w:rPr>
          <w:rFonts w:cs="Arial"/>
          <w:szCs w:val="22"/>
        </w:rPr>
        <w:t xml:space="preserve">is the only UK charity dedicated to raising awareness of economic abuse and transforming responses to it. </w:t>
      </w:r>
    </w:p>
    <w:p w14:paraId="10580F06" w14:textId="351B4263" w:rsidR="000B1229" w:rsidRPr="000B1229" w:rsidRDefault="00BB7749" w:rsidP="000B1229">
      <w:pPr>
        <w:pStyle w:val="ListParagraph"/>
        <w:jc w:val="both"/>
        <w:rPr>
          <w:rFonts w:cs="Arial"/>
          <w:szCs w:val="22"/>
        </w:rPr>
      </w:pPr>
      <w:hyperlink r:id="rId169" w:history="1">
        <w:r w:rsidR="000B1229" w:rsidRPr="00781A04">
          <w:rPr>
            <w:rStyle w:val="Hyperlink"/>
            <w:rFonts w:cs="Arial"/>
            <w:szCs w:val="22"/>
          </w:rPr>
          <w:t>https://survivingeconomicabuse.org</w:t>
        </w:r>
      </w:hyperlink>
      <w:r w:rsidR="000B1229">
        <w:rPr>
          <w:rFonts w:cs="Arial"/>
          <w:szCs w:val="22"/>
        </w:rPr>
        <w:t xml:space="preserve"> </w:t>
      </w:r>
    </w:p>
    <w:p w14:paraId="1D451247" w14:textId="77777777" w:rsidR="000B1229" w:rsidRPr="000B1229" w:rsidRDefault="000B1229" w:rsidP="000B1229">
      <w:pPr>
        <w:pStyle w:val="ListParagraph"/>
        <w:jc w:val="both"/>
        <w:rPr>
          <w:rFonts w:cs="Arial"/>
          <w:szCs w:val="22"/>
        </w:rPr>
      </w:pPr>
      <w:r w:rsidRPr="000B1229">
        <w:rPr>
          <w:rFonts w:cs="Arial"/>
          <w:szCs w:val="22"/>
        </w:rPr>
        <w:t>The website is for professionals and survivors.</w:t>
      </w:r>
    </w:p>
    <w:p w14:paraId="7DDAF100" w14:textId="77777777" w:rsidR="000B1229" w:rsidRPr="000B1229" w:rsidRDefault="000B1229" w:rsidP="000B1229">
      <w:pPr>
        <w:pStyle w:val="ListParagraph"/>
        <w:jc w:val="both"/>
        <w:rPr>
          <w:rFonts w:cs="Arial"/>
          <w:szCs w:val="22"/>
        </w:rPr>
      </w:pPr>
      <w:r w:rsidRPr="000B1229">
        <w:rPr>
          <w:rFonts w:cs="Arial"/>
          <w:szCs w:val="22"/>
        </w:rPr>
        <w:t>For professionals it includes training and help in supporting a victim.</w:t>
      </w:r>
    </w:p>
    <w:p w14:paraId="535C8A94" w14:textId="77777777" w:rsidR="000B1229" w:rsidRPr="000B1229" w:rsidRDefault="000B1229" w:rsidP="000B1229">
      <w:pPr>
        <w:pStyle w:val="ListParagraph"/>
        <w:jc w:val="both"/>
        <w:rPr>
          <w:rFonts w:cs="Arial"/>
          <w:szCs w:val="22"/>
        </w:rPr>
      </w:pPr>
      <w:r w:rsidRPr="000B1229">
        <w:rPr>
          <w:rFonts w:cs="Arial"/>
          <w:szCs w:val="22"/>
        </w:rPr>
        <w:t>For survivors there is a digital guide to help guide themselves to the correct help and ensure they understand the complexities of economic abuse.</w:t>
      </w:r>
    </w:p>
    <w:p w14:paraId="38412851" w14:textId="77777777" w:rsidR="000B1229" w:rsidRDefault="000B1229" w:rsidP="000B1229">
      <w:pPr>
        <w:pStyle w:val="ListParagraph"/>
        <w:jc w:val="both"/>
        <w:rPr>
          <w:rFonts w:cs="Arial"/>
          <w:szCs w:val="22"/>
        </w:rPr>
      </w:pPr>
    </w:p>
    <w:p w14:paraId="606816E6" w14:textId="3E0DF372" w:rsidR="000B1229" w:rsidRPr="000B1229" w:rsidRDefault="000B1229" w:rsidP="006C42A4">
      <w:pPr>
        <w:pStyle w:val="ListParagraph"/>
        <w:numPr>
          <w:ilvl w:val="0"/>
          <w:numId w:val="35"/>
        </w:numPr>
        <w:jc w:val="both"/>
        <w:rPr>
          <w:rFonts w:cs="Arial"/>
          <w:szCs w:val="22"/>
        </w:rPr>
      </w:pPr>
      <w:r w:rsidRPr="000B1229">
        <w:rPr>
          <w:rFonts w:cs="Arial"/>
          <w:szCs w:val="22"/>
        </w:rPr>
        <w:t xml:space="preserve">Victim Focus is an organisation who challenges victim blaming, this website is for professionals and survivors. </w:t>
      </w:r>
    </w:p>
    <w:p w14:paraId="28D495F1" w14:textId="09281EF9" w:rsidR="000B1229" w:rsidRPr="000B1229" w:rsidRDefault="00BB7749" w:rsidP="000B1229">
      <w:pPr>
        <w:pStyle w:val="ListParagraph"/>
        <w:jc w:val="both"/>
        <w:rPr>
          <w:rFonts w:cs="Arial"/>
          <w:szCs w:val="22"/>
        </w:rPr>
      </w:pPr>
      <w:hyperlink r:id="rId170" w:history="1">
        <w:r w:rsidR="000B1229" w:rsidRPr="00781A04">
          <w:rPr>
            <w:rStyle w:val="Hyperlink"/>
            <w:rFonts w:cs="Arial"/>
            <w:szCs w:val="22"/>
          </w:rPr>
          <w:t>https://www.victimfocus.org.uk</w:t>
        </w:r>
      </w:hyperlink>
      <w:r w:rsidR="000B1229">
        <w:rPr>
          <w:rFonts w:cs="Arial"/>
          <w:szCs w:val="22"/>
        </w:rPr>
        <w:t xml:space="preserve"> </w:t>
      </w:r>
    </w:p>
    <w:p w14:paraId="6B31D4BE" w14:textId="23C72299" w:rsidR="000B1229" w:rsidRPr="000B1229" w:rsidRDefault="000B1229" w:rsidP="000B1229">
      <w:pPr>
        <w:pStyle w:val="ListParagraph"/>
        <w:jc w:val="both"/>
        <w:rPr>
          <w:rFonts w:cs="Arial"/>
          <w:szCs w:val="22"/>
        </w:rPr>
      </w:pPr>
      <w:r w:rsidRPr="000B1229">
        <w:rPr>
          <w:rFonts w:cs="Arial"/>
          <w:szCs w:val="22"/>
        </w:rPr>
        <w:t>For professionals there are numerous resources inc</w:t>
      </w:r>
      <w:r>
        <w:rPr>
          <w:rFonts w:cs="Arial"/>
          <w:szCs w:val="22"/>
        </w:rPr>
        <w:t>luding</w:t>
      </w:r>
      <w:r w:rsidRPr="000B1229">
        <w:rPr>
          <w:rFonts w:cs="Arial"/>
          <w:szCs w:val="22"/>
        </w:rPr>
        <w:t xml:space="preserve"> </w:t>
      </w:r>
      <w:r>
        <w:rPr>
          <w:rFonts w:cs="Arial"/>
          <w:szCs w:val="22"/>
        </w:rPr>
        <w:t xml:space="preserve">the </w:t>
      </w:r>
      <w:r w:rsidRPr="000B1229">
        <w:rPr>
          <w:rFonts w:cs="Arial"/>
          <w:szCs w:val="22"/>
        </w:rPr>
        <w:t xml:space="preserve">latest reports on trauma informed practice, a section of accredited therapist for those that can afford private therapy, a shop for purchasing resources professionals to use, blog, e learning courses and you can also join an anti-victim blaming trauma informed network of professionals. </w:t>
      </w:r>
    </w:p>
    <w:p w14:paraId="71BB5FDA" w14:textId="77777777" w:rsidR="000B1229" w:rsidRPr="000B1229" w:rsidRDefault="000B1229" w:rsidP="000B1229">
      <w:pPr>
        <w:pStyle w:val="ListParagraph"/>
        <w:jc w:val="both"/>
        <w:rPr>
          <w:rFonts w:cs="Arial"/>
          <w:szCs w:val="22"/>
        </w:rPr>
      </w:pPr>
      <w:r w:rsidRPr="000B1229">
        <w:rPr>
          <w:rFonts w:cs="Arial"/>
          <w:szCs w:val="22"/>
        </w:rPr>
        <w:lastRenderedPageBreak/>
        <w:t>For survivors there is a free course for anyone that has been affected by abuse and violence</w:t>
      </w:r>
    </w:p>
    <w:p w14:paraId="4EC2E1F4" w14:textId="1D21958F" w:rsidR="000B1229" w:rsidRPr="00C54255" w:rsidRDefault="00BB7749" w:rsidP="000B1229">
      <w:pPr>
        <w:pStyle w:val="ListParagraph"/>
        <w:jc w:val="both"/>
        <w:rPr>
          <w:rFonts w:cs="Arial"/>
          <w:szCs w:val="22"/>
        </w:rPr>
      </w:pPr>
      <w:hyperlink r:id="rId171" w:history="1">
        <w:r w:rsidR="000B1229" w:rsidRPr="00781A04">
          <w:rPr>
            <w:rStyle w:val="Hyperlink"/>
            <w:rFonts w:cs="Arial"/>
            <w:szCs w:val="22"/>
          </w:rPr>
          <w:t>https://www.victimfocus.org.uk/free-caring-for-yourself-after-sexual-violence</w:t>
        </w:r>
      </w:hyperlink>
      <w:r w:rsidR="000B1229">
        <w:rPr>
          <w:rFonts w:cs="Arial"/>
          <w:szCs w:val="22"/>
        </w:rPr>
        <w:t xml:space="preserve"> </w:t>
      </w:r>
    </w:p>
    <w:p w14:paraId="2FE0BEE6" w14:textId="473B5C71" w:rsidR="006B3186" w:rsidRPr="00C54255" w:rsidRDefault="006B3186" w:rsidP="007556F3">
      <w:pPr>
        <w:pStyle w:val="ListParagraph"/>
        <w:jc w:val="both"/>
        <w:rPr>
          <w:rFonts w:cs="Arial"/>
          <w:szCs w:val="22"/>
        </w:rPr>
      </w:pPr>
    </w:p>
    <w:p w14:paraId="6D40397E" w14:textId="77777777" w:rsidR="006B3186" w:rsidRPr="00C54255" w:rsidRDefault="006B3186" w:rsidP="006B3186">
      <w:pPr>
        <w:spacing w:after="160" w:line="259" w:lineRule="auto"/>
        <w:contextualSpacing/>
        <w:rPr>
          <w:rFonts w:eastAsia="Calibri" w:cs="Arial"/>
          <w:szCs w:val="22"/>
        </w:rPr>
      </w:pPr>
    </w:p>
    <w:sectPr w:rsidR="006B3186" w:rsidRPr="00C54255" w:rsidSect="002E2FEE">
      <w:type w:val="continuous"/>
      <w:pgSz w:w="11907" w:h="16839" w:code="9"/>
      <w:pgMar w:top="1134" w:right="1134" w:bottom="144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62627" w14:textId="77777777" w:rsidR="00312165" w:rsidRDefault="00312165" w:rsidP="00FE7D75">
      <w:r>
        <w:separator/>
      </w:r>
    </w:p>
  </w:endnote>
  <w:endnote w:type="continuationSeparator" w:id="0">
    <w:p w14:paraId="3E37D661" w14:textId="77777777" w:rsidR="00312165" w:rsidRDefault="00312165" w:rsidP="00FE7D75">
      <w:r>
        <w:continuationSeparator/>
      </w:r>
    </w:p>
  </w:endnote>
  <w:endnote w:type="continuationNotice" w:id="1">
    <w:p w14:paraId="436CB836" w14:textId="77777777" w:rsidR="00312165" w:rsidRDefault="003121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960B4" w14:textId="77777777" w:rsidR="005D356E" w:rsidRDefault="005D356E">
    <w:pPr>
      <w:kinsoku w:val="0"/>
      <w:overflowPunct w:val="0"/>
      <w:spacing w:line="200" w:lineRule="exact"/>
      <w:rPr>
        <w:sz w:val="20"/>
        <w:szCs w:val="20"/>
      </w:rPr>
    </w:pPr>
    <w:r>
      <w:rPr>
        <w:noProof/>
        <w:lang w:eastAsia="en-GB"/>
      </w:rPr>
      <mc:AlternateContent>
        <mc:Choice Requires="wps">
          <w:drawing>
            <wp:anchor distT="0" distB="0" distL="114300" distR="114300" simplePos="0" relativeHeight="251657216" behindDoc="1" locked="0" layoutInCell="0" allowOverlap="1" wp14:anchorId="285048B3" wp14:editId="2B01D0D2">
              <wp:simplePos x="0" y="0"/>
              <wp:positionH relativeFrom="page">
                <wp:posOffset>513080</wp:posOffset>
              </wp:positionH>
              <wp:positionV relativeFrom="page">
                <wp:posOffset>10092690</wp:posOffset>
              </wp:positionV>
              <wp:extent cx="130810" cy="177800"/>
              <wp:effectExtent l="0" t="0" r="0" b="0"/>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A267C" w14:textId="77777777" w:rsidR="005D356E" w:rsidRDefault="005D356E">
                          <w:pPr>
                            <w:kinsoku w:val="0"/>
                            <w:overflowPunct w:val="0"/>
                            <w:spacing w:line="265" w:lineRule="exact"/>
                            <w:ind w:left="40"/>
                            <w:rPr>
                              <w:rFonts w:cs="Arial"/>
                              <w:color w:val="000000"/>
                            </w:rPr>
                          </w:pPr>
                          <w:r>
                            <w:rPr>
                              <w:rFonts w:cs="Arial"/>
                              <w:color w:val="FFFFFF"/>
                            </w:rPr>
                            <w:fldChar w:fldCharType="begin"/>
                          </w:r>
                          <w:r>
                            <w:rPr>
                              <w:rFonts w:cs="Arial"/>
                              <w:color w:val="FFFFFF"/>
                            </w:rPr>
                            <w:instrText xml:space="preserve"> PAGE </w:instrText>
                          </w:r>
                          <w:r>
                            <w:rPr>
                              <w:rFonts w:cs="Arial"/>
                              <w:color w:val="FFFFFF"/>
                            </w:rPr>
                            <w:fldChar w:fldCharType="separate"/>
                          </w:r>
                          <w:r>
                            <w:rPr>
                              <w:rFonts w:cs="Arial"/>
                              <w:noProof/>
                              <w:color w:val="FFFFFF"/>
                            </w:rPr>
                            <w:t>30</w:t>
                          </w:r>
                          <w:r>
                            <w:rPr>
                              <w:rFonts w:cs="Arial"/>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048B3" id="_x0000_t202" coordsize="21600,21600" o:spt="202" path="m,l,21600r21600,l21600,xe">
              <v:stroke joinstyle="miter"/>
              <v:path gradientshapeok="t" o:connecttype="rect"/>
            </v:shapetype>
            <v:shape id="Text Box 3" o:spid="_x0000_s1062" type="#_x0000_t202" style="position:absolute;margin-left:40.4pt;margin-top:794.7pt;width:10.3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" o:allowincell="f" filled="f" stroked="f">
              <v:textbox inset="0,0,0,0">
                <w:txbxContent>
                  <w:p w14:paraId="3BCA267C" w14:textId="77777777" w:rsidR="005D356E" w:rsidRDefault="005D356E">
                    <w:pPr>
                      <w:kinsoku w:val="0"/>
                      <w:overflowPunct w:val="0"/>
                      <w:spacing w:line="265" w:lineRule="exact"/>
                      <w:ind w:left="40"/>
                      <w:rPr>
                        <w:rFonts w:cs="Arial"/>
                        <w:color w:val="000000"/>
                      </w:rPr>
                    </w:pPr>
                    <w:r>
                      <w:rPr>
                        <w:rFonts w:cs="Arial"/>
                        <w:color w:val="FFFFFF"/>
                      </w:rPr>
                      <w:fldChar w:fldCharType="begin"/>
                    </w:r>
                    <w:r>
                      <w:rPr>
                        <w:rFonts w:cs="Arial"/>
                        <w:color w:val="FFFFFF"/>
                      </w:rPr>
                      <w:instrText xml:space="preserve"> PAGE </w:instrText>
                    </w:r>
                    <w:r>
                      <w:rPr>
                        <w:rFonts w:cs="Arial"/>
                        <w:color w:val="FFFFFF"/>
                      </w:rPr>
                      <w:fldChar w:fldCharType="separate"/>
                    </w:r>
                    <w:r>
                      <w:rPr>
                        <w:rFonts w:cs="Arial"/>
                        <w:noProof/>
                        <w:color w:val="FFFFFF"/>
                      </w:rPr>
                      <w:t>30</w:t>
                    </w:r>
                    <w:r>
                      <w:rPr>
                        <w:rFonts w:cs="Arial"/>
                        <w:color w:val="FFFFFF"/>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58240" behindDoc="1" locked="0" layoutInCell="0" allowOverlap="1" wp14:anchorId="7FB4E14D" wp14:editId="59343F15">
              <wp:simplePos x="0" y="0"/>
              <wp:positionH relativeFrom="page">
                <wp:posOffset>5524500</wp:posOffset>
              </wp:positionH>
              <wp:positionV relativeFrom="page">
                <wp:posOffset>10092690</wp:posOffset>
              </wp:positionV>
              <wp:extent cx="1323340" cy="177800"/>
              <wp:effectExtent l="0" t="0" r="0" b="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2CEBD" w14:textId="77777777" w:rsidR="005D356E" w:rsidRDefault="00BB7749">
                          <w:pPr>
                            <w:kinsoku w:val="0"/>
                            <w:overflowPunct w:val="0"/>
                            <w:spacing w:line="265" w:lineRule="exact"/>
                            <w:ind w:left="20"/>
                            <w:rPr>
                              <w:rFonts w:cs="Arial"/>
                              <w:color w:val="000000"/>
                            </w:rPr>
                          </w:pPr>
                          <w:hyperlink r:id="rId1" w:history="1">
                            <w:r w:rsidR="005D356E">
                              <w:rPr>
                                <w:rFonts w:cs="Arial"/>
                                <w:color w:val="FFFFFF"/>
                                <w:spacing w:val="15"/>
                              </w:rPr>
                              <w:t>ww</w:t>
                            </w:r>
                            <w:r w:rsidR="005D356E">
                              <w:rPr>
                                <w:rFonts w:cs="Arial"/>
                                <w:color w:val="FFFFFF"/>
                                <w:spacing w:val="7"/>
                              </w:rPr>
                              <w:t>w</w:t>
                            </w:r>
                            <w:r w:rsidR="005D356E">
                              <w:rPr>
                                <w:rFonts w:cs="Arial"/>
                                <w:color w:val="FFFFFF"/>
                                <w:spacing w:val="-7"/>
                              </w:rPr>
                              <w:t>.</w:t>
                            </w:r>
                            <w:r w:rsidR="005D356E">
                              <w:rPr>
                                <w:rFonts w:cs="Arial"/>
                                <w:color w:val="FFFFFF"/>
                                <w:spacing w:val="-22"/>
                              </w:rPr>
                              <w:t>s</w:t>
                            </w:r>
                            <w:r w:rsidR="005D356E">
                              <w:rPr>
                                <w:rFonts w:cs="Arial"/>
                                <w:color w:val="FFFFFF"/>
                                <w:spacing w:val="6"/>
                              </w:rPr>
                              <w:t>l</w:t>
                            </w:r>
                            <w:r w:rsidR="005D356E">
                              <w:rPr>
                                <w:rFonts w:cs="Arial"/>
                                <w:color w:val="FFFFFF"/>
                                <w:spacing w:val="-5"/>
                              </w:rPr>
                              <w:t>o</w:t>
                            </w:r>
                            <w:r w:rsidR="005D356E">
                              <w:rPr>
                                <w:rFonts w:cs="Arial"/>
                                <w:color w:val="FFFFFF"/>
                                <w:spacing w:val="-1"/>
                              </w:rPr>
                              <w:t>ug</w:t>
                            </w:r>
                            <w:r w:rsidR="005D356E">
                              <w:rPr>
                                <w:rFonts w:cs="Arial"/>
                                <w:color w:val="FFFFFF"/>
                                <w:spacing w:val="-6"/>
                              </w:rPr>
                              <w:t>h</w:t>
                            </w:r>
                            <w:r w:rsidR="005D356E">
                              <w:rPr>
                                <w:rFonts w:cs="Arial"/>
                                <w:color w:val="FFFFFF"/>
                                <w:spacing w:val="-7"/>
                              </w:rPr>
                              <w:t>.</w:t>
                            </w:r>
                            <w:r w:rsidR="005D356E">
                              <w:rPr>
                                <w:rFonts w:cs="Arial"/>
                                <w:color w:val="FFFFFF"/>
                                <w:spacing w:val="-1"/>
                              </w:rPr>
                              <w:t>g</w:t>
                            </w:r>
                            <w:r w:rsidR="005D356E">
                              <w:rPr>
                                <w:rFonts w:cs="Arial"/>
                                <w:color w:val="FFFFFF"/>
                                <w:spacing w:val="-11"/>
                              </w:rPr>
                              <w:t>o</w:t>
                            </w:r>
                            <w:r w:rsidR="005D356E">
                              <w:rPr>
                                <w:rFonts w:cs="Arial"/>
                                <w:color w:val="FFFFFF"/>
                                <w:spacing w:val="-3"/>
                              </w:rPr>
                              <w:t>v</w:t>
                            </w:r>
                            <w:r w:rsidR="005D356E">
                              <w:rPr>
                                <w:rFonts w:cs="Arial"/>
                                <w:color w:val="FFFFFF"/>
                                <w:spacing w:val="-7"/>
                              </w:rPr>
                              <w:t>.</w:t>
                            </w:r>
                            <w:r w:rsidR="005D356E">
                              <w:rPr>
                                <w:rFonts w:cs="Arial"/>
                                <w:color w:val="FFFFFF"/>
                                <w:spacing w:val="-3"/>
                              </w:rPr>
                              <w:t>u</w:t>
                            </w:r>
                            <w:r w:rsidR="005D356E">
                              <w:rPr>
                                <w:rFonts w:cs="Arial"/>
                                <w:color w:val="FFFFFF"/>
                              </w:rPr>
                              <w:t>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4E14D" id="Text Box 4" o:spid="_x0000_s1063" type="#_x0000_t202" style="position:absolute;margin-left:435pt;margin-top:794.7pt;width:104.2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" o:allowincell="f" filled="f" stroked="f">
              <v:textbox inset="0,0,0,0">
                <w:txbxContent>
                  <w:p w14:paraId="2B62CEBD" w14:textId="77777777" w:rsidR="005D356E" w:rsidRDefault="00000000">
                    <w:pPr>
                      <w:kinsoku w:val="0"/>
                      <w:overflowPunct w:val="0"/>
                      <w:spacing w:line="265" w:lineRule="exact"/>
                      <w:ind w:left="20"/>
                      <w:rPr>
                        <w:rFonts w:cs="Arial"/>
                        <w:color w:val="000000"/>
                      </w:rPr>
                    </w:pPr>
                    <w:hyperlink r:id="rId2" w:history="1">
                      <w:r w:rsidR="005D356E">
                        <w:rPr>
                          <w:rFonts w:cs="Arial"/>
                          <w:color w:val="FFFFFF"/>
                          <w:spacing w:val="15"/>
                        </w:rPr>
                        <w:t>ww</w:t>
                      </w:r>
                      <w:r w:rsidR="005D356E">
                        <w:rPr>
                          <w:rFonts w:cs="Arial"/>
                          <w:color w:val="FFFFFF"/>
                          <w:spacing w:val="7"/>
                        </w:rPr>
                        <w:t>w</w:t>
                      </w:r>
                      <w:r w:rsidR="005D356E">
                        <w:rPr>
                          <w:rFonts w:cs="Arial"/>
                          <w:color w:val="FFFFFF"/>
                          <w:spacing w:val="-7"/>
                        </w:rPr>
                        <w:t>.</w:t>
                      </w:r>
                      <w:r w:rsidR="005D356E">
                        <w:rPr>
                          <w:rFonts w:cs="Arial"/>
                          <w:color w:val="FFFFFF"/>
                          <w:spacing w:val="-22"/>
                        </w:rPr>
                        <w:t>s</w:t>
                      </w:r>
                      <w:r w:rsidR="005D356E">
                        <w:rPr>
                          <w:rFonts w:cs="Arial"/>
                          <w:color w:val="FFFFFF"/>
                          <w:spacing w:val="6"/>
                        </w:rPr>
                        <w:t>l</w:t>
                      </w:r>
                      <w:r w:rsidR="005D356E">
                        <w:rPr>
                          <w:rFonts w:cs="Arial"/>
                          <w:color w:val="FFFFFF"/>
                          <w:spacing w:val="-5"/>
                        </w:rPr>
                        <w:t>o</w:t>
                      </w:r>
                      <w:r w:rsidR="005D356E">
                        <w:rPr>
                          <w:rFonts w:cs="Arial"/>
                          <w:color w:val="FFFFFF"/>
                          <w:spacing w:val="-1"/>
                        </w:rPr>
                        <w:t>ug</w:t>
                      </w:r>
                      <w:r w:rsidR="005D356E">
                        <w:rPr>
                          <w:rFonts w:cs="Arial"/>
                          <w:color w:val="FFFFFF"/>
                          <w:spacing w:val="-6"/>
                        </w:rPr>
                        <w:t>h</w:t>
                      </w:r>
                      <w:r w:rsidR="005D356E">
                        <w:rPr>
                          <w:rFonts w:cs="Arial"/>
                          <w:color w:val="FFFFFF"/>
                          <w:spacing w:val="-7"/>
                        </w:rPr>
                        <w:t>.</w:t>
                      </w:r>
                      <w:r w:rsidR="005D356E">
                        <w:rPr>
                          <w:rFonts w:cs="Arial"/>
                          <w:color w:val="FFFFFF"/>
                          <w:spacing w:val="-1"/>
                        </w:rPr>
                        <w:t>g</w:t>
                      </w:r>
                      <w:r w:rsidR="005D356E">
                        <w:rPr>
                          <w:rFonts w:cs="Arial"/>
                          <w:color w:val="FFFFFF"/>
                          <w:spacing w:val="-11"/>
                        </w:rPr>
                        <w:t>o</w:t>
                      </w:r>
                      <w:r w:rsidR="005D356E">
                        <w:rPr>
                          <w:rFonts w:cs="Arial"/>
                          <w:color w:val="FFFFFF"/>
                          <w:spacing w:val="-3"/>
                        </w:rPr>
                        <w:t>v</w:t>
                      </w:r>
                      <w:r w:rsidR="005D356E">
                        <w:rPr>
                          <w:rFonts w:cs="Arial"/>
                          <w:color w:val="FFFFFF"/>
                          <w:spacing w:val="-7"/>
                        </w:rPr>
                        <w:t>.</w:t>
                      </w:r>
                      <w:r w:rsidR="005D356E">
                        <w:rPr>
                          <w:rFonts w:cs="Arial"/>
                          <w:color w:val="FFFFFF"/>
                          <w:spacing w:val="-3"/>
                        </w:rPr>
                        <w:t>u</w:t>
                      </w:r>
                      <w:r w:rsidR="005D356E">
                        <w:rPr>
                          <w:rFonts w:cs="Arial"/>
                          <w:color w:val="FFFFFF"/>
                        </w:rPr>
                        <w:t>k</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4BF8" w14:textId="31EDC5F3" w:rsidR="005D356E" w:rsidRPr="008C103E" w:rsidRDefault="005D356E" w:rsidP="008C103E">
    <w:pPr>
      <w:pStyle w:val="Footer"/>
      <w:jc w:val="center"/>
      <w:rPr>
        <w:caps/>
        <w:noProof/>
        <w:color w:val="4F81BD" w:themeColor="accent1"/>
      </w:rPr>
    </w:pPr>
    <w:r w:rsidRPr="006C42A4">
      <w:rPr>
        <w:caps/>
        <w:color w:val="4F81BD" w:themeColor="accent1"/>
        <w:sz w:val="20"/>
        <w:szCs w:val="20"/>
      </w:rPr>
      <w:t>doncaster Domestic abuse Protocol V</w:t>
    </w:r>
    <w:r>
      <w:rPr>
        <w:caps/>
        <w:color w:val="4F81BD" w:themeColor="accent1"/>
        <w:sz w:val="20"/>
        <w:szCs w:val="20"/>
      </w:rPr>
      <w:t xml:space="preserve">ersion </w:t>
    </w:r>
    <w:r w:rsidRPr="006C42A4">
      <w:rPr>
        <w:caps/>
        <w:color w:val="4F81BD" w:themeColor="accent1"/>
        <w:sz w:val="20"/>
        <w:szCs w:val="20"/>
      </w:rPr>
      <w:t>2</w:t>
    </w:r>
    <w:r w:rsidR="00BB7749">
      <w:rPr>
        <w:caps/>
        <w:color w:val="4F81BD" w:themeColor="accent1"/>
        <w:sz w:val="20"/>
        <w:szCs w:val="20"/>
      </w:rPr>
      <w:t>.1</w:t>
    </w:r>
    <w:r w:rsidRPr="006C42A4">
      <w:rPr>
        <w:caps/>
        <w:color w:val="4F81BD" w:themeColor="accent1"/>
        <w:sz w:val="20"/>
        <w:szCs w:val="20"/>
      </w:rPr>
      <w:t xml:space="preserve"> </w:t>
    </w:r>
    <w:r>
      <w:rPr>
        <w:caps/>
        <w:color w:val="4F81BD" w:themeColor="accent1"/>
        <w:sz w:val="20"/>
        <w:szCs w:val="20"/>
      </w:rPr>
      <w:t xml:space="preserve">Final - </w:t>
    </w:r>
    <w:r w:rsidR="00BB7749">
      <w:rPr>
        <w:caps/>
        <w:color w:val="4F81BD" w:themeColor="accent1"/>
        <w:sz w:val="20"/>
        <w:szCs w:val="20"/>
      </w:rPr>
      <w:t>AuGust</w:t>
    </w:r>
    <w:r>
      <w:rPr>
        <w:caps/>
        <w:color w:val="4F81BD" w:themeColor="accent1"/>
        <w:sz w:val="20"/>
        <w:szCs w:val="20"/>
      </w:rPr>
      <w:t xml:space="preserve"> 202</w:t>
    </w:r>
    <w:r w:rsidR="00BB7749">
      <w:rPr>
        <w:caps/>
        <w:color w:val="4F81BD" w:themeColor="accent1"/>
        <w:sz w:val="20"/>
        <w:szCs w:val="20"/>
      </w:rPr>
      <w:t>4</w:t>
    </w:r>
    <w:r>
      <w:rPr>
        <w:caps/>
        <w:color w:val="4F81BD" w:themeColor="accent1"/>
      </w:rPr>
      <w:tab/>
    </w: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C60CEC">
      <w:rPr>
        <w:caps/>
        <w:noProof/>
        <w:color w:val="4F81BD" w:themeColor="accent1"/>
      </w:rPr>
      <w:t>13</w:t>
    </w:r>
    <w:r>
      <w:rPr>
        <w:caps/>
        <w:noProof/>
        <w:color w:val="4F81BD"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1C6E7" w14:textId="77777777" w:rsidR="00312165" w:rsidRDefault="00312165" w:rsidP="00FE7D75">
      <w:r>
        <w:separator/>
      </w:r>
    </w:p>
  </w:footnote>
  <w:footnote w:type="continuationSeparator" w:id="0">
    <w:p w14:paraId="5C8B7D68" w14:textId="77777777" w:rsidR="00312165" w:rsidRDefault="00312165" w:rsidP="00FE7D75">
      <w:r>
        <w:continuationSeparator/>
      </w:r>
    </w:p>
  </w:footnote>
  <w:footnote w:type="continuationNotice" w:id="1">
    <w:p w14:paraId="18B7CFC9" w14:textId="77777777" w:rsidR="00312165" w:rsidRDefault="00312165"/>
  </w:footnote>
  <w:footnote w:id="2">
    <w:p w14:paraId="7FE44E27" w14:textId="3ED36524" w:rsidR="005D356E" w:rsidRDefault="005D356E">
      <w:pPr>
        <w:pStyle w:val="FootnoteText"/>
      </w:pPr>
      <w:r>
        <w:rPr>
          <w:rStyle w:val="FootnoteReference"/>
        </w:rPr>
        <w:footnoteRef/>
      </w:r>
      <w:r>
        <w:t xml:space="preserve"> </w:t>
      </w:r>
      <w:r w:rsidRPr="004717C5">
        <w:t>The Children’s Service Trust was formally disestablished on 1st September 2022. Services that were previously delivered by the Trust transferred to Doncaster Council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669A" w14:textId="77777777" w:rsidR="005D356E" w:rsidRDefault="005D356E">
    <w:pPr>
      <w:kinsoku w:val="0"/>
      <w:overflowPunct w:val="0"/>
      <w:spacing w:line="200" w:lineRule="exact"/>
      <w:rPr>
        <w:sz w:val="20"/>
        <w:szCs w:val="20"/>
      </w:rPr>
    </w:pPr>
    <w:r>
      <w:rPr>
        <w:noProof/>
        <w:lang w:eastAsia="en-GB"/>
      </w:rPr>
      <mc:AlternateContent>
        <mc:Choice Requires="wps">
          <w:drawing>
            <wp:anchor distT="0" distB="0" distL="114300" distR="114300" simplePos="0" relativeHeight="251656192" behindDoc="1" locked="0" layoutInCell="0" allowOverlap="1" wp14:anchorId="45571A61" wp14:editId="399BC7E4">
              <wp:simplePos x="0" y="0"/>
              <wp:positionH relativeFrom="page">
                <wp:posOffset>705485</wp:posOffset>
              </wp:positionH>
              <wp:positionV relativeFrom="page">
                <wp:posOffset>429260</wp:posOffset>
              </wp:positionV>
              <wp:extent cx="3207385" cy="31559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C98F5" w14:textId="77777777" w:rsidR="005D356E" w:rsidRDefault="005D356E">
                          <w:pPr>
                            <w:kinsoku w:val="0"/>
                            <w:overflowPunct w:val="0"/>
                            <w:spacing w:line="265" w:lineRule="exact"/>
                            <w:ind w:left="20"/>
                            <w:rPr>
                              <w:rFonts w:cs="Arial"/>
                              <w:color w:val="000000"/>
                            </w:rPr>
                          </w:pPr>
                          <w:r>
                            <w:rPr>
                              <w:rFonts w:cs="Arial"/>
                              <w:color w:val="FFFFFF"/>
                              <w:spacing w:val="-43"/>
                            </w:rPr>
                            <w:t>S</w:t>
                          </w:r>
                          <w:r>
                            <w:rPr>
                              <w:rFonts w:cs="Arial"/>
                              <w:color w:val="FFFFFF"/>
                              <w:spacing w:val="-12"/>
                            </w:rPr>
                            <w:t>a</w:t>
                          </w:r>
                          <w:r>
                            <w:rPr>
                              <w:rFonts w:cs="Arial"/>
                              <w:color w:val="FFFFFF"/>
                              <w:spacing w:val="9"/>
                            </w:rPr>
                            <w:t>f</w:t>
                          </w:r>
                          <w:r>
                            <w:rPr>
                              <w:rFonts w:cs="Arial"/>
                              <w:color w:val="FFFFFF"/>
                              <w:spacing w:val="-14"/>
                            </w:rPr>
                            <w:t>e</w:t>
                          </w:r>
                          <w:r>
                            <w:rPr>
                              <w:rFonts w:cs="Arial"/>
                              <w:color w:val="FFFFFF"/>
                              <w:spacing w:val="-1"/>
                            </w:rPr>
                            <w:t>g</w:t>
                          </w:r>
                          <w:r>
                            <w:rPr>
                              <w:rFonts w:cs="Arial"/>
                              <w:color w:val="FFFFFF"/>
                              <w:spacing w:val="-4"/>
                            </w:rPr>
                            <w:t>u</w:t>
                          </w:r>
                          <w:r>
                            <w:rPr>
                              <w:rFonts w:cs="Arial"/>
                              <w:color w:val="FFFFFF"/>
                              <w:spacing w:val="-12"/>
                            </w:rPr>
                            <w:t>a</w:t>
                          </w:r>
                          <w:r>
                            <w:rPr>
                              <w:rFonts w:cs="Arial"/>
                              <w:color w:val="FFFFFF"/>
                              <w:spacing w:val="12"/>
                            </w:rPr>
                            <w:t>r</w:t>
                          </w:r>
                          <w:r>
                            <w:rPr>
                              <w:rFonts w:cs="Arial"/>
                              <w:color w:val="FFFFFF"/>
                              <w:spacing w:val="-3"/>
                            </w:rPr>
                            <w:t>d</w:t>
                          </w:r>
                          <w:r>
                            <w:rPr>
                              <w:rFonts w:cs="Arial"/>
                              <w:color w:val="FFFFFF"/>
                              <w:spacing w:val="6"/>
                            </w:rPr>
                            <w:t>i</w:t>
                          </w:r>
                          <w:r>
                            <w:rPr>
                              <w:rFonts w:cs="Arial"/>
                              <w:color w:val="FFFFFF"/>
                              <w:spacing w:val="-1"/>
                            </w:rPr>
                            <w:t>n</w:t>
                          </w:r>
                          <w:r>
                            <w:rPr>
                              <w:rFonts w:cs="Arial"/>
                              <w:color w:val="FFFFFF"/>
                            </w:rPr>
                            <w:t>g</w:t>
                          </w:r>
                          <w:r>
                            <w:rPr>
                              <w:rFonts w:cs="Arial"/>
                              <w:color w:val="FFFFFF"/>
                              <w:spacing w:val="-9"/>
                            </w:rPr>
                            <w:t xml:space="preserve"> </w:t>
                          </w:r>
                          <w:r>
                            <w:rPr>
                              <w:rFonts w:cs="Arial"/>
                              <w:color w:val="FFFFFF"/>
                              <w:spacing w:val="-12"/>
                            </w:rPr>
                            <w:t>A</w:t>
                          </w:r>
                          <w:r>
                            <w:rPr>
                              <w:rFonts w:cs="Arial"/>
                              <w:color w:val="FFFFFF"/>
                              <w:spacing w:val="-1"/>
                            </w:rPr>
                            <w:t>d</w:t>
                          </w:r>
                          <w:r>
                            <w:rPr>
                              <w:rFonts w:cs="Arial"/>
                              <w:color w:val="FFFFFF"/>
                              <w:spacing w:val="-5"/>
                            </w:rPr>
                            <w:t>u</w:t>
                          </w:r>
                          <w:r>
                            <w:rPr>
                              <w:rFonts w:cs="Arial"/>
                              <w:color w:val="FFFFFF"/>
                              <w:spacing w:val="6"/>
                            </w:rPr>
                            <w:t>l</w:t>
                          </w:r>
                          <w:r>
                            <w:rPr>
                              <w:rFonts w:cs="Arial"/>
                              <w:color w:val="FFFFFF"/>
                              <w:spacing w:val="18"/>
                            </w:rPr>
                            <w:t>t</w:t>
                          </w:r>
                          <w:r>
                            <w:rPr>
                              <w:rFonts w:cs="Arial"/>
                              <w:color w:val="FFFFFF"/>
                            </w:rPr>
                            <w:t>s</w:t>
                          </w:r>
                        </w:p>
                        <w:p w14:paraId="0724F49B" w14:textId="77777777" w:rsidR="005D356E" w:rsidRDefault="005D356E">
                          <w:pPr>
                            <w:kinsoku w:val="0"/>
                            <w:overflowPunct w:val="0"/>
                            <w:spacing w:before="30"/>
                            <w:ind w:left="20"/>
                            <w:rPr>
                              <w:rFonts w:cs="Arial"/>
                              <w:color w:val="000000"/>
                              <w:sz w:val="16"/>
                              <w:szCs w:val="16"/>
                            </w:rPr>
                          </w:pPr>
                          <w:r>
                            <w:rPr>
                              <w:rFonts w:cs="Arial"/>
                              <w:color w:val="FFFFFF"/>
                              <w:spacing w:val="-31"/>
                              <w:sz w:val="16"/>
                              <w:szCs w:val="16"/>
                            </w:rPr>
                            <w:t>E</w:t>
                          </w:r>
                          <w:r>
                            <w:rPr>
                              <w:rFonts w:cs="Arial"/>
                              <w:color w:val="FFFFFF"/>
                              <w:spacing w:val="-8"/>
                              <w:sz w:val="16"/>
                              <w:szCs w:val="16"/>
                            </w:rPr>
                            <w:t>a</w:t>
                          </w:r>
                          <w:r>
                            <w:rPr>
                              <w:rFonts w:cs="Arial"/>
                              <w:color w:val="FFFFFF"/>
                              <w:spacing w:val="-15"/>
                              <w:sz w:val="16"/>
                              <w:szCs w:val="16"/>
                            </w:rPr>
                            <w:t>s</w:t>
                          </w:r>
                          <w:r>
                            <w:rPr>
                              <w:rFonts w:cs="Arial"/>
                              <w:color w:val="FFFFFF"/>
                              <w:sz w:val="16"/>
                              <w:szCs w:val="16"/>
                            </w:rPr>
                            <w:t>t</w:t>
                          </w:r>
                          <w:r>
                            <w:rPr>
                              <w:rFonts w:cs="Arial"/>
                              <w:color w:val="FFFFFF"/>
                              <w:spacing w:val="4"/>
                              <w:sz w:val="16"/>
                              <w:szCs w:val="16"/>
                            </w:rPr>
                            <w:t xml:space="preserve"> </w:t>
                          </w:r>
                          <w:r>
                            <w:rPr>
                              <w:rFonts w:cs="Arial"/>
                              <w:color w:val="FFFFFF"/>
                              <w:spacing w:val="-18"/>
                              <w:sz w:val="16"/>
                              <w:szCs w:val="16"/>
                            </w:rPr>
                            <w:t>B</w:t>
                          </w:r>
                          <w:r>
                            <w:rPr>
                              <w:rFonts w:cs="Arial"/>
                              <w:color w:val="FFFFFF"/>
                              <w:spacing w:val="-9"/>
                              <w:sz w:val="16"/>
                              <w:szCs w:val="16"/>
                            </w:rPr>
                            <w:t>e</w:t>
                          </w:r>
                          <w:r>
                            <w:rPr>
                              <w:rFonts w:cs="Arial"/>
                              <w:color w:val="FFFFFF"/>
                              <w:spacing w:val="8"/>
                              <w:sz w:val="16"/>
                              <w:szCs w:val="16"/>
                            </w:rPr>
                            <w:t>r</w:t>
                          </w:r>
                          <w:r>
                            <w:rPr>
                              <w:rFonts w:cs="Arial"/>
                              <w:color w:val="FFFFFF"/>
                              <w:spacing w:val="3"/>
                              <w:sz w:val="16"/>
                              <w:szCs w:val="16"/>
                            </w:rPr>
                            <w:t>k</w:t>
                          </w:r>
                          <w:r>
                            <w:rPr>
                              <w:rFonts w:cs="Arial"/>
                              <w:color w:val="FFFFFF"/>
                              <w:spacing w:val="-15"/>
                              <w:sz w:val="16"/>
                              <w:szCs w:val="16"/>
                            </w:rPr>
                            <w:t>s</w:t>
                          </w:r>
                          <w:r>
                            <w:rPr>
                              <w:rFonts w:cs="Arial"/>
                              <w:color w:val="FFFFFF"/>
                              <w:spacing w:val="-2"/>
                              <w:sz w:val="16"/>
                              <w:szCs w:val="16"/>
                            </w:rPr>
                            <w:t>h</w:t>
                          </w:r>
                          <w:r>
                            <w:rPr>
                              <w:rFonts w:cs="Arial"/>
                              <w:color w:val="FFFFFF"/>
                              <w:spacing w:val="4"/>
                              <w:sz w:val="16"/>
                              <w:szCs w:val="16"/>
                            </w:rPr>
                            <w:t>i</w:t>
                          </w:r>
                          <w:r>
                            <w:rPr>
                              <w:rFonts w:cs="Arial"/>
                              <w:color w:val="FFFFFF"/>
                              <w:spacing w:val="8"/>
                              <w:sz w:val="16"/>
                              <w:szCs w:val="16"/>
                            </w:rPr>
                            <w:t>r</w:t>
                          </w:r>
                          <w:r>
                            <w:rPr>
                              <w:rFonts w:cs="Arial"/>
                              <w:color w:val="FFFFFF"/>
                              <w:sz w:val="16"/>
                              <w:szCs w:val="16"/>
                            </w:rPr>
                            <w:t>e</w:t>
                          </w:r>
                          <w:r>
                            <w:rPr>
                              <w:rFonts w:cs="Arial"/>
                              <w:color w:val="FFFFFF"/>
                              <w:spacing w:val="-14"/>
                              <w:sz w:val="16"/>
                              <w:szCs w:val="16"/>
                            </w:rPr>
                            <w:t xml:space="preserve"> </w:t>
                          </w:r>
                          <w:r>
                            <w:rPr>
                              <w:rFonts w:cs="Arial"/>
                              <w:color w:val="FFFFFF"/>
                              <w:sz w:val="16"/>
                              <w:szCs w:val="16"/>
                            </w:rPr>
                            <w:t>M</w:t>
                          </w:r>
                          <w:r>
                            <w:rPr>
                              <w:rFonts w:cs="Arial"/>
                              <w:color w:val="FFFFFF"/>
                              <w:spacing w:val="-3"/>
                              <w:sz w:val="16"/>
                              <w:szCs w:val="16"/>
                            </w:rPr>
                            <w:t>u</w:t>
                          </w:r>
                          <w:r>
                            <w:rPr>
                              <w:rFonts w:cs="Arial"/>
                              <w:color w:val="FFFFFF"/>
                              <w:spacing w:val="4"/>
                              <w:sz w:val="16"/>
                              <w:szCs w:val="16"/>
                            </w:rPr>
                            <w:t>l</w:t>
                          </w:r>
                          <w:r>
                            <w:rPr>
                              <w:rFonts w:cs="Arial"/>
                              <w:color w:val="FFFFFF"/>
                              <w:spacing w:val="12"/>
                              <w:sz w:val="16"/>
                              <w:szCs w:val="16"/>
                            </w:rPr>
                            <w:t>t</w:t>
                          </w:r>
                          <w:r>
                            <w:rPr>
                              <w:rFonts w:cs="Arial"/>
                              <w:color w:val="FFFFFF"/>
                              <w:spacing w:val="4"/>
                              <w:sz w:val="16"/>
                              <w:szCs w:val="16"/>
                            </w:rPr>
                            <w:t>i</w:t>
                          </w:r>
                          <w:r>
                            <w:rPr>
                              <w:rFonts w:cs="Arial"/>
                              <w:color w:val="FFFFFF"/>
                              <w:spacing w:val="8"/>
                              <w:sz w:val="16"/>
                              <w:szCs w:val="16"/>
                            </w:rPr>
                            <w:t>-</w:t>
                          </w:r>
                          <w:r>
                            <w:rPr>
                              <w:rFonts w:cs="Arial"/>
                              <w:color w:val="FFFFFF"/>
                              <w:spacing w:val="-8"/>
                              <w:sz w:val="16"/>
                              <w:szCs w:val="16"/>
                            </w:rPr>
                            <w:t>A</w:t>
                          </w:r>
                          <w:r>
                            <w:rPr>
                              <w:rFonts w:cs="Arial"/>
                              <w:color w:val="FFFFFF"/>
                              <w:spacing w:val="-1"/>
                              <w:sz w:val="16"/>
                              <w:szCs w:val="16"/>
                            </w:rPr>
                            <w:t>g</w:t>
                          </w:r>
                          <w:r>
                            <w:rPr>
                              <w:rFonts w:cs="Arial"/>
                              <w:color w:val="FFFFFF"/>
                              <w:spacing w:val="-9"/>
                              <w:sz w:val="16"/>
                              <w:szCs w:val="16"/>
                            </w:rPr>
                            <w:t>e</w:t>
                          </w:r>
                          <w:r>
                            <w:rPr>
                              <w:rFonts w:cs="Arial"/>
                              <w:color w:val="FFFFFF"/>
                              <w:spacing w:val="-1"/>
                              <w:sz w:val="16"/>
                              <w:szCs w:val="16"/>
                            </w:rPr>
                            <w:t>n</w:t>
                          </w:r>
                          <w:r>
                            <w:rPr>
                              <w:rFonts w:cs="Arial"/>
                              <w:color w:val="FFFFFF"/>
                              <w:spacing w:val="-12"/>
                              <w:sz w:val="16"/>
                              <w:szCs w:val="16"/>
                            </w:rPr>
                            <w:t>c</w:t>
                          </w:r>
                          <w:r>
                            <w:rPr>
                              <w:rFonts w:cs="Arial"/>
                              <w:color w:val="FFFFFF"/>
                              <w:sz w:val="16"/>
                              <w:szCs w:val="16"/>
                            </w:rPr>
                            <w:t>y</w:t>
                          </w:r>
                          <w:r>
                            <w:rPr>
                              <w:rFonts w:cs="Arial"/>
                              <w:color w:val="FFFFFF"/>
                              <w:spacing w:val="-8"/>
                              <w:sz w:val="16"/>
                              <w:szCs w:val="16"/>
                            </w:rPr>
                            <w:t xml:space="preserve"> </w:t>
                          </w:r>
                          <w:r>
                            <w:rPr>
                              <w:rFonts w:cs="Arial"/>
                              <w:color w:val="FFFFFF"/>
                              <w:spacing w:val="-22"/>
                              <w:sz w:val="16"/>
                              <w:szCs w:val="16"/>
                            </w:rPr>
                            <w:t>W</w:t>
                          </w:r>
                          <w:r>
                            <w:rPr>
                              <w:rFonts w:cs="Arial"/>
                              <w:color w:val="FFFFFF"/>
                              <w:spacing w:val="-4"/>
                              <w:sz w:val="16"/>
                              <w:szCs w:val="16"/>
                            </w:rPr>
                            <w:t>o</w:t>
                          </w:r>
                          <w:r>
                            <w:rPr>
                              <w:rFonts w:cs="Arial"/>
                              <w:color w:val="FFFFFF"/>
                              <w:spacing w:val="8"/>
                              <w:sz w:val="16"/>
                              <w:szCs w:val="16"/>
                            </w:rPr>
                            <w:t>r</w:t>
                          </w:r>
                          <w:r>
                            <w:rPr>
                              <w:rFonts w:cs="Arial"/>
                              <w:color w:val="FFFFFF"/>
                              <w:spacing w:val="3"/>
                              <w:sz w:val="16"/>
                              <w:szCs w:val="16"/>
                            </w:rPr>
                            <w:t>k</w:t>
                          </w:r>
                          <w:r>
                            <w:rPr>
                              <w:rFonts w:cs="Arial"/>
                              <w:color w:val="FFFFFF"/>
                              <w:spacing w:val="6"/>
                              <w:sz w:val="16"/>
                              <w:szCs w:val="16"/>
                            </w:rPr>
                            <w:t>f</w:t>
                          </w:r>
                          <w:r>
                            <w:rPr>
                              <w:rFonts w:cs="Arial"/>
                              <w:color w:val="FFFFFF"/>
                              <w:spacing w:val="-4"/>
                              <w:sz w:val="16"/>
                              <w:szCs w:val="16"/>
                            </w:rPr>
                            <w:t>o</w:t>
                          </w:r>
                          <w:r>
                            <w:rPr>
                              <w:rFonts w:cs="Arial"/>
                              <w:color w:val="FFFFFF"/>
                              <w:spacing w:val="8"/>
                              <w:sz w:val="16"/>
                              <w:szCs w:val="16"/>
                            </w:rPr>
                            <w:t>r</w:t>
                          </w:r>
                          <w:r>
                            <w:rPr>
                              <w:rFonts w:cs="Arial"/>
                              <w:color w:val="FFFFFF"/>
                              <w:spacing w:val="-12"/>
                              <w:sz w:val="16"/>
                              <w:szCs w:val="16"/>
                            </w:rPr>
                            <w:t>c</w:t>
                          </w:r>
                          <w:r>
                            <w:rPr>
                              <w:rFonts w:cs="Arial"/>
                              <w:color w:val="FFFFFF"/>
                              <w:sz w:val="16"/>
                              <w:szCs w:val="16"/>
                            </w:rPr>
                            <w:t>e</w:t>
                          </w:r>
                          <w:r>
                            <w:rPr>
                              <w:rFonts w:cs="Arial"/>
                              <w:color w:val="FFFFFF"/>
                              <w:spacing w:val="-14"/>
                              <w:sz w:val="16"/>
                              <w:szCs w:val="16"/>
                            </w:rPr>
                            <w:t xml:space="preserve"> </w:t>
                          </w:r>
                          <w:r>
                            <w:rPr>
                              <w:rFonts w:cs="Arial"/>
                              <w:color w:val="FFFFFF"/>
                              <w:spacing w:val="-18"/>
                              <w:sz w:val="16"/>
                              <w:szCs w:val="16"/>
                            </w:rPr>
                            <w:t>D</w:t>
                          </w:r>
                          <w:r>
                            <w:rPr>
                              <w:rFonts w:cs="Arial"/>
                              <w:color w:val="FFFFFF"/>
                              <w:spacing w:val="-13"/>
                              <w:sz w:val="16"/>
                              <w:szCs w:val="16"/>
                            </w:rPr>
                            <w:t>e</w:t>
                          </w:r>
                          <w:r>
                            <w:rPr>
                              <w:rFonts w:cs="Arial"/>
                              <w:color w:val="FFFFFF"/>
                              <w:spacing w:val="1"/>
                              <w:sz w:val="16"/>
                              <w:szCs w:val="16"/>
                            </w:rPr>
                            <w:t>v</w:t>
                          </w:r>
                          <w:r>
                            <w:rPr>
                              <w:rFonts w:cs="Arial"/>
                              <w:color w:val="FFFFFF"/>
                              <w:spacing w:val="-9"/>
                              <w:sz w:val="16"/>
                              <w:szCs w:val="16"/>
                            </w:rPr>
                            <w:t>e</w:t>
                          </w:r>
                          <w:r>
                            <w:rPr>
                              <w:rFonts w:cs="Arial"/>
                              <w:color w:val="FFFFFF"/>
                              <w:spacing w:val="4"/>
                              <w:sz w:val="16"/>
                              <w:szCs w:val="16"/>
                            </w:rPr>
                            <w:t>l</w:t>
                          </w:r>
                          <w:r>
                            <w:rPr>
                              <w:rFonts w:cs="Arial"/>
                              <w:color w:val="FFFFFF"/>
                              <w:spacing w:val="-4"/>
                              <w:sz w:val="16"/>
                              <w:szCs w:val="16"/>
                            </w:rPr>
                            <w:t>o</w:t>
                          </w:r>
                          <w:r>
                            <w:rPr>
                              <w:rFonts w:cs="Arial"/>
                              <w:color w:val="FFFFFF"/>
                              <w:sz w:val="16"/>
                              <w:szCs w:val="16"/>
                            </w:rPr>
                            <w:t>p</w:t>
                          </w:r>
                          <w:r>
                            <w:rPr>
                              <w:rFonts w:cs="Arial"/>
                              <w:color w:val="FFFFFF"/>
                              <w:spacing w:val="-1"/>
                              <w:sz w:val="16"/>
                              <w:szCs w:val="16"/>
                            </w:rPr>
                            <w:t>m</w:t>
                          </w:r>
                          <w:r>
                            <w:rPr>
                              <w:rFonts w:cs="Arial"/>
                              <w:color w:val="FFFFFF"/>
                              <w:spacing w:val="-9"/>
                              <w:sz w:val="16"/>
                              <w:szCs w:val="16"/>
                            </w:rPr>
                            <w:t>e</w:t>
                          </w:r>
                          <w:r>
                            <w:rPr>
                              <w:rFonts w:cs="Arial"/>
                              <w:color w:val="FFFFFF"/>
                              <w:spacing w:val="-1"/>
                              <w:sz w:val="16"/>
                              <w:szCs w:val="16"/>
                            </w:rPr>
                            <w:t>n</w:t>
                          </w:r>
                          <w:r>
                            <w:rPr>
                              <w:rFonts w:cs="Arial"/>
                              <w:color w:val="FFFFFF"/>
                              <w:sz w:val="16"/>
                              <w:szCs w:val="16"/>
                            </w:rPr>
                            <w:t>t</w:t>
                          </w:r>
                          <w:r>
                            <w:rPr>
                              <w:rFonts w:cs="Arial"/>
                              <w:color w:val="FFFFFF"/>
                              <w:spacing w:val="2"/>
                              <w:sz w:val="16"/>
                              <w:szCs w:val="16"/>
                            </w:rPr>
                            <w:t xml:space="preserve"> </w:t>
                          </w:r>
                          <w:r>
                            <w:rPr>
                              <w:rFonts w:cs="Arial"/>
                              <w:color w:val="FFFFFF"/>
                              <w:spacing w:val="-29"/>
                              <w:sz w:val="16"/>
                              <w:szCs w:val="16"/>
                            </w:rPr>
                            <w:t>S</w:t>
                          </w:r>
                          <w:r>
                            <w:rPr>
                              <w:rFonts w:cs="Arial"/>
                              <w:color w:val="FFFFFF"/>
                              <w:spacing w:val="12"/>
                              <w:sz w:val="16"/>
                              <w:szCs w:val="16"/>
                            </w:rPr>
                            <w:t>t</w:t>
                          </w:r>
                          <w:r>
                            <w:rPr>
                              <w:rFonts w:cs="Arial"/>
                              <w:color w:val="FFFFFF"/>
                              <w:spacing w:val="5"/>
                              <w:sz w:val="16"/>
                              <w:szCs w:val="16"/>
                            </w:rPr>
                            <w:t>r</w:t>
                          </w:r>
                          <w:r>
                            <w:rPr>
                              <w:rFonts w:cs="Arial"/>
                              <w:color w:val="FFFFFF"/>
                              <w:spacing w:val="-8"/>
                              <w:sz w:val="16"/>
                              <w:szCs w:val="16"/>
                            </w:rPr>
                            <w:t>a</w:t>
                          </w:r>
                          <w:r>
                            <w:rPr>
                              <w:rFonts w:cs="Arial"/>
                              <w:color w:val="FFFFFF"/>
                              <w:spacing w:val="8"/>
                              <w:sz w:val="16"/>
                              <w:szCs w:val="16"/>
                            </w:rPr>
                            <w:t>t</w:t>
                          </w:r>
                          <w:r>
                            <w:rPr>
                              <w:rFonts w:cs="Arial"/>
                              <w:color w:val="FFFFFF"/>
                              <w:spacing w:val="-9"/>
                              <w:sz w:val="16"/>
                              <w:szCs w:val="16"/>
                            </w:rPr>
                            <w:t>e</w:t>
                          </w:r>
                          <w:r>
                            <w:rPr>
                              <w:rFonts w:cs="Arial"/>
                              <w:color w:val="FFFFFF"/>
                              <w:spacing w:val="-4"/>
                              <w:sz w:val="16"/>
                              <w:szCs w:val="16"/>
                            </w:rPr>
                            <w:t>g</w:t>
                          </w:r>
                          <w:r>
                            <w:rPr>
                              <w:rFonts w:cs="Arial"/>
                              <w:color w:val="FFFFFF"/>
                              <w:spacing w:val="-3"/>
                              <w:sz w:val="16"/>
                              <w:szCs w:val="16"/>
                            </w:rPr>
                            <w:t>y</w:t>
                          </w:r>
                          <w:r>
                            <w:rPr>
                              <w:rFonts w:cs="Arial"/>
                              <w:color w:val="FFFFFF"/>
                              <w:sz w:val="16"/>
                              <w:szCs w:val="16"/>
                            </w:rPr>
                            <w:t>,</w:t>
                          </w:r>
                          <w:r>
                            <w:rPr>
                              <w:rFonts w:cs="Arial"/>
                              <w:color w:val="FFFFFF"/>
                              <w:spacing w:val="-9"/>
                              <w:sz w:val="16"/>
                              <w:szCs w:val="16"/>
                            </w:rPr>
                            <w:t xml:space="preserve"> </w:t>
                          </w:r>
                          <w:r>
                            <w:rPr>
                              <w:rFonts w:cs="Arial"/>
                              <w:color w:val="FFFFFF"/>
                              <w:spacing w:val="-5"/>
                              <w:sz w:val="16"/>
                              <w:szCs w:val="16"/>
                            </w:rPr>
                            <w:t>2</w:t>
                          </w:r>
                          <w:r>
                            <w:rPr>
                              <w:rFonts w:cs="Arial"/>
                              <w:color w:val="FFFFFF"/>
                              <w:spacing w:val="-12"/>
                              <w:sz w:val="16"/>
                              <w:szCs w:val="16"/>
                            </w:rPr>
                            <w:t>01</w:t>
                          </w:r>
                          <w:r>
                            <w:rPr>
                              <w:rFonts w:cs="Arial"/>
                              <w:color w:val="FFFFFF"/>
                              <w:spacing w:val="-8"/>
                              <w:sz w:val="16"/>
                              <w:szCs w:val="16"/>
                            </w:rPr>
                            <w:t>2</w:t>
                          </w:r>
                          <w:r>
                            <w:rPr>
                              <w:rFonts w:cs="Arial"/>
                              <w:color w:val="FFFFFF"/>
                              <w:spacing w:val="2"/>
                              <w:sz w:val="16"/>
                              <w:szCs w:val="16"/>
                            </w:rPr>
                            <w:t>-</w:t>
                          </w:r>
                          <w:r>
                            <w:rPr>
                              <w:rFonts w:cs="Arial"/>
                              <w:color w:val="FFFFFF"/>
                              <w:spacing w:val="-5"/>
                              <w:sz w:val="16"/>
                              <w:szCs w:val="16"/>
                            </w:rPr>
                            <w:t>2</w:t>
                          </w:r>
                          <w:r>
                            <w:rPr>
                              <w:rFonts w:cs="Arial"/>
                              <w:color w:val="FFFFFF"/>
                              <w:spacing w:val="-12"/>
                              <w:sz w:val="16"/>
                              <w:szCs w:val="16"/>
                            </w:rPr>
                            <w:t>0</w:t>
                          </w:r>
                          <w:r>
                            <w:rPr>
                              <w:rFonts w:cs="Arial"/>
                              <w:color w:val="FFFFFF"/>
                              <w:spacing w:val="-13"/>
                              <w:sz w:val="16"/>
                              <w:szCs w:val="16"/>
                            </w:rPr>
                            <w:t>1</w:t>
                          </w:r>
                          <w:r>
                            <w:rPr>
                              <w:rFonts w:cs="Arial"/>
                              <w:color w:val="FFFFFF"/>
                              <w:sz w:val="16"/>
                              <w:szCs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71A61" id="_x0000_t202" coordsize="21600,21600" o:spt="202" path="m,l,21600r21600,l21600,xe">
              <v:stroke joinstyle="miter"/>
              <v:path gradientshapeok="t" o:connecttype="rect"/>
            </v:shapetype>
            <v:shape id="Text Box 1" o:spid="_x0000_s1061" type="#_x0000_t202" style="position:absolute;margin-left:55.55pt;margin-top:33.8pt;width:252.55pt;height:24.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" o:allowincell="f" filled="f" stroked="f">
              <v:textbox inset="0,0,0,0">
                <w:txbxContent>
                  <w:p w14:paraId="7F1C98F5" w14:textId="77777777" w:rsidR="005D356E" w:rsidRDefault="005D356E">
                    <w:pPr>
                      <w:kinsoku w:val="0"/>
                      <w:overflowPunct w:val="0"/>
                      <w:spacing w:line="265" w:lineRule="exact"/>
                      <w:ind w:left="20"/>
                      <w:rPr>
                        <w:rFonts w:cs="Arial"/>
                        <w:color w:val="000000"/>
                      </w:rPr>
                    </w:pPr>
                    <w:r>
                      <w:rPr>
                        <w:rFonts w:cs="Arial"/>
                        <w:color w:val="FFFFFF"/>
                        <w:spacing w:val="-43"/>
                      </w:rPr>
                      <w:t>S</w:t>
                    </w:r>
                    <w:r>
                      <w:rPr>
                        <w:rFonts w:cs="Arial"/>
                        <w:color w:val="FFFFFF"/>
                        <w:spacing w:val="-12"/>
                      </w:rPr>
                      <w:t>a</w:t>
                    </w:r>
                    <w:r>
                      <w:rPr>
                        <w:rFonts w:cs="Arial"/>
                        <w:color w:val="FFFFFF"/>
                        <w:spacing w:val="9"/>
                      </w:rPr>
                      <w:t>f</w:t>
                    </w:r>
                    <w:r>
                      <w:rPr>
                        <w:rFonts w:cs="Arial"/>
                        <w:color w:val="FFFFFF"/>
                        <w:spacing w:val="-14"/>
                      </w:rPr>
                      <w:t>e</w:t>
                    </w:r>
                    <w:r>
                      <w:rPr>
                        <w:rFonts w:cs="Arial"/>
                        <w:color w:val="FFFFFF"/>
                        <w:spacing w:val="-1"/>
                      </w:rPr>
                      <w:t>g</w:t>
                    </w:r>
                    <w:r>
                      <w:rPr>
                        <w:rFonts w:cs="Arial"/>
                        <w:color w:val="FFFFFF"/>
                        <w:spacing w:val="-4"/>
                      </w:rPr>
                      <w:t>u</w:t>
                    </w:r>
                    <w:r>
                      <w:rPr>
                        <w:rFonts w:cs="Arial"/>
                        <w:color w:val="FFFFFF"/>
                        <w:spacing w:val="-12"/>
                      </w:rPr>
                      <w:t>a</w:t>
                    </w:r>
                    <w:r>
                      <w:rPr>
                        <w:rFonts w:cs="Arial"/>
                        <w:color w:val="FFFFFF"/>
                        <w:spacing w:val="12"/>
                      </w:rPr>
                      <w:t>r</w:t>
                    </w:r>
                    <w:r>
                      <w:rPr>
                        <w:rFonts w:cs="Arial"/>
                        <w:color w:val="FFFFFF"/>
                        <w:spacing w:val="-3"/>
                      </w:rPr>
                      <w:t>d</w:t>
                    </w:r>
                    <w:r>
                      <w:rPr>
                        <w:rFonts w:cs="Arial"/>
                        <w:color w:val="FFFFFF"/>
                        <w:spacing w:val="6"/>
                      </w:rPr>
                      <w:t>i</w:t>
                    </w:r>
                    <w:r>
                      <w:rPr>
                        <w:rFonts w:cs="Arial"/>
                        <w:color w:val="FFFFFF"/>
                        <w:spacing w:val="-1"/>
                      </w:rPr>
                      <w:t>n</w:t>
                    </w:r>
                    <w:r>
                      <w:rPr>
                        <w:rFonts w:cs="Arial"/>
                        <w:color w:val="FFFFFF"/>
                      </w:rPr>
                      <w:t>g</w:t>
                    </w:r>
                    <w:r>
                      <w:rPr>
                        <w:rFonts w:cs="Arial"/>
                        <w:color w:val="FFFFFF"/>
                        <w:spacing w:val="-9"/>
                      </w:rPr>
                      <w:t xml:space="preserve"> </w:t>
                    </w:r>
                    <w:r>
                      <w:rPr>
                        <w:rFonts w:cs="Arial"/>
                        <w:color w:val="FFFFFF"/>
                        <w:spacing w:val="-12"/>
                      </w:rPr>
                      <w:t>A</w:t>
                    </w:r>
                    <w:r>
                      <w:rPr>
                        <w:rFonts w:cs="Arial"/>
                        <w:color w:val="FFFFFF"/>
                        <w:spacing w:val="-1"/>
                      </w:rPr>
                      <w:t>d</w:t>
                    </w:r>
                    <w:r>
                      <w:rPr>
                        <w:rFonts w:cs="Arial"/>
                        <w:color w:val="FFFFFF"/>
                        <w:spacing w:val="-5"/>
                      </w:rPr>
                      <w:t>u</w:t>
                    </w:r>
                    <w:r>
                      <w:rPr>
                        <w:rFonts w:cs="Arial"/>
                        <w:color w:val="FFFFFF"/>
                        <w:spacing w:val="6"/>
                      </w:rPr>
                      <w:t>l</w:t>
                    </w:r>
                    <w:r>
                      <w:rPr>
                        <w:rFonts w:cs="Arial"/>
                        <w:color w:val="FFFFFF"/>
                        <w:spacing w:val="18"/>
                      </w:rPr>
                      <w:t>t</w:t>
                    </w:r>
                    <w:r>
                      <w:rPr>
                        <w:rFonts w:cs="Arial"/>
                        <w:color w:val="FFFFFF"/>
                      </w:rPr>
                      <w:t>s</w:t>
                    </w:r>
                  </w:p>
                  <w:p w14:paraId="0724F49B" w14:textId="77777777" w:rsidR="005D356E" w:rsidRDefault="005D356E">
                    <w:pPr>
                      <w:kinsoku w:val="0"/>
                      <w:overflowPunct w:val="0"/>
                      <w:spacing w:before="30"/>
                      <w:ind w:left="20"/>
                      <w:rPr>
                        <w:rFonts w:cs="Arial"/>
                        <w:color w:val="000000"/>
                        <w:sz w:val="16"/>
                        <w:szCs w:val="16"/>
                      </w:rPr>
                    </w:pPr>
                    <w:r>
                      <w:rPr>
                        <w:rFonts w:cs="Arial"/>
                        <w:color w:val="FFFFFF"/>
                        <w:spacing w:val="-31"/>
                        <w:sz w:val="16"/>
                        <w:szCs w:val="16"/>
                      </w:rPr>
                      <w:t>E</w:t>
                    </w:r>
                    <w:r>
                      <w:rPr>
                        <w:rFonts w:cs="Arial"/>
                        <w:color w:val="FFFFFF"/>
                        <w:spacing w:val="-8"/>
                        <w:sz w:val="16"/>
                        <w:szCs w:val="16"/>
                      </w:rPr>
                      <w:t>a</w:t>
                    </w:r>
                    <w:r>
                      <w:rPr>
                        <w:rFonts w:cs="Arial"/>
                        <w:color w:val="FFFFFF"/>
                        <w:spacing w:val="-15"/>
                        <w:sz w:val="16"/>
                        <w:szCs w:val="16"/>
                      </w:rPr>
                      <w:t>s</w:t>
                    </w:r>
                    <w:r>
                      <w:rPr>
                        <w:rFonts w:cs="Arial"/>
                        <w:color w:val="FFFFFF"/>
                        <w:sz w:val="16"/>
                        <w:szCs w:val="16"/>
                      </w:rPr>
                      <w:t>t</w:t>
                    </w:r>
                    <w:r>
                      <w:rPr>
                        <w:rFonts w:cs="Arial"/>
                        <w:color w:val="FFFFFF"/>
                        <w:spacing w:val="4"/>
                        <w:sz w:val="16"/>
                        <w:szCs w:val="16"/>
                      </w:rPr>
                      <w:t xml:space="preserve"> </w:t>
                    </w:r>
                    <w:r>
                      <w:rPr>
                        <w:rFonts w:cs="Arial"/>
                        <w:color w:val="FFFFFF"/>
                        <w:spacing w:val="-18"/>
                        <w:sz w:val="16"/>
                        <w:szCs w:val="16"/>
                      </w:rPr>
                      <w:t>B</w:t>
                    </w:r>
                    <w:r>
                      <w:rPr>
                        <w:rFonts w:cs="Arial"/>
                        <w:color w:val="FFFFFF"/>
                        <w:spacing w:val="-9"/>
                        <w:sz w:val="16"/>
                        <w:szCs w:val="16"/>
                      </w:rPr>
                      <w:t>e</w:t>
                    </w:r>
                    <w:r>
                      <w:rPr>
                        <w:rFonts w:cs="Arial"/>
                        <w:color w:val="FFFFFF"/>
                        <w:spacing w:val="8"/>
                        <w:sz w:val="16"/>
                        <w:szCs w:val="16"/>
                      </w:rPr>
                      <w:t>r</w:t>
                    </w:r>
                    <w:r>
                      <w:rPr>
                        <w:rFonts w:cs="Arial"/>
                        <w:color w:val="FFFFFF"/>
                        <w:spacing w:val="3"/>
                        <w:sz w:val="16"/>
                        <w:szCs w:val="16"/>
                      </w:rPr>
                      <w:t>k</w:t>
                    </w:r>
                    <w:r>
                      <w:rPr>
                        <w:rFonts w:cs="Arial"/>
                        <w:color w:val="FFFFFF"/>
                        <w:spacing w:val="-15"/>
                        <w:sz w:val="16"/>
                        <w:szCs w:val="16"/>
                      </w:rPr>
                      <w:t>s</w:t>
                    </w:r>
                    <w:r>
                      <w:rPr>
                        <w:rFonts w:cs="Arial"/>
                        <w:color w:val="FFFFFF"/>
                        <w:spacing w:val="-2"/>
                        <w:sz w:val="16"/>
                        <w:szCs w:val="16"/>
                      </w:rPr>
                      <w:t>h</w:t>
                    </w:r>
                    <w:r>
                      <w:rPr>
                        <w:rFonts w:cs="Arial"/>
                        <w:color w:val="FFFFFF"/>
                        <w:spacing w:val="4"/>
                        <w:sz w:val="16"/>
                        <w:szCs w:val="16"/>
                      </w:rPr>
                      <w:t>i</w:t>
                    </w:r>
                    <w:r>
                      <w:rPr>
                        <w:rFonts w:cs="Arial"/>
                        <w:color w:val="FFFFFF"/>
                        <w:spacing w:val="8"/>
                        <w:sz w:val="16"/>
                        <w:szCs w:val="16"/>
                      </w:rPr>
                      <w:t>r</w:t>
                    </w:r>
                    <w:r>
                      <w:rPr>
                        <w:rFonts w:cs="Arial"/>
                        <w:color w:val="FFFFFF"/>
                        <w:sz w:val="16"/>
                        <w:szCs w:val="16"/>
                      </w:rPr>
                      <w:t>e</w:t>
                    </w:r>
                    <w:r>
                      <w:rPr>
                        <w:rFonts w:cs="Arial"/>
                        <w:color w:val="FFFFFF"/>
                        <w:spacing w:val="-14"/>
                        <w:sz w:val="16"/>
                        <w:szCs w:val="16"/>
                      </w:rPr>
                      <w:t xml:space="preserve"> </w:t>
                    </w:r>
                    <w:r>
                      <w:rPr>
                        <w:rFonts w:cs="Arial"/>
                        <w:color w:val="FFFFFF"/>
                        <w:sz w:val="16"/>
                        <w:szCs w:val="16"/>
                      </w:rPr>
                      <w:t>M</w:t>
                    </w:r>
                    <w:r>
                      <w:rPr>
                        <w:rFonts w:cs="Arial"/>
                        <w:color w:val="FFFFFF"/>
                        <w:spacing w:val="-3"/>
                        <w:sz w:val="16"/>
                        <w:szCs w:val="16"/>
                      </w:rPr>
                      <w:t>u</w:t>
                    </w:r>
                    <w:r>
                      <w:rPr>
                        <w:rFonts w:cs="Arial"/>
                        <w:color w:val="FFFFFF"/>
                        <w:spacing w:val="4"/>
                        <w:sz w:val="16"/>
                        <w:szCs w:val="16"/>
                      </w:rPr>
                      <w:t>l</w:t>
                    </w:r>
                    <w:r>
                      <w:rPr>
                        <w:rFonts w:cs="Arial"/>
                        <w:color w:val="FFFFFF"/>
                        <w:spacing w:val="12"/>
                        <w:sz w:val="16"/>
                        <w:szCs w:val="16"/>
                      </w:rPr>
                      <w:t>t</w:t>
                    </w:r>
                    <w:r>
                      <w:rPr>
                        <w:rFonts w:cs="Arial"/>
                        <w:color w:val="FFFFFF"/>
                        <w:spacing w:val="4"/>
                        <w:sz w:val="16"/>
                        <w:szCs w:val="16"/>
                      </w:rPr>
                      <w:t>i</w:t>
                    </w:r>
                    <w:r>
                      <w:rPr>
                        <w:rFonts w:cs="Arial"/>
                        <w:color w:val="FFFFFF"/>
                        <w:spacing w:val="8"/>
                        <w:sz w:val="16"/>
                        <w:szCs w:val="16"/>
                      </w:rPr>
                      <w:t>-</w:t>
                    </w:r>
                    <w:r>
                      <w:rPr>
                        <w:rFonts w:cs="Arial"/>
                        <w:color w:val="FFFFFF"/>
                        <w:spacing w:val="-8"/>
                        <w:sz w:val="16"/>
                        <w:szCs w:val="16"/>
                      </w:rPr>
                      <w:t>A</w:t>
                    </w:r>
                    <w:r>
                      <w:rPr>
                        <w:rFonts w:cs="Arial"/>
                        <w:color w:val="FFFFFF"/>
                        <w:spacing w:val="-1"/>
                        <w:sz w:val="16"/>
                        <w:szCs w:val="16"/>
                      </w:rPr>
                      <w:t>g</w:t>
                    </w:r>
                    <w:r>
                      <w:rPr>
                        <w:rFonts w:cs="Arial"/>
                        <w:color w:val="FFFFFF"/>
                        <w:spacing w:val="-9"/>
                        <w:sz w:val="16"/>
                        <w:szCs w:val="16"/>
                      </w:rPr>
                      <w:t>e</w:t>
                    </w:r>
                    <w:r>
                      <w:rPr>
                        <w:rFonts w:cs="Arial"/>
                        <w:color w:val="FFFFFF"/>
                        <w:spacing w:val="-1"/>
                        <w:sz w:val="16"/>
                        <w:szCs w:val="16"/>
                      </w:rPr>
                      <w:t>n</w:t>
                    </w:r>
                    <w:r>
                      <w:rPr>
                        <w:rFonts w:cs="Arial"/>
                        <w:color w:val="FFFFFF"/>
                        <w:spacing w:val="-12"/>
                        <w:sz w:val="16"/>
                        <w:szCs w:val="16"/>
                      </w:rPr>
                      <w:t>c</w:t>
                    </w:r>
                    <w:r>
                      <w:rPr>
                        <w:rFonts w:cs="Arial"/>
                        <w:color w:val="FFFFFF"/>
                        <w:sz w:val="16"/>
                        <w:szCs w:val="16"/>
                      </w:rPr>
                      <w:t>y</w:t>
                    </w:r>
                    <w:r>
                      <w:rPr>
                        <w:rFonts w:cs="Arial"/>
                        <w:color w:val="FFFFFF"/>
                        <w:spacing w:val="-8"/>
                        <w:sz w:val="16"/>
                        <w:szCs w:val="16"/>
                      </w:rPr>
                      <w:t xml:space="preserve"> </w:t>
                    </w:r>
                    <w:r>
                      <w:rPr>
                        <w:rFonts w:cs="Arial"/>
                        <w:color w:val="FFFFFF"/>
                        <w:spacing w:val="-22"/>
                        <w:sz w:val="16"/>
                        <w:szCs w:val="16"/>
                      </w:rPr>
                      <w:t>W</w:t>
                    </w:r>
                    <w:r>
                      <w:rPr>
                        <w:rFonts w:cs="Arial"/>
                        <w:color w:val="FFFFFF"/>
                        <w:spacing w:val="-4"/>
                        <w:sz w:val="16"/>
                        <w:szCs w:val="16"/>
                      </w:rPr>
                      <w:t>o</w:t>
                    </w:r>
                    <w:r>
                      <w:rPr>
                        <w:rFonts w:cs="Arial"/>
                        <w:color w:val="FFFFFF"/>
                        <w:spacing w:val="8"/>
                        <w:sz w:val="16"/>
                        <w:szCs w:val="16"/>
                      </w:rPr>
                      <w:t>r</w:t>
                    </w:r>
                    <w:r>
                      <w:rPr>
                        <w:rFonts w:cs="Arial"/>
                        <w:color w:val="FFFFFF"/>
                        <w:spacing w:val="3"/>
                        <w:sz w:val="16"/>
                        <w:szCs w:val="16"/>
                      </w:rPr>
                      <w:t>k</w:t>
                    </w:r>
                    <w:r>
                      <w:rPr>
                        <w:rFonts w:cs="Arial"/>
                        <w:color w:val="FFFFFF"/>
                        <w:spacing w:val="6"/>
                        <w:sz w:val="16"/>
                        <w:szCs w:val="16"/>
                      </w:rPr>
                      <w:t>f</w:t>
                    </w:r>
                    <w:r>
                      <w:rPr>
                        <w:rFonts w:cs="Arial"/>
                        <w:color w:val="FFFFFF"/>
                        <w:spacing w:val="-4"/>
                        <w:sz w:val="16"/>
                        <w:szCs w:val="16"/>
                      </w:rPr>
                      <w:t>o</w:t>
                    </w:r>
                    <w:r>
                      <w:rPr>
                        <w:rFonts w:cs="Arial"/>
                        <w:color w:val="FFFFFF"/>
                        <w:spacing w:val="8"/>
                        <w:sz w:val="16"/>
                        <w:szCs w:val="16"/>
                      </w:rPr>
                      <w:t>r</w:t>
                    </w:r>
                    <w:r>
                      <w:rPr>
                        <w:rFonts w:cs="Arial"/>
                        <w:color w:val="FFFFFF"/>
                        <w:spacing w:val="-12"/>
                        <w:sz w:val="16"/>
                        <w:szCs w:val="16"/>
                      </w:rPr>
                      <w:t>c</w:t>
                    </w:r>
                    <w:r>
                      <w:rPr>
                        <w:rFonts w:cs="Arial"/>
                        <w:color w:val="FFFFFF"/>
                        <w:sz w:val="16"/>
                        <w:szCs w:val="16"/>
                      </w:rPr>
                      <w:t>e</w:t>
                    </w:r>
                    <w:r>
                      <w:rPr>
                        <w:rFonts w:cs="Arial"/>
                        <w:color w:val="FFFFFF"/>
                        <w:spacing w:val="-14"/>
                        <w:sz w:val="16"/>
                        <w:szCs w:val="16"/>
                      </w:rPr>
                      <w:t xml:space="preserve"> </w:t>
                    </w:r>
                    <w:r>
                      <w:rPr>
                        <w:rFonts w:cs="Arial"/>
                        <w:color w:val="FFFFFF"/>
                        <w:spacing w:val="-18"/>
                        <w:sz w:val="16"/>
                        <w:szCs w:val="16"/>
                      </w:rPr>
                      <w:t>D</w:t>
                    </w:r>
                    <w:r>
                      <w:rPr>
                        <w:rFonts w:cs="Arial"/>
                        <w:color w:val="FFFFFF"/>
                        <w:spacing w:val="-13"/>
                        <w:sz w:val="16"/>
                        <w:szCs w:val="16"/>
                      </w:rPr>
                      <w:t>e</w:t>
                    </w:r>
                    <w:r>
                      <w:rPr>
                        <w:rFonts w:cs="Arial"/>
                        <w:color w:val="FFFFFF"/>
                        <w:spacing w:val="1"/>
                        <w:sz w:val="16"/>
                        <w:szCs w:val="16"/>
                      </w:rPr>
                      <w:t>v</w:t>
                    </w:r>
                    <w:r>
                      <w:rPr>
                        <w:rFonts w:cs="Arial"/>
                        <w:color w:val="FFFFFF"/>
                        <w:spacing w:val="-9"/>
                        <w:sz w:val="16"/>
                        <w:szCs w:val="16"/>
                      </w:rPr>
                      <w:t>e</w:t>
                    </w:r>
                    <w:r>
                      <w:rPr>
                        <w:rFonts w:cs="Arial"/>
                        <w:color w:val="FFFFFF"/>
                        <w:spacing w:val="4"/>
                        <w:sz w:val="16"/>
                        <w:szCs w:val="16"/>
                      </w:rPr>
                      <w:t>l</w:t>
                    </w:r>
                    <w:r>
                      <w:rPr>
                        <w:rFonts w:cs="Arial"/>
                        <w:color w:val="FFFFFF"/>
                        <w:spacing w:val="-4"/>
                        <w:sz w:val="16"/>
                        <w:szCs w:val="16"/>
                      </w:rPr>
                      <w:t>o</w:t>
                    </w:r>
                    <w:r>
                      <w:rPr>
                        <w:rFonts w:cs="Arial"/>
                        <w:color w:val="FFFFFF"/>
                        <w:sz w:val="16"/>
                        <w:szCs w:val="16"/>
                      </w:rPr>
                      <w:t>p</w:t>
                    </w:r>
                    <w:r>
                      <w:rPr>
                        <w:rFonts w:cs="Arial"/>
                        <w:color w:val="FFFFFF"/>
                        <w:spacing w:val="-1"/>
                        <w:sz w:val="16"/>
                        <w:szCs w:val="16"/>
                      </w:rPr>
                      <w:t>m</w:t>
                    </w:r>
                    <w:r>
                      <w:rPr>
                        <w:rFonts w:cs="Arial"/>
                        <w:color w:val="FFFFFF"/>
                        <w:spacing w:val="-9"/>
                        <w:sz w:val="16"/>
                        <w:szCs w:val="16"/>
                      </w:rPr>
                      <w:t>e</w:t>
                    </w:r>
                    <w:r>
                      <w:rPr>
                        <w:rFonts w:cs="Arial"/>
                        <w:color w:val="FFFFFF"/>
                        <w:spacing w:val="-1"/>
                        <w:sz w:val="16"/>
                        <w:szCs w:val="16"/>
                      </w:rPr>
                      <w:t>n</w:t>
                    </w:r>
                    <w:r>
                      <w:rPr>
                        <w:rFonts w:cs="Arial"/>
                        <w:color w:val="FFFFFF"/>
                        <w:sz w:val="16"/>
                        <w:szCs w:val="16"/>
                      </w:rPr>
                      <w:t>t</w:t>
                    </w:r>
                    <w:r>
                      <w:rPr>
                        <w:rFonts w:cs="Arial"/>
                        <w:color w:val="FFFFFF"/>
                        <w:spacing w:val="2"/>
                        <w:sz w:val="16"/>
                        <w:szCs w:val="16"/>
                      </w:rPr>
                      <w:t xml:space="preserve"> </w:t>
                    </w:r>
                    <w:r>
                      <w:rPr>
                        <w:rFonts w:cs="Arial"/>
                        <w:color w:val="FFFFFF"/>
                        <w:spacing w:val="-29"/>
                        <w:sz w:val="16"/>
                        <w:szCs w:val="16"/>
                      </w:rPr>
                      <w:t>S</w:t>
                    </w:r>
                    <w:r>
                      <w:rPr>
                        <w:rFonts w:cs="Arial"/>
                        <w:color w:val="FFFFFF"/>
                        <w:spacing w:val="12"/>
                        <w:sz w:val="16"/>
                        <w:szCs w:val="16"/>
                      </w:rPr>
                      <w:t>t</w:t>
                    </w:r>
                    <w:r>
                      <w:rPr>
                        <w:rFonts w:cs="Arial"/>
                        <w:color w:val="FFFFFF"/>
                        <w:spacing w:val="5"/>
                        <w:sz w:val="16"/>
                        <w:szCs w:val="16"/>
                      </w:rPr>
                      <w:t>r</w:t>
                    </w:r>
                    <w:r>
                      <w:rPr>
                        <w:rFonts w:cs="Arial"/>
                        <w:color w:val="FFFFFF"/>
                        <w:spacing w:val="-8"/>
                        <w:sz w:val="16"/>
                        <w:szCs w:val="16"/>
                      </w:rPr>
                      <w:t>a</w:t>
                    </w:r>
                    <w:r>
                      <w:rPr>
                        <w:rFonts w:cs="Arial"/>
                        <w:color w:val="FFFFFF"/>
                        <w:spacing w:val="8"/>
                        <w:sz w:val="16"/>
                        <w:szCs w:val="16"/>
                      </w:rPr>
                      <w:t>t</w:t>
                    </w:r>
                    <w:r>
                      <w:rPr>
                        <w:rFonts w:cs="Arial"/>
                        <w:color w:val="FFFFFF"/>
                        <w:spacing w:val="-9"/>
                        <w:sz w:val="16"/>
                        <w:szCs w:val="16"/>
                      </w:rPr>
                      <w:t>e</w:t>
                    </w:r>
                    <w:r>
                      <w:rPr>
                        <w:rFonts w:cs="Arial"/>
                        <w:color w:val="FFFFFF"/>
                        <w:spacing w:val="-4"/>
                        <w:sz w:val="16"/>
                        <w:szCs w:val="16"/>
                      </w:rPr>
                      <w:t>g</w:t>
                    </w:r>
                    <w:r>
                      <w:rPr>
                        <w:rFonts w:cs="Arial"/>
                        <w:color w:val="FFFFFF"/>
                        <w:spacing w:val="-3"/>
                        <w:sz w:val="16"/>
                        <w:szCs w:val="16"/>
                      </w:rPr>
                      <w:t>y</w:t>
                    </w:r>
                    <w:r>
                      <w:rPr>
                        <w:rFonts w:cs="Arial"/>
                        <w:color w:val="FFFFFF"/>
                        <w:sz w:val="16"/>
                        <w:szCs w:val="16"/>
                      </w:rPr>
                      <w:t>,</w:t>
                    </w:r>
                    <w:r>
                      <w:rPr>
                        <w:rFonts w:cs="Arial"/>
                        <w:color w:val="FFFFFF"/>
                        <w:spacing w:val="-9"/>
                        <w:sz w:val="16"/>
                        <w:szCs w:val="16"/>
                      </w:rPr>
                      <w:t xml:space="preserve"> </w:t>
                    </w:r>
                    <w:r>
                      <w:rPr>
                        <w:rFonts w:cs="Arial"/>
                        <w:color w:val="FFFFFF"/>
                        <w:spacing w:val="-5"/>
                        <w:sz w:val="16"/>
                        <w:szCs w:val="16"/>
                      </w:rPr>
                      <w:t>2</w:t>
                    </w:r>
                    <w:r>
                      <w:rPr>
                        <w:rFonts w:cs="Arial"/>
                        <w:color w:val="FFFFFF"/>
                        <w:spacing w:val="-12"/>
                        <w:sz w:val="16"/>
                        <w:szCs w:val="16"/>
                      </w:rPr>
                      <w:t>01</w:t>
                    </w:r>
                    <w:r>
                      <w:rPr>
                        <w:rFonts w:cs="Arial"/>
                        <w:color w:val="FFFFFF"/>
                        <w:spacing w:val="-8"/>
                        <w:sz w:val="16"/>
                        <w:szCs w:val="16"/>
                      </w:rPr>
                      <w:t>2</w:t>
                    </w:r>
                    <w:r>
                      <w:rPr>
                        <w:rFonts w:cs="Arial"/>
                        <w:color w:val="FFFFFF"/>
                        <w:spacing w:val="2"/>
                        <w:sz w:val="16"/>
                        <w:szCs w:val="16"/>
                      </w:rPr>
                      <w:t>-</w:t>
                    </w:r>
                    <w:r>
                      <w:rPr>
                        <w:rFonts w:cs="Arial"/>
                        <w:color w:val="FFFFFF"/>
                        <w:spacing w:val="-5"/>
                        <w:sz w:val="16"/>
                        <w:szCs w:val="16"/>
                      </w:rPr>
                      <w:t>2</w:t>
                    </w:r>
                    <w:r>
                      <w:rPr>
                        <w:rFonts w:cs="Arial"/>
                        <w:color w:val="FFFFFF"/>
                        <w:spacing w:val="-12"/>
                        <w:sz w:val="16"/>
                        <w:szCs w:val="16"/>
                      </w:rPr>
                      <w:t>0</w:t>
                    </w:r>
                    <w:r>
                      <w:rPr>
                        <w:rFonts w:cs="Arial"/>
                        <w:color w:val="FFFFFF"/>
                        <w:spacing w:val="-13"/>
                        <w:sz w:val="16"/>
                        <w:szCs w:val="16"/>
                      </w:rPr>
                      <w:t>1</w:t>
                    </w:r>
                    <w:r>
                      <w:rPr>
                        <w:rFonts w:cs="Arial"/>
                        <w:color w:val="FFFFFF"/>
                        <w:sz w:val="16"/>
                        <w:szCs w:val="16"/>
                      </w:rPr>
                      <w:t>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47CEB" w14:textId="46012E2A" w:rsidR="005D356E" w:rsidRDefault="005D356E">
    <w:pPr>
      <w:kinsoku w:val="0"/>
      <w:overflowPunct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7785914"/>
    <w:multiLevelType w:val="hybridMultilevel"/>
    <w:tmpl w:val="DE0E6B2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A0C9F"/>
    <w:multiLevelType w:val="hybridMultilevel"/>
    <w:tmpl w:val="E356E3A6"/>
    <w:lvl w:ilvl="0" w:tplc="175ED8B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70FC8"/>
    <w:multiLevelType w:val="hybridMultilevel"/>
    <w:tmpl w:val="471C6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F2EA2"/>
    <w:multiLevelType w:val="hybridMultilevel"/>
    <w:tmpl w:val="5210B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BB0C50"/>
    <w:multiLevelType w:val="hybridMultilevel"/>
    <w:tmpl w:val="350EB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E83219"/>
    <w:multiLevelType w:val="hybridMultilevel"/>
    <w:tmpl w:val="4E045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8643CA"/>
    <w:multiLevelType w:val="hybridMultilevel"/>
    <w:tmpl w:val="C9FA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F2464A"/>
    <w:multiLevelType w:val="multilevel"/>
    <w:tmpl w:val="ABA8E4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938"/>
        </w:tabs>
        <w:ind w:left="938" w:hanging="360"/>
      </w:pPr>
      <w:rPr>
        <w:rFonts w:ascii="Courier New" w:hAnsi="Courier New" w:hint="default"/>
        <w:sz w:val="20"/>
      </w:rPr>
    </w:lvl>
    <w:lvl w:ilvl="2" w:tentative="1">
      <w:start w:val="1"/>
      <w:numFmt w:val="bullet"/>
      <w:lvlText w:val=""/>
      <w:lvlJc w:val="left"/>
      <w:pPr>
        <w:tabs>
          <w:tab w:val="num" w:pos="1658"/>
        </w:tabs>
        <w:ind w:left="1658" w:hanging="360"/>
      </w:pPr>
      <w:rPr>
        <w:rFonts w:ascii="Wingdings" w:hAnsi="Wingdings" w:hint="default"/>
        <w:sz w:val="20"/>
      </w:rPr>
    </w:lvl>
    <w:lvl w:ilvl="3" w:tentative="1">
      <w:start w:val="1"/>
      <w:numFmt w:val="bullet"/>
      <w:lvlText w:val=""/>
      <w:lvlJc w:val="left"/>
      <w:pPr>
        <w:tabs>
          <w:tab w:val="num" w:pos="2378"/>
        </w:tabs>
        <w:ind w:left="2378" w:hanging="360"/>
      </w:pPr>
      <w:rPr>
        <w:rFonts w:ascii="Wingdings" w:hAnsi="Wingdings" w:hint="default"/>
        <w:sz w:val="20"/>
      </w:rPr>
    </w:lvl>
    <w:lvl w:ilvl="4" w:tentative="1">
      <w:start w:val="1"/>
      <w:numFmt w:val="bullet"/>
      <w:lvlText w:val=""/>
      <w:lvlJc w:val="left"/>
      <w:pPr>
        <w:tabs>
          <w:tab w:val="num" w:pos="3098"/>
        </w:tabs>
        <w:ind w:left="3098" w:hanging="360"/>
      </w:pPr>
      <w:rPr>
        <w:rFonts w:ascii="Wingdings" w:hAnsi="Wingdings" w:hint="default"/>
        <w:sz w:val="20"/>
      </w:rPr>
    </w:lvl>
    <w:lvl w:ilvl="5" w:tentative="1">
      <w:start w:val="1"/>
      <w:numFmt w:val="bullet"/>
      <w:lvlText w:val=""/>
      <w:lvlJc w:val="left"/>
      <w:pPr>
        <w:tabs>
          <w:tab w:val="num" w:pos="3818"/>
        </w:tabs>
        <w:ind w:left="3818" w:hanging="360"/>
      </w:pPr>
      <w:rPr>
        <w:rFonts w:ascii="Wingdings" w:hAnsi="Wingdings" w:hint="default"/>
        <w:sz w:val="20"/>
      </w:rPr>
    </w:lvl>
    <w:lvl w:ilvl="6" w:tentative="1">
      <w:start w:val="1"/>
      <w:numFmt w:val="bullet"/>
      <w:lvlText w:val=""/>
      <w:lvlJc w:val="left"/>
      <w:pPr>
        <w:tabs>
          <w:tab w:val="num" w:pos="4538"/>
        </w:tabs>
        <w:ind w:left="4538" w:hanging="360"/>
      </w:pPr>
      <w:rPr>
        <w:rFonts w:ascii="Wingdings" w:hAnsi="Wingdings" w:hint="default"/>
        <w:sz w:val="20"/>
      </w:rPr>
    </w:lvl>
    <w:lvl w:ilvl="7" w:tentative="1">
      <w:start w:val="1"/>
      <w:numFmt w:val="bullet"/>
      <w:lvlText w:val=""/>
      <w:lvlJc w:val="left"/>
      <w:pPr>
        <w:tabs>
          <w:tab w:val="num" w:pos="5258"/>
        </w:tabs>
        <w:ind w:left="5258" w:hanging="360"/>
      </w:pPr>
      <w:rPr>
        <w:rFonts w:ascii="Wingdings" w:hAnsi="Wingdings" w:hint="default"/>
        <w:sz w:val="20"/>
      </w:rPr>
    </w:lvl>
    <w:lvl w:ilvl="8" w:tentative="1">
      <w:start w:val="1"/>
      <w:numFmt w:val="bullet"/>
      <w:lvlText w:val=""/>
      <w:lvlJc w:val="left"/>
      <w:pPr>
        <w:tabs>
          <w:tab w:val="num" w:pos="5978"/>
        </w:tabs>
        <w:ind w:left="5978" w:hanging="360"/>
      </w:pPr>
      <w:rPr>
        <w:rFonts w:ascii="Wingdings" w:hAnsi="Wingdings" w:hint="default"/>
        <w:sz w:val="20"/>
      </w:rPr>
    </w:lvl>
  </w:abstractNum>
  <w:abstractNum w:abstractNumId="8" w15:restartNumberingAfterBreak="0">
    <w:nsid w:val="0D6A4DCD"/>
    <w:multiLevelType w:val="hybridMultilevel"/>
    <w:tmpl w:val="E4F40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CF7433"/>
    <w:multiLevelType w:val="hybridMultilevel"/>
    <w:tmpl w:val="AC747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A15EEF"/>
    <w:multiLevelType w:val="hybridMultilevel"/>
    <w:tmpl w:val="660E9A9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135C651C"/>
    <w:multiLevelType w:val="hybridMultilevel"/>
    <w:tmpl w:val="84E6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6F3B76"/>
    <w:multiLevelType w:val="hybridMultilevel"/>
    <w:tmpl w:val="DE482610"/>
    <w:lvl w:ilvl="0" w:tplc="AE6AB96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5FE6A27"/>
    <w:multiLevelType w:val="hybridMultilevel"/>
    <w:tmpl w:val="C80026C8"/>
    <w:lvl w:ilvl="0" w:tplc="175ED8B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B71DB6"/>
    <w:multiLevelType w:val="hybridMultilevel"/>
    <w:tmpl w:val="1D5E11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D07959"/>
    <w:multiLevelType w:val="hybridMultilevel"/>
    <w:tmpl w:val="4DDA3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E765646"/>
    <w:multiLevelType w:val="hybridMultilevel"/>
    <w:tmpl w:val="1D383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201265"/>
    <w:multiLevelType w:val="hybridMultilevel"/>
    <w:tmpl w:val="013EFF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864D60"/>
    <w:multiLevelType w:val="hybridMultilevel"/>
    <w:tmpl w:val="4C0AA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B11B09"/>
    <w:multiLevelType w:val="hybridMultilevel"/>
    <w:tmpl w:val="C762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A06B15"/>
    <w:multiLevelType w:val="multilevel"/>
    <w:tmpl w:val="9FE82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1B07A1"/>
    <w:multiLevelType w:val="hybridMultilevel"/>
    <w:tmpl w:val="A5BA5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F95BCB"/>
    <w:multiLevelType w:val="hybridMultilevel"/>
    <w:tmpl w:val="256C0E3C"/>
    <w:lvl w:ilvl="0" w:tplc="08090001">
      <w:start w:val="1"/>
      <w:numFmt w:val="bullet"/>
      <w:lvlText w:val=""/>
      <w:lvlJc w:val="left"/>
      <w:pPr>
        <w:ind w:left="360" w:hanging="360"/>
      </w:pPr>
      <w:rPr>
        <w:rFonts w:ascii="Symbol" w:hAnsi="Symbol" w:hint="default"/>
      </w:rPr>
    </w:lvl>
    <w:lvl w:ilvl="1" w:tplc="5F64D2CC">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A3040D3"/>
    <w:multiLevelType w:val="hybridMultilevel"/>
    <w:tmpl w:val="66A40EE8"/>
    <w:lvl w:ilvl="0" w:tplc="AE6AB966">
      <w:start w:val="1"/>
      <w:numFmt w:val="bullet"/>
      <w:lvlText w:val=""/>
      <w:lvlJc w:val="left"/>
      <w:pPr>
        <w:ind w:left="720" w:hanging="72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B7A2D21"/>
    <w:multiLevelType w:val="hybridMultilevel"/>
    <w:tmpl w:val="C31EC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C66CC1"/>
    <w:multiLevelType w:val="multilevel"/>
    <w:tmpl w:val="CE64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7C4986"/>
    <w:multiLevelType w:val="hybridMultilevel"/>
    <w:tmpl w:val="05DE99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332D61"/>
    <w:multiLevelType w:val="hybridMultilevel"/>
    <w:tmpl w:val="558EB5A6"/>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4E56A2F"/>
    <w:multiLevelType w:val="hybridMultilevel"/>
    <w:tmpl w:val="097E8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58035CE"/>
    <w:multiLevelType w:val="hybridMultilevel"/>
    <w:tmpl w:val="AD3C5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59219B"/>
    <w:multiLevelType w:val="hybridMultilevel"/>
    <w:tmpl w:val="C7D838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E7147E"/>
    <w:multiLevelType w:val="hybridMultilevel"/>
    <w:tmpl w:val="2D00E15E"/>
    <w:lvl w:ilvl="0" w:tplc="0C22C1E0">
      <w:numFmt w:val="bullet"/>
      <w:lvlText w:val="•"/>
      <w:lvlJc w:val="left"/>
      <w:pPr>
        <w:ind w:left="720" w:hanging="72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76A7323"/>
    <w:multiLevelType w:val="hybridMultilevel"/>
    <w:tmpl w:val="9EBE4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B93702"/>
    <w:multiLevelType w:val="hybridMultilevel"/>
    <w:tmpl w:val="1F5C88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4DF91C94"/>
    <w:multiLevelType w:val="hybridMultilevel"/>
    <w:tmpl w:val="0AC21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2B641A"/>
    <w:multiLevelType w:val="hybridMultilevel"/>
    <w:tmpl w:val="74DA55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4D36E61"/>
    <w:multiLevelType w:val="hybridMultilevel"/>
    <w:tmpl w:val="95D82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4B5FF3"/>
    <w:multiLevelType w:val="hybridMultilevel"/>
    <w:tmpl w:val="8694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500EBD"/>
    <w:multiLevelType w:val="hybridMultilevel"/>
    <w:tmpl w:val="1568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B91348"/>
    <w:multiLevelType w:val="hybridMultilevel"/>
    <w:tmpl w:val="C9C04D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474442"/>
    <w:multiLevelType w:val="hybridMultilevel"/>
    <w:tmpl w:val="050C0964"/>
    <w:lvl w:ilvl="0" w:tplc="08090001">
      <w:start w:val="1"/>
      <w:numFmt w:val="bullet"/>
      <w:lvlText w:val=""/>
      <w:lvlJc w:val="left"/>
      <w:pPr>
        <w:ind w:left="360" w:hanging="360"/>
      </w:pPr>
      <w:rPr>
        <w:rFonts w:ascii="Symbol" w:hAnsi="Symbol" w:hint="default"/>
      </w:rPr>
    </w:lvl>
    <w:lvl w:ilvl="1" w:tplc="BBA8A154">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AB51ABF"/>
    <w:multiLevelType w:val="hybridMultilevel"/>
    <w:tmpl w:val="86AE3C7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5CE62D81"/>
    <w:multiLevelType w:val="hybridMultilevel"/>
    <w:tmpl w:val="E70A0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080501"/>
    <w:multiLevelType w:val="hybridMultilevel"/>
    <w:tmpl w:val="325E95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70EE422">
      <w:numFmt w:val="bullet"/>
      <w:lvlText w:val="•"/>
      <w:lvlJc w:val="left"/>
      <w:pPr>
        <w:ind w:left="2160" w:hanging="72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02E0FD5"/>
    <w:multiLevelType w:val="hybridMultilevel"/>
    <w:tmpl w:val="1CD8F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0B660D1"/>
    <w:multiLevelType w:val="hybridMultilevel"/>
    <w:tmpl w:val="D624CB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15:restartNumberingAfterBreak="0">
    <w:nsid w:val="640E2BB0"/>
    <w:multiLevelType w:val="hybridMultilevel"/>
    <w:tmpl w:val="8C841A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9F769D"/>
    <w:multiLevelType w:val="hybridMultilevel"/>
    <w:tmpl w:val="C304E2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6646319"/>
    <w:multiLevelType w:val="hybridMultilevel"/>
    <w:tmpl w:val="ED382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266070"/>
    <w:multiLevelType w:val="multilevel"/>
    <w:tmpl w:val="CE9A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5C0BE9"/>
    <w:multiLevelType w:val="hybridMultilevel"/>
    <w:tmpl w:val="12BA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256BA1"/>
    <w:multiLevelType w:val="hybridMultilevel"/>
    <w:tmpl w:val="94308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99A74EF"/>
    <w:multiLevelType w:val="hybridMultilevel"/>
    <w:tmpl w:val="6E9CF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45306D"/>
    <w:multiLevelType w:val="hybridMultilevel"/>
    <w:tmpl w:val="1BE20474"/>
    <w:lvl w:ilvl="0" w:tplc="AE6AB966">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6AE94829"/>
    <w:multiLevelType w:val="hybridMultilevel"/>
    <w:tmpl w:val="14F2E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2E4CE8"/>
    <w:multiLevelType w:val="hybridMultilevel"/>
    <w:tmpl w:val="322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DDA0AE1"/>
    <w:multiLevelType w:val="hybridMultilevel"/>
    <w:tmpl w:val="39F03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09728A3"/>
    <w:multiLevelType w:val="hybridMultilevel"/>
    <w:tmpl w:val="404E5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1760928"/>
    <w:multiLevelType w:val="hybridMultilevel"/>
    <w:tmpl w:val="D8DCE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4C738B2"/>
    <w:multiLevelType w:val="hybridMultilevel"/>
    <w:tmpl w:val="8F08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ADC0E4C"/>
    <w:multiLevelType w:val="hybridMultilevel"/>
    <w:tmpl w:val="4F58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6F3605"/>
    <w:multiLevelType w:val="hybridMultilevel"/>
    <w:tmpl w:val="99A265D8"/>
    <w:lvl w:ilvl="0" w:tplc="AE6AB96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BEC4D74"/>
    <w:multiLevelType w:val="hybridMultilevel"/>
    <w:tmpl w:val="52E8E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C8A0602"/>
    <w:multiLevelType w:val="hybridMultilevel"/>
    <w:tmpl w:val="4E10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CA34736"/>
    <w:multiLevelType w:val="hybridMultilevel"/>
    <w:tmpl w:val="41420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CE603C"/>
    <w:multiLevelType w:val="hybridMultilevel"/>
    <w:tmpl w:val="4460A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8686568">
    <w:abstractNumId w:val="51"/>
  </w:num>
  <w:num w:numId="2" w16cid:durableId="1998877900">
    <w:abstractNumId w:val="40"/>
  </w:num>
  <w:num w:numId="3" w16cid:durableId="167604999">
    <w:abstractNumId w:val="15"/>
  </w:num>
  <w:num w:numId="4" w16cid:durableId="175927260">
    <w:abstractNumId w:val="31"/>
  </w:num>
  <w:num w:numId="5" w16cid:durableId="996760185">
    <w:abstractNumId w:val="7"/>
  </w:num>
  <w:num w:numId="6" w16cid:durableId="1723212672">
    <w:abstractNumId w:val="45"/>
  </w:num>
  <w:num w:numId="7" w16cid:durableId="206072361">
    <w:abstractNumId w:val="33"/>
  </w:num>
  <w:num w:numId="8" w16cid:durableId="530069258">
    <w:abstractNumId w:val="0"/>
  </w:num>
  <w:num w:numId="9" w16cid:durableId="1252733953">
    <w:abstractNumId w:val="28"/>
  </w:num>
  <w:num w:numId="10" w16cid:durableId="36205923">
    <w:abstractNumId w:val="43"/>
  </w:num>
  <w:num w:numId="11" w16cid:durableId="1446382660">
    <w:abstractNumId w:val="61"/>
  </w:num>
  <w:num w:numId="12" w16cid:durableId="1407655220">
    <w:abstractNumId w:val="23"/>
  </w:num>
  <w:num w:numId="13" w16cid:durableId="885722497">
    <w:abstractNumId w:val="12"/>
  </w:num>
  <w:num w:numId="14" w16cid:durableId="463501730">
    <w:abstractNumId w:val="53"/>
  </w:num>
  <w:num w:numId="15" w16cid:durableId="225075224">
    <w:abstractNumId w:val="27"/>
  </w:num>
  <w:num w:numId="16" w16cid:durableId="142283166">
    <w:abstractNumId w:val="59"/>
  </w:num>
  <w:num w:numId="17" w16cid:durableId="1239562692">
    <w:abstractNumId w:val="4"/>
  </w:num>
  <w:num w:numId="18" w16cid:durableId="555899696">
    <w:abstractNumId w:val="35"/>
  </w:num>
  <w:num w:numId="19" w16cid:durableId="417603724">
    <w:abstractNumId w:val="19"/>
  </w:num>
  <w:num w:numId="20" w16cid:durableId="2027898018">
    <w:abstractNumId w:val="34"/>
  </w:num>
  <w:num w:numId="21" w16cid:durableId="746806681">
    <w:abstractNumId w:val="65"/>
  </w:num>
  <w:num w:numId="22" w16cid:durableId="1858614390">
    <w:abstractNumId w:val="39"/>
  </w:num>
  <w:num w:numId="23" w16cid:durableId="217859323">
    <w:abstractNumId w:val="3"/>
  </w:num>
  <w:num w:numId="24" w16cid:durableId="207031371">
    <w:abstractNumId w:val="11"/>
  </w:num>
  <w:num w:numId="25" w16cid:durableId="1567106334">
    <w:abstractNumId w:val="55"/>
  </w:num>
  <w:num w:numId="26" w16cid:durableId="352923973">
    <w:abstractNumId w:val="9"/>
  </w:num>
  <w:num w:numId="27" w16cid:durableId="1173960370">
    <w:abstractNumId w:val="60"/>
  </w:num>
  <w:num w:numId="28" w16cid:durableId="1189218852">
    <w:abstractNumId w:val="16"/>
  </w:num>
  <w:num w:numId="29" w16cid:durableId="1809317943">
    <w:abstractNumId w:val="57"/>
  </w:num>
  <w:num w:numId="30" w16cid:durableId="752817446">
    <w:abstractNumId w:val="8"/>
  </w:num>
  <w:num w:numId="31" w16cid:durableId="1554929487">
    <w:abstractNumId w:val="54"/>
  </w:num>
  <w:num w:numId="32" w16cid:durableId="1716924829">
    <w:abstractNumId w:val="17"/>
  </w:num>
  <w:num w:numId="33" w16cid:durableId="1420102437">
    <w:abstractNumId w:val="14"/>
  </w:num>
  <w:num w:numId="34" w16cid:durableId="331299301">
    <w:abstractNumId w:val="47"/>
  </w:num>
  <w:num w:numId="35" w16cid:durableId="622083046">
    <w:abstractNumId w:val="26"/>
  </w:num>
  <w:num w:numId="36" w16cid:durableId="1600988207">
    <w:abstractNumId w:val="44"/>
  </w:num>
  <w:num w:numId="37" w16cid:durableId="1122110051">
    <w:abstractNumId w:val="62"/>
  </w:num>
  <w:num w:numId="38" w16cid:durableId="996151338">
    <w:abstractNumId w:val="46"/>
  </w:num>
  <w:num w:numId="39" w16cid:durableId="15666555">
    <w:abstractNumId w:val="30"/>
  </w:num>
  <w:num w:numId="40" w16cid:durableId="1026911318">
    <w:abstractNumId w:val="52"/>
  </w:num>
  <w:num w:numId="41" w16cid:durableId="493186251">
    <w:abstractNumId w:val="22"/>
  </w:num>
  <w:num w:numId="42" w16cid:durableId="1201668520">
    <w:abstractNumId w:val="36"/>
  </w:num>
  <w:num w:numId="43" w16cid:durableId="1437095374">
    <w:abstractNumId w:val="2"/>
  </w:num>
  <w:num w:numId="44" w16cid:durableId="1102990625">
    <w:abstractNumId w:val="56"/>
  </w:num>
  <w:num w:numId="45" w16cid:durableId="75368117">
    <w:abstractNumId w:val="63"/>
  </w:num>
  <w:num w:numId="46" w16cid:durableId="1722483322">
    <w:abstractNumId w:val="29"/>
  </w:num>
  <w:num w:numId="47" w16cid:durableId="2015765560">
    <w:abstractNumId w:val="5"/>
  </w:num>
  <w:num w:numId="48" w16cid:durableId="1023632982">
    <w:abstractNumId w:val="58"/>
  </w:num>
  <w:num w:numId="49" w16cid:durableId="1302080879">
    <w:abstractNumId w:val="21"/>
  </w:num>
  <w:num w:numId="50" w16cid:durableId="913584487">
    <w:abstractNumId w:val="49"/>
  </w:num>
  <w:num w:numId="51" w16cid:durableId="1039278963">
    <w:abstractNumId w:val="25"/>
  </w:num>
  <w:num w:numId="52" w16cid:durableId="304746294">
    <w:abstractNumId w:val="10"/>
  </w:num>
  <w:num w:numId="53" w16cid:durableId="1091202464">
    <w:abstractNumId w:val="41"/>
  </w:num>
  <w:num w:numId="54" w16cid:durableId="1824157713">
    <w:abstractNumId w:val="24"/>
  </w:num>
  <w:num w:numId="55" w16cid:durableId="991180758">
    <w:abstractNumId w:val="64"/>
  </w:num>
  <w:num w:numId="56" w16cid:durableId="133063884">
    <w:abstractNumId w:val="38"/>
  </w:num>
  <w:num w:numId="57" w16cid:durableId="887961937">
    <w:abstractNumId w:val="42"/>
  </w:num>
  <w:num w:numId="58" w16cid:durableId="1331910350">
    <w:abstractNumId w:val="48"/>
  </w:num>
  <w:num w:numId="59" w16cid:durableId="88934072">
    <w:abstractNumId w:val="32"/>
  </w:num>
  <w:num w:numId="60" w16cid:durableId="693726689">
    <w:abstractNumId w:val="37"/>
  </w:num>
  <w:num w:numId="61" w16cid:durableId="3212566">
    <w:abstractNumId w:val="6"/>
  </w:num>
  <w:num w:numId="62" w16cid:durableId="842863730">
    <w:abstractNumId w:val="20"/>
  </w:num>
  <w:num w:numId="63" w16cid:durableId="1932153894">
    <w:abstractNumId w:val="13"/>
  </w:num>
  <w:num w:numId="64" w16cid:durableId="1291059299">
    <w:abstractNumId w:val="1"/>
  </w:num>
  <w:num w:numId="65" w16cid:durableId="902764188">
    <w:abstractNumId w:val="18"/>
  </w:num>
  <w:num w:numId="66" w16cid:durableId="132718439">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D75"/>
    <w:rsid w:val="000004C5"/>
    <w:rsid w:val="00000873"/>
    <w:rsid w:val="0000151F"/>
    <w:rsid w:val="000035FE"/>
    <w:rsid w:val="00004D30"/>
    <w:rsid w:val="000061B3"/>
    <w:rsid w:val="00010707"/>
    <w:rsid w:val="00011728"/>
    <w:rsid w:val="00011DCF"/>
    <w:rsid w:val="0001212D"/>
    <w:rsid w:val="00020E41"/>
    <w:rsid w:val="00020EF1"/>
    <w:rsid w:val="00021020"/>
    <w:rsid w:val="00023664"/>
    <w:rsid w:val="00024C33"/>
    <w:rsid w:val="0002615E"/>
    <w:rsid w:val="00026951"/>
    <w:rsid w:val="0003014F"/>
    <w:rsid w:val="0003056B"/>
    <w:rsid w:val="0003236C"/>
    <w:rsid w:val="000326D8"/>
    <w:rsid w:val="00033929"/>
    <w:rsid w:val="00034E2F"/>
    <w:rsid w:val="0003790B"/>
    <w:rsid w:val="00040EC7"/>
    <w:rsid w:val="00041CA2"/>
    <w:rsid w:val="00042460"/>
    <w:rsid w:val="000438EE"/>
    <w:rsid w:val="00044790"/>
    <w:rsid w:val="00044E05"/>
    <w:rsid w:val="00045118"/>
    <w:rsid w:val="00045CE5"/>
    <w:rsid w:val="00045D7C"/>
    <w:rsid w:val="00046BCD"/>
    <w:rsid w:val="00046FAF"/>
    <w:rsid w:val="00047278"/>
    <w:rsid w:val="00047700"/>
    <w:rsid w:val="00050637"/>
    <w:rsid w:val="000510CB"/>
    <w:rsid w:val="00051924"/>
    <w:rsid w:val="00060761"/>
    <w:rsid w:val="00063380"/>
    <w:rsid w:val="00063B97"/>
    <w:rsid w:val="000640A5"/>
    <w:rsid w:val="0006505B"/>
    <w:rsid w:val="000654D2"/>
    <w:rsid w:val="000713CD"/>
    <w:rsid w:val="000724E0"/>
    <w:rsid w:val="00072AA0"/>
    <w:rsid w:val="00072CE4"/>
    <w:rsid w:val="000743F6"/>
    <w:rsid w:val="00075A9F"/>
    <w:rsid w:val="00076A58"/>
    <w:rsid w:val="00076F81"/>
    <w:rsid w:val="00077A5A"/>
    <w:rsid w:val="00080881"/>
    <w:rsid w:val="00083E84"/>
    <w:rsid w:val="00084BC1"/>
    <w:rsid w:val="0008517B"/>
    <w:rsid w:val="00090334"/>
    <w:rsid w:val="000904BC"/>
    <w:rsid w:val="000913EE"/>
    <w:rsid w:val="00093108"/>
    <w:rsid w:val="0009311E"/>
    <w:rsid w:val="00093AD7"/>
    <w:rsid w:val="00096981"/>
    <w:rsid w:val="00096D89"/>
    <w:rsid w:val="0009791E"/>
    <w:rsid w:val="000A12E8"/>
    <w:rsid w:val="000A172C"/>
    <w:rsid w:val="000A389D"/>
    <w:rsid w:val="000A411F"/>
    <w:rsid w:val="000A55E4"/>
    <w:rsid w:val="000B1229"/>
    <w:rsid w:val="000B54CA"/>
    <w:rsid w:val="000B629A"/>
    <w:rsid w:val="000B6327"/>
    <w:rsid w:val="000B7015"/>
    <w:rsid w:val="000C007D"/>
    <w:rsid w:val="000C0C88"/>
    <w:rsid w:val="000C2DCA"/>
    <w:rsid w:val="000C57F8"/>
    <w:rsid w:val="000C5C12"/>
    <w:rsid w:val="000C5EAB"/>
    <w:rsid w:val="000C7064"/>
    <w:rsid w:val="000D428B"/>
    <w:rsid w:val="000D4428"/>
    <w:rsid w:val="000D50AF"/>
    <w:rsid w:val="000D76C1"/>
    <w:rsid w:val="000D7D7C"/>
    <w:rsid w:val="000E039F"/>
    <w:rsid w:val="000E620B"/>
    <w:rsid w:val="000E6BE8"/>
    <w:rsid w:val="000E7C16"/>
    <w:rsid w:val="000F0E8E"/>
    <w:rsid w:val="000F15FC"/>
    <w:rsid w:val="000F1DF1"/>
    <w:rsid w:val="000F779D"/>
    <w:rsid w:val="001014CC"/>
    <w:rsid w:val="00101BC7"/>
    <w:rsid w:val="00101D9E"/>
    <w:rsid w:val="001031C2"/>
    <w:rsid w:val="00104778"/>
    <w:rsid w:val="00106C08"/>
    <w:rsid w:val="00112230"/>
    <w:rsid w:val="00115EDD"/>
    <w:rsid w:val="0011639E"/>
    <w:rsid w:val="0012001D"/>
    <w:rsid w:val="001201BE"/>
    <w:rsid w:val="00124025"/>
    <w:rsid w:val="0012443F"/>
    <w:rsid w:val="00125027"/>
    <w:rsid w:val="0012605E"/>
    <w:rsid w:val="00127A73"/>
    <w:rsid w:val="001325B8"/>
    <w:rsid w:val="00134291"/>
    <w:rsid w:val="001359AC"/>
    <w:rsid w:val="0013667E"/>
    <w:rsid w:val="00136EE1"/>
    <w:rsid w:val="001371AB"/>
    <w:rsid w:val="00137209"/>
    <w:rsid w:val="00137744"/>
    <w:rsid w:val="001379BB"/>
    <w:rsid w:val="00140245"/>
    <w:rsid w:val="00142B8C"/>
    <w:rsid w:val="00144CC8"/>
    <w:rsid w:val="00145EE8"/>
    <w:rsid w:val="001467CD"/>
    <w:rsid w:val="001472DF"/>
    <w:rsid w:val="00147BBF"/>
    <w:rsid w:val="001514C3"/>
    <w:rsid w:val="00153048"/>
    <w:rsid w:val="0015401A"/>
    <w:rsid w:val="00156368"/>
    <w:rsid w:val="00162723"/>
    <w:rsid w:val="00163495"/>
    <w:rsid w:val="001662A5"/>
    <w:rsid w:val="00166F50"/>
    <w:rsid w:val="00166FCF"/>
    <w:rsid w:val="00171044"/>
    <w:rsid w:val="0017213B"/>
    <w:rsid w:val="00173D76"/>
    <w:rsid w:val="00174EAC"/>
    <w:rsid w:val="001751D4"/>
    <w:rsid w:val="00175AAD"/>
    <w:rsid w:val="00177113"/>
    <w:rsid w:val="001805CA"/>
    <w:rsid w:val="00181E23"/>
    <w:rsid w:val="001845D6"/>
    <w:rsid w:val="00185A91"/>
    <w:rsid w:val="00187210"/>
    <w:rsid w:val="001906A0"/>
    <w:rsid w:val="00190862"/>
    <w:rsid w:val="00191D7D"/>
    <w:rsid w:val="00193140"/>
    <w:rsid w:val="00193F09"/>
    <w:rsid w:val="00194461"/>
    <w:rsid w:val="00197CA5"/>
    <w:rsid w:val="00197F9C"/>
    <w:rsid w:val="001A04E2"/>
    <w:rsid w:val="001A1C01"/>
    <w:rsid w:val="001A2C34"/>
    <w:rsid w:val="001A3ED0"/>
    <w:rsid w:val="001B118D"/>
    <w:rsid w:val="001B5565"/>
    <w:rsid w:val="001C239B"/>
    <w:rsid w:val="001C2C2A"/>
    <w:rsid w:val="001C2DE5"/>
    <w:rsid w:val="001C356A"/>
    <w:rsid w:val="001C3F5E"/>
    <w:rsid w:val="001C5938"/>
    <w:rsid w:val="001C7DA6"/>
    <w:rsid w:val="001D72E6"/>
    <w:rsid w:val="001E3918"/>
    <w:rsid w:val="001E7128"/>
    <w:rsid w:val="001E7221"/>
    <w:rsid w:val="001F0955"/>
    <w:rsid w:val="001F1F5E"/>
    <w:rsid w:val="001F37D9"/>
    <w:rsid w:val="001F457F"/>
    <w:rsid w:val="001F46A8"/>
    <w:rsid w:val="001F55DC"/>
    <w:rsid w:val="001F56C2"/>
    <w:rsid w:val="001F6D3F"/>
    <w:rsid w:val="00200976"/>
    <w:rsid w:val="00202194"/>
    <w:rsid w:val="002037D8"/>
    <w:rsid w:val="002077C5"/>
    <w:rsid w:val="00210B5E"/>
    <w:rsid w:val="0021393E"/>
    <w:rsid w:val="00213FD8"/>
    <w:rsid w:val="0021436D"/>
    <w:rsid w:val="002163D1"/>
    <w:rsid w:val="00216E42"/>
    <w:rsid w:val="00220464"/>
    <w:rsid w:val="002213F8"/>
    <w:rsid w:val="00222D70"/>
    <w:rsid w:val="002256AC"/>
    <w:rsid w:val="002310F3"/>
    <w:rsid w:val="002313D8"/>
    <w:rsid w:val="002321E8"/>
    <w:rsid w:val="00232624"/>
    <w:rsid w:val="00233438"/>
    <w:rsid w:val="0023435D"/>
    <w:rsid w:val="00234BC3"/>
    <w:rsid w:val="00243113"/>
    <w:rsid w:val="0024462C"/>
    <w:rsid w:val="0025088B"/>
    <w:rsid w:val="002518CE"/>
    <w:rsid w:val="0025226A"/>
    <w:rsid w:val="00252578"/>
    <w:rsid w:val="00253B03"/>
    <w:rsid w:val="00253CC6"/>
    <w:rsid w:val="002558FB"/>
    <w:rsid w:val="002646BA"/>
    <w:rsid w:val="00264991"/>
    <w:rsid w:val="002713CF"/>
    <w:rsid w:val="00272AAE"/>
    <w:rsid w:val="0027379C"/>
    <w:rsid w:val="00275D17"/>
    <w:rsid w:val="0027674F"/>
    <w:rsid w:val="00276C91"/>
    <w:rsid w:val="00282410"/>
    <w:rsid w:val="002824D9"/>
    <w:rsid w:val="00283BD2"/>
    <w:rsid w:val="00285B20"/>
    <w:rsid w:val="002869FE"/>
    <w:rsid w:val="00290879"/>
    <w:rsid w:val="0029102E"/>
    <w:rsid w:val="00291089"/>
    <w:rsid w:val="00291127"/>
    <w:rsid w:val="00291A36"/>
    <w:rsid w:val="00292542"/>
    <w:rsid w:val="00293A8C"/>
    <w:rsid w:val="0029477D"/>
    <w:rsid w:val="002A00B3"/>
    <w:rsid w:val="002A0395"/>
    <w:rsid w:val="002A0D6C"/>
    <w:rsid w:val="002A26F9"/>
    <w:rsid w:val="002A5D6C"/>
    <w:rsid w:val="002A6ACD"/>
    <w:rsid w:val="002A70A4"/>
    <w:rsid w:val="002A74BE"/>
    <w:rsid w:val="002B0012"/>
    <w:rsid w:val="002B0F33"/>
    <w:rsid w:val="002B283F"/>
    <w:rsid w:val="002B31E7"/>
    <w:rsid w:val="002B36D2"/>
    <w:rsid w:val="002B3DF4"/>
    <w:rsid w:val="002B416B"/>
    <w:rsid w:val="002B6E9F"/>
    <w:rsid w:val="002C212F"/>
    <w:rsid w:val="002C4E8A"/>
    <w:rsid w:val="002C60AC"/>
    <w:rsid w:val="002C705E"/>
    <w:rsid w:val="002D0275"/>
    <w:rsid w:val="002D2D23"/>
    <w:rsid w:val="002D2EC2"/>
    <w:rsid w:val="002D4712"/>
    <w:rsid w:val="002D78AC"/>
    <w:rsid w:val="002E2FEE"/>
    <w:rsid w:val="002E383D"/>
    <w:rsid w:val="002E3C89"/>
    <w:rsid w:val="002E706B"/>
    <w:rsid w:val="002E76BB"/>
    <w:rsid w:val="002E7DF8"/>
    <w:rsid w:val="002F2A0A"/>
    <w:rsid w:val="002F61A0"/>
    <w:rsid w:val="00304B3C"/>
    <w:rsid w:val="00304BAC"/>
    <w:rsid w:val="00305FB9"/>
    <w:rsid w:val="0030696D"/>
    <w:rsid w:val="00310D94"/>
    <w:rsid w:val="00312165"/>
    <w:rsid w:val="00312D9A"/>
    <w:rsid w:val="00312FD1"/>
    <w:rsid w:val="00314EF1"/>
    <w:rsid w:val="003220F0"/>
    <w:rsid w:val="00322CE9"/>
    <w:rsid w:val="00323CF6"/>
    <w:rsid w:val="00325562"/>
    <w:rsid w:val="00325DFF"/>
    <w:rsid w:val="003277FD"/>
    <w:rsid w:val="00330555"/>
    <w:rsid w:val="00330A2F"/>
    <w:rsid w:val="00330D91"/>
    <w:rsid w:val="003327B0"/>
    <w:rsid w:val="00332FB1"/>
    <w:rsid w:val="003366BC"/>
    <w:rsid w:val="00340B0E"/>
    <w:rsid w:val="0034135E"/>
    <w:rsid w:val="0034220D"/>
    <w:rsid w:val="00342DA9"/>
    <w:rsid w:val="00343BB7"/>
    <w:rsid w:val="003446DB"/>
    <w:rsid w:val="00346265"/>
    <w:rsid w:val="00346932"/>
    <w:rsid w:val="003513F9"/>
    <w:rsid w:val="0035349B"/>
    <w:rsid w:val="003558F5"/>
    <w:rsid w:val="00356196"/>
    <w:rsid w:val="003572D1"/>
    <w:rsid w:val="00357854"/>
    <w:rsid w:val="003601C5"/>
    <w:rsid w:val="00360BE0"/>
    <w:rsid w:val="0036124F"/>
    <w:rsid w:val="00363CFD"/>
    <w:rsid w:val="00364EB7"/>
    <w:rsid w:val="0036729C"/>
    <w:rsid w:val="00367833"/>
    <w:rsid w:val="00367A59"/>
    <w:rsid w:val="00370D70"/>
    <w:rsid w:val="003737CC"/>
    <w:rsid w:val="0037474D"/>
    <w:rsid w:val="00375E68"/>
    <w:rsid w:val="00376F64"/>
    <w:rsid w:val="00381037"/>
    <w:rsid w:val="00383464"/>
    <w:rsid w:val="00383AEA"/>
    <w:rsid w:val="00384474"/>
    <w:rsid w:val="003869FA"/>
    <w:rsid w:val="00387400"/>
    <w:rsid w:val="003926D7"/>
    <w:rsid w:val="00393440"/>
    <w:rsid w:val="00395B84"/>
    <w:rsid w:val="003961B7"/>
    <w:rsid w:val="003969EB"/>
    <w:rsid w:val="00396A20"/>
    <w:rsid w:val="00397735"/>
    <w:rsid w:val="003A0F22"/>
    <w:rsid w:val="003A1423"/>
    <w:rsid w:val="003A3523"/>
    <w:rsid w:val="003A371C"/>
    <w:rsid w:val="003A4639"/>
    <w:rsid w:val="003A4F47"/>
    <w:rsid w:val="003A6892"/>
    <w:rsid w:val="003A6ACF"/>
    <w:rsid w:val="003A6B70"/>
    <w:rsid w:val="003A6F50"/>
    <w:rsid w:val="003B3227"/>
    <w:rsid w:val="003B3CFB"/>
    <w:rsid w:val="003B4786"/>
    <w:rsid w:val="003B4824"/>
    <w:rsid w:val="003B6120"/>
    <w:rsid w:val="003C0AAE"/>
    <w:rsid w:val="003C2D3A"/>
    <w:rsid w:val="003C4C6B"/>
    <w:rsid w:val="003C67DC"/>
    <w:rsid w:val="003D04D5"/>
    <w:rsid w:val="003D0BBB"/>
    <w:rsid w:val="003D13E0"/>
    <w:rsid w:val="003D13F5"/>
    <w:rsid w:val="003D301B"/>
    <w:rsid w:val="003D334D"/>
    <w:rsid w:val="003D61E9"/>
    <w:rsid w:val="003E00C3"/>
    <w:rsid w:val="003E293E"/>
    <w:rsid w:val="003E5400"/>
    <w:rsid w:val="003E55AA"/>
    <w:rsid w:val="003F2CD6"/>
    <w:rsid w:val="003F565A"/>
    <w:rsid w:val="003F582E"/>
    <w:rsid w:val="003F5CB4"/>
    <w:rsid w:val="003F7387"/>
    <w:rsid w:val="003F76B9"/>
    <w:rsid w:val="00403B0C"/>
    <w:rsid w:val="00404BDE"/>
    <w:rsid w:val="00405424"/>
    <w:rsid w:val="0041106A"/>
    <w:rsid w:val="00412936"/>
    <w:rsid w:val="0041406B"/>
    <w:rsid w:val="00415984"/>
    <w:rsid w:val="00415C00"/>
    <w:rsid w:val="00416988"/>
    <w:rsid w:val="004177D8"/>
    <w:rsid w:val="00432544"/>
    <w:rsid w:val="00432EEB"/>
    <w:rsid w:val="004346B9"/>
    <w:rsid w:val="00435FC2"/>
    <w:rsid w:val="00437DF4"/>
    <w:rsid w:val="00440ABA"/>
    <w:rsid w:val="00442CAB"/>
    <w:rsid w:val="004438DF"/>
    <w:rsid w:val="004461BB"/>
    <w:rsid w:val="00446336"/>
    <w:rsid w:val="00450236"/>
    <w:rsid w:val="00450889"/>
    <w:rsid w:val="004517BC"/>
    <w:rsid w:val="00451B1B"/>
    <w:rsid w:val="0045276C"/>
    <w:rsid w:val="00454738"/>
    <w:rsid w:val="00454896"/>
    <w:rsid w:val="0045689A"/>
    <w:rsid w:val="00456AC7"/>
    <w:rsid w:val="0046133C"/>
    <w:rsid w:val="004624FF"/>
    <w:rsid w:val="00462678"/>
    <w:rsid w:val="00462DF1"/>
    <w:rsid w:val="004637DF"/>
    <w:rsid w:val="00466BE9"/>
    <w:rsid w:val="004717C5"/>
    <w:rsid w:val="00473D03"/>
    <w:rsid w:val="004755BE"/>
    <w:rsid w:val="00476923"/>
    <w:rsid w:val="00476FCF"/>
    <w:rsid w:val="00483588"/>
    <w:rsid w:val="004836C2"/>
    <w:rsid w:val="00484336"/>
    <w:rsid w:val="004844B4"/>
    <w:rsid w:val="004975A0"/>
    <w:rsid w:val="004977EB"/>
    <w:rsid w:val="004A0E01"/>
    <w:rsid w:val="004A1743"/>
    <w:rsid w:val="004A4DBB"/>
    <w:rsid w:val="004A54F1"/>
    <w:rsid w:val="004A7CF7"/>
    <w:rsid w:val="004A7F23"/>
    <w:rsid w:val="004B37EE"/>
    <w:rsid w:val="004B3A71"/>
    <w:rsid w:val="004B4599"/>
    <w:rsid w:val="004B77A2"/>
    <w:rsid w:val="004C084F"/>
    <w:rsid w:val="004C0A59"/>
    <w:rsid w:val="004C1D93"/>
    <w:rsid w:val="004C352C"/>
    <w:rsid w:val="004C3740"/>
    <w:rsid w:val="004C7911"/>
    <w:rsid w:val="004D14F7"/>
    <w:rsid w:val="004D2D79"/>
    <w:rsid w:val="004D3018"/>
    <w:rsid w:val="004D45AC"/>
    <w:rsid w:val="004D47CE"/>
    <w:rsid w:val="004D4B87"/>
    <w:rsid w:val="004D62E9"/>
    <w:rsid w:val="004D64B2"/>
    <w:rsid w:val="004D6992"/>
    <w:rsid w:val="004D6FD7"/>
    <w:rsid w:val="004D7725"/>
    <w:rsid w:val="004E04A7"/>
    <w:rsid w:val="004E274F"/>
    <w:rsid w:val="004E4429"/>
    <w:rsid w:val="004E5C55"/>
    <w:rsid w:val="004F0A68"/>
    <w:rsid w:val="004F4A8A"/>
    <w:rsid w:val="004F510C"/>
    <w:rsid w:val="004F5EBF"/>
    <w:rsid w:val="004F6CF1"/>
    <w:rsid w:val="004F6F67"/>
    <w:rsid w:val="004F75A5"/>
    <w:rsid w:val="004F7C92"/>
    <w:rsid w:val="00500EF0"/>
    <w:rsid w:val="005020F6"/>
    <w:rsid w:val="00503556"/>
    <w:rsid w:val="00503A32"/>
    <w:rsid w:val="00504DB7"/>
    <w:rsid w:val="00505B53"/>
    <w:rsid w:val="00505E2B"/>
    <w:rsid w:val="005061DB"/>
    <w:rsid w:val="0050684D"/>
    <w:rsid w:val="00506ACF"/>
    <w:rsid w:val="00510224"/>
    <w:rsid w:val="00510C56"/>
    <w:rsid w:val="005121FD"/>
    <w:rsid w:val="005170F2"/>
    <w:rsid w:val="00517D21"/>
    <w:rsid w:val="00520B62"/>
    <w:rsid w:val="0052370D"/>
    <w:rsid w:val="0052483A"/>
    <w:rsid w:val="00525197"/>
    <w:rsid w:val="00527248"/>
    <w:rsid w:val="00527730"/>
    <w:rsid w:val="00531C3F"/>
    <w:rsid w:val="00531EF3"/>
    <w:rsid w:val="00531F51"/>
    <w:rsid w:val="005334F2"/>
    <w:rsid w:val="0053417F"/>
    <w:rsid w:val="005345DF"/>
    <w:rsid w:val="0053725E"/>
    <w:rsid w:val="00537D90"/>
    <w:rsid w:val="005401D1"/>
    <w:rsid w:val="005421DD"/>
    <w:rsid w:val="005424CD"/>
    <w:rsid w:val="0054339E"/>
    <w:rsid w:val="005438E2"/>
    <w:rsid w:val="005443FA"/>
    <w:rsid w:val="00544C7A"/>
    <w:rsid w:val="00545E5A"/>
    <w:rsid w:val="005507F6"/>
    <w:rsid w:val="00550917"/>
    <w:rsid w:val="005533C5"/>
    <w:rsid w:val="005545DA"/>
    <w:rsid w:val="0055461F"/>
    <w:rsid w:val="00556ED5"/>
    <w:rsid w:val="00560079"/>
    <w:rsid w:val="005602C2"/>
    <w:rsid w:val="00560EC0"/>
    <w:rsid w:val="005626EC"/>
    <w:rsid w:val="00563B7A"/>
    <w:rsid w:val="00565822"/>
    <w:rsid w:val="00565E62"/>
    <w:rsid w:val="00567A52"/>
    <w:rsid w:val="00570E14"/>
    <w:rsid w:val="00572365"/>
    <w:rsid w:val="00572639"/>
    <w:rsid w:val="00572A44"/>
    <w:rsid w:val="00574AA8"/>
    <w:rsid w:val="00575570"/>
    <w:rsid w:val="0057773E"/>
    <w:rsid w:val="00577AB6"/>
    <w:rsid w:val="00584483"/>
    <w:rsid w:val="00585404"/>
    <w:rsid w:val="0058611A"/>
    <w:rsid w:val="00586794"/>
    <w:rsid w:val="00586BBA"/>
    <w:rsid w:val="005900C4"/>
    <w:rsid w:val="00590A47"/>
    <w:rsid w:val="00592496"/>
    <w:rsid w:val="005946DE"/>
    <w:rsid w:val="0059507C"/>
    <w:rsid w:val="0059513A"/>
    <w:rsid w:val="00595596"/>
    <w:rsid w:val="00596F64"/>
    <w:rsid w:val="005975C3"/>
    <w:rsid w:val="005A260A"/>
    <w:rsid w:val="005A2791"/>
    <w:rsid w:val="005A2BF7"/>
    <w:rsid w:val="005A4971"/>
    <w:rsid w:val="005A5D81"/>
    <w:rsid w:val="005A6BB1"/>
    <w:rsid w:val="005A6F7E"/>
    <w:rsid w:val="005A7072"/>
    <w:rsid w:val="005B02CA"/>
    <w:rsid w:val="005B2544"/>
    <w:rsid w:val="005B2624"/>
    <w:rsid w:val="005B46C5"/>
    <w:rsid w:val="005B4EA8"/>
    <w:rsid w:val="005B5248"/>
    <w:rsid w:val="005C30BF"/>
    <w:rsid w:val="005C44E9"/>
    <w:rsid w:val="005D0FAE"/>
    <w:rsid w:val="005D356E"/>
    <w:rsid w:val="005D623B"/>
    <w:rsid w:val="005D7F95"/>
    <w:rsid w:val="005E0D77"/>
    <w:rsid w:val="005E141E"/>
    <w:rsid w:val="005E5D5D"/>
    <w:rsid w:val="005E65ED"/>
    <w:rsid w:val="005E765D"/>
    <w:rsid w:val="005E7CDC"/>
    <w:rsid w:val="005F03CE"/>
    <w:rsid w:val="005F03E3"/>
    <w:rsid w:val="005F4138"/>
    <w:rsid w:val="005F6443"/>
    <w:rsid w:val="0060376F"/>
    <w:rsid w:val="00604AE0"/>
    <w:rsid w:val="006063D9"/>
    <w:rsid w:val="00606AFA"/>
    <w:rsid w:val="00610B08"/>
    <w:rsid w:val="00611E9C"/>
    <w:rsid w:val="00612CBD"/>
    <w:rsid w:val="006148C5"/>
    <w:rsid w:val="00615411"/>
    <w:rsid w:val="00615814"/>
    <w:rsid w:val="00617F8E"/>
    <w:rsid w:val="00620016"/>
    <w:rsid w:val="00622C6C"/>
    <w:rsid w:val="0062584A"/>
    <w:rsid w:val="00625B10"/>
    <w:rsid w:val="00625D32"/>
    <w:rsid w:val="00626C7B"/>
    <w:rsid w:val="006274C7"/>
    <w:rsid w:val="00630BAD"/>
    <w:rsid w:val="006323EA"/>
    <w:rsid w:val="00632DB8"/>
    <w:rsid w:val="006334FE"/>
    <w:rsid w:val="0063418A"/>
    <w:rsid w:val="00636EE5"/>
    <w:rsid w:val="006405CC"/>
    <w:rsid w:val="00641F70"/>
    <w:rsid w:val="00652345"/>
    <w:rsid w:val="0065350F"/>
    <w:rsid w:val="00653970"/>
    <w:rsid w:val="006555C8"/>
    <w:rsid w:val="006568DA"/>
    <w:rsid w:val="00656D83"/>
    <w:rsid w:val="00657824"/>
    <w:rsid w:val="006600FA"/>
    <w:rsid w:val="00661DB6"/>
    <w:rsid w:val="006628BA"/>
    <w:rsid w:val="006652AC"/>
    <w:rsid w:val="0066541C"/>
    <w:rsid w:val="00667108"/>
    <w:rsid w:val="00667D3C"/>
    <w:rsid w:val="006717E6"/>
    <w:rsid w:val="00671EE4"/>
    <w:rsid w:val="00672918"/>
    <w:rsid w:val="0067296B"/>
    <w:rsid w:val="00672E88"/>
    <w:rsid w:val="006748A5"/>
    <w:rsid w:val="00676AC0"/>
    <w:rsid w:val="00680FA7"/>
    <w:rsid w:val="006831AA"/>
    <w:rsid w:val="00683C2D"/>
    <w:rsid w:val="006846F9"/>
    <w:rsid w:val="006854CA"/>
    <w:rsid w:val="00697B83"/>
    <w:rsid w:val="006A2BF0"/>
    <w:rsid w:val="006A379D"/>
    <w:rsid w:val="006A634E"/>
    <w:rsid w:val="006A7D56"/>
    <w:rsid w:val="006B134B"/>
    <w:rsid w:val="006B23EF"/>
    <w:rsid w:val="006B3186"/>
    <w:rsid w:val="006B3398"/>
    <w:rsid w:val="006B464D"/>
    <w:rsid w:val="006B72E3"/>
    <w:rsid w:val="006C03A5"/>
    <w:rsid w:val="006C050B"/>
    <w:rsid w:val="006C415C"/>
    <w:rsid w:val="006C42A4"/>
    <w:rsid w:val="006C4E08"/>
    <w:rsid w:val="006C4F8A"/>
    <w:rsid w:val="006C5AFE"/>
    <w:rsid w:val="006D2EC7"/>
    <w:rsid w:val="006D3929"/>
    <w:rsid w:val="006D7DD2"/>
    <w:rsid w:val="006E1702"/>
    <w:rsid w:val="006E1B1B"/>
    <w:rsid w:val="006F2791"/>
    <w:rsid w:val="006F40C3"/>
    <w:rsid w:val="006F4F72"/>
    <w:rsid w:val="006F51FC"/>
    <w:rsid w:val="00701078"/>
    <w:rsid w:val="00703FA7"/>
    <w:rsid w:val="00704D0D"/>
    <w:rsid w:val="00705865"/>
    <w:rsid w:val="00714089"/>
    <w:rsid w:val="007202ED"/>
    <w:rsid w:val="00720EDD"/>
    <w:rsid w:val="00721772"/>
    <w:rsid w:val="007233A6"/>
    <w:rsid w:val="00723E87"/>
    <w:rsid w:val="0072512D"/>
    <w:rsid w:val="0072723F"/>
    <w:rsid w:val="0072766E"/>
    <w:rsid w:val="00727A78"/>
    <w:rsid w:val="007327A4"/>
    <w:rsid w:val="00732C2E"/>
    <w:rsid w:val="00737C61"/>
    <w:rsid w:val="007403D6"/>
    <w:rsid w:val="00740996"/>
    <w:rsid w:val="00744F11"/>
    <w:rsid w:val="007450E5"/>
    <w:rsid w:val="007466E7"/>
    <w:rsid w:val="00752100"/>
    <w:rsid w:val="00752A40"/>
    <w:rsid w:val="0075319B"/>
    <w:rsid w:val="0075443C"/>
    <w:rsid w:val="007556F3"/>
    <w:rsid w:val="007568C9"/>
    <w:rsid w:val="0075765E"/>
    <w:rsid w:val="00763748"/>
    <w:rsid w:val="007637F0"/>
    <w:rsid w:val="00765C99"/>
    <w:rsid w:val="00765F0A"/>
    <w:rsid w:val="00766364"/>
    <w:rsid w:val="00770CB2"/>
    <w:rsid w:val="007713FB"/>
    <w:rsid w:val="00771F52"/>
    <w:rsid w:val="00773BF0"/>
    <w:rsid w:val="007758EA"/>
    <w:rsid w:val="00775F40"/>
    <w:rsid w:val="007765FA"/>
    <w:rsid w:val="00776B1C"/>
    <w:rsid w:val="0078134C"/>
    <w:rsid w:val="00782A2E"/>
    <w:rsid w:val="00784976"/>
    <w:rsid w:val="007850CB"/>
    <w:rsid w:val="007851A8"/>
    <w:rsid w:val="00785EDD"/>
    <w:rsid w:val="007866B4"/>
    <w:rsid w:val="0078759E"/>
    <w:rsid w:val="00791CF3"/>
    <w:rsid w:val="0079702F"/>
    <w:rsid w:val="00797F88"/>
    <w:rsid w:val="007A0A48"/>
    <w:rsid w:val="007A15D1"/>
    <w:rsid w:val="007A4836"/>
    <w:rsid w:val="007A5992"/>
    <w:rsid w:val="007A6391"/>
    <w:rsid w:val="007B0703"/>
    <w:rsid w:val="007B2768"/>
    <w:rsid w:val="007B27BE"/>
    <w:rsid w:val="007B293D"/>
    <w:rsid w:val="007B2EDF"/>
    <w:rsid w:val="007B74EA"/>
    <w:rsid w:val="007B7BEF"/>
    <w:rsid w:val="007C01B9"/>
    <w:rsid w:val="007C05DD"/>
    <w:rsid w:val="007C0FEC"/>
    <w:rsid w:val="007C244D"/>
    <w:rsid w:val="007C2739"/>
    <w:rsid w:val="007C53CE"/>
    <w:rsid w:val="007C5D74"/>
    <w:rsid w:val="007C7A64"/>
    <w:rsid w:val="007D4F90"/>
    <w:rsid w:val="007D5C9C"/>
    <w:rsid w:val="007D6F56"/>
    <w:rsid w:val="007D7271"/>
    <w:rsid w:val="007E1B2C"/>
    <w:rsid w:val="007E3A73"/>
    <w:rsid w:val="007E4066"/>
    <w:rsid w:val="007E4927"/>
    <w:rsid w:val="007E7200"/>
    <w:rsid w:val="007E720F"/>
    <w:rsid w:val="007E7B93"/>
    <w:rsid w:val="007F1FFC"/>
    <w:rsid w:val="007F2555"/>
    <w:rsid w:val="007F5773"/>
    <w:rsid w:val="007F63A9"/>
    <w:rsid w:val="008044D8"/>
    <w:rsid w:val="0080575B"/>
    <w:rsid w:val="0080784E"/>
    <w:rsid w:val="008102E7"/>
    <w:rsid w:val="00810707"/>
    <w:rsid w:val="00810E85"/>
    <w:rsid w:val="00815656"/>
    <w:rsid w:val="008175B0"/>
    <w:rsid w:val="00820B76"/>
    <w:rsid w:val="00823F4D"/>
    <w:rsid w:val="00824F78"/>
    <w:rsid w:val="008266E0"/>
    <w:rsid w:val="008273BB"/>
    <w:rsid w:val="0083003C"/>
    <w:rsid w:val="00830541"/>
    <w:rsid w:val="00830922"/>
    <w:rsid w:val="00831D9D"/>
    <w:rsid w:val="00834AC9"/>
    <w:rsid w:val="00835653"/>
    <w:rsid w:val="00837C2B"/>
    <w:rsid w:val="0084182C"/>
    <w:rsid w:val="00841895"/>
    <w:rsid w:val="00842217"/>
    <w:rsid w:val="0084295F"/>
    <w:rsid w:val="008455DE"/>
    <w:rsid w:val="00846593"/>
    <w:rsid w:val="008466CC"/>
    <w:rsid w:val="00850B2B"/>
    <w:rsid w:val="008550FB"/>
    <w:rsid w:val="008620BE"/>
    <w:rsid w:val="008628A8"/>
    <w:rsid w:val="00871674"/>
    <w:rsid w:val="00875684"/>
    <w:rsid w:val="008805E8"/>
    <w:rsid w:val="00882006"/>
    <w:rsid w:val="00883341"/>
    <w:rsid w:val="00883CBB"/>
    <w:rsid w:val="0088409B"/>
    <w:rsid w:val="00884805"/>
    <w:rsid w:val="00884984"/>
    <w:rsid w:val="00884EF5"/>
    <w:rsid w:val="00885008"/>
    <w:rsid w:val="00885A8B"/>
    <w:rsid w:val="00886AFC"/>
    <w:rsid w:val="0089005E"/>
    <w:rsid w:val="00891780"/>
    <w:rsid w:val="00891CE9"/>
    <w:rsid w:val="008934E9"/>
    <w:rsid w:val="0089377E"/>
    <w:rsid w:val="008938E4"/>
    <w:rsid w:val="008945BB"/>
    <w:rsid w:val="00897D8B"/>
    <w:rsid w:val="008A1F51"/>
    <w:rsid w:val="008A4741"/>
    <w:rsid w:val="008A4FF4"/>
    <w:rsid w:val="008A691B"/>
    <w:rsid w:val="008A7BA2"/>
    <w:rsid w:val="008B26DD"/>
    <w:rsid w:val="008B443F"/>
    <w:rsid w:val="008C0EB0"/>
    <w:rsid w:val="008C103E"/>
    <w:rsid w:val="008C115B"/>
    <w:rsid w:val="008C34D6"/>
    <w:rsid w:val="008C3E57"/>
    <w:rsid w:val="008C4FE3"/>
    <w:rsid w:val="008C54AD"/>
    <w:rsid w:val="008C5848"/>
    <w:rsid w:val="008C60DF"/>
    <w:rsid w:val="008D1556"/>
    <w:rsid w:val="008D2813"/>
    <w:rsid w:val="008D4F7D"/>
    <w:rsid w:val="008E0445"/>
    <w:rsid w:val="008E07FC"/>
    <w:rsid w:val="008E0908"/>
    <w:rsid w:val="008E0B6C"/>
    <w:rsid w:val="008E446B"/>
    <w:rsid w:val="008E56A2"/>
    <w:rsid w:val="008E6689"/>
    <w:rsid w:val="008E685D"/>
    <w:rsid w:val="008E7F3C"/>
    <w:rsid w:val="008F2C8A"/>
    <w:rsid w:val="008F3CCC"/>
    <w:rsid w:val="008F6A9B"/>
    <w:rsid w:val="0090014B"/>
    <w:rsid w:val="009040AC"/>
    <w:rsid w:val="00904A10"/>
    <w:rsid w:val="00904CA5"/>
    <w:rsid w:val="009068FC"/>
    <w:rsid w:val="00907493"/>
    <w:rsid w:val="0091058B"/>
    <w:rsid w:val="00910CB9"/>
    <w:rsid w:val="00912A7A"/>
    <w:rsid w:val="00913749"/>
    <w:rsid w:val="009141BC"/>
    <w:rsid w:val="00916A56"/>
    <w:rsid w:val="00920D5C"/>
    <w:rsid w:val="00921685"/>
    <w:rsid w:val="00922151"/>
    <w:rsid w:val="00924FE4"/>
    <w:rsid w:val="00927DD8"/>
    <w:rsid w:val="00931B97"/>
    <w:rsid w:val="00932FE7"/>
    <w:rsid w:val="00934A6A"/>
    <w:rsid w:val="00934B49"/>
    <w:rsid w:val="00934CCA"/>
    <w:rsid w:val="009404F5"/>
    <w:rsid w:val="0094109F"/>
    <w:rsid w:val="0094172B"/>
    <w:rsid w:val="00946DEF"/>
    <w:rsid w:val="009501B1"/>
    <w:rsid w:val="00951108"/>
    <w:rsid w:val="00951804"/>
    <w:rsid w:val="00953F2D"/>
    <w:rsid w:val="009558BF"/>
    <w:rsid w:val="00964449"/>
    <w:rsid w:val="00965EF1"/>
    <w:rsid w:val="0096633F"/>
    <w:rsid w:val="00967D51"/>
    <w:rsid w:val="00971203"/>
    <w:rsid w:val="00971878"/>
    <w:rsid w:val="00972389"/>
    <w:rsid w:val="009746B5"/>
    <w:rsid w:val="0097567A"/>
    <w:rsid w:val="009810F6"/>
    <w:rsid w:val="00981430"/>
    <w:rsid w:val="009834DB"/>
    <w:rsid w:val="00983F29"/>
    <w:rsid w:val="00986EEF"/>
    <w:rsid w:val="00992147"/>
    <w:rsid w:val="00995191"/>
    <w:rsid w:val="0099573D"/>
    <w:rsid w:val="009968D1"/>
    <w:rsid w:val="009971C7"/>
    <w:rsid w:val="009A6A38"/>
    <w:rsid w:val="009A7D94"/>
    <w:rsid w:val="009B03A2"/>
    <w:rsid w:val="009B27C1"/>
    <w:rsid w:val="009B27DE"/>
    <w:rsid w:val="009B2AF3"/>
    <w:rsid w:val="009B44C5"/>
    <w:rsid w:val="009B5542"/>
    <w:rsid w:val="009B6647"/>
    <w:rsid w:val="009B6854"/>
    <w:rsid w:val="009B76D6"/>
    <w:rsid w:val="009B7CD1"/>
    <w:rsid w:val="009C0644"/>
    <w:rsid w:val="009C45E7"/>
    <w:rsid w:val="009C4B51"/>
    <w:rsid w:val="009C6385"/>
    <w:rsid w:val="009C68C7"/>
    <w:rsid w:val="009C6B86"/>
    <w:rsid w:val="009C6E3A"/>
    <w:rsid w:val="009C7537"/>
    <w:rsid w:val="009C7C66"/>
    <w:rsid w:val="009D0CB7"/>
    <w:rsid w:val="009D1D3F"/>
    <w:rsid w:val="009D2165"/>
    <w:rsid w:val="009D32F8"/>
    <w:rsid w:val="009D4DF8"/>
    <w:rsid w:val="009D5656"/>
    <w:rsid w:val="009D7746"/>
    <w:rsid w:val="009E300F"/>
    <w:rsid w:val="009E32DE"/>
    <w:rsid w:val="009E3C20"/>
    <w:rsid w:val="009E4ED0"/>
    <w:rsid w:val="009E55E9"/>
    <w:rsid w:val="009E69CD"/>
    <w:rsid w:val="009F12C3"/>
    <w:rsid w:val="009F1FFC"/>
    <w:rsid w:val="009F641B"/>
    <w:rsid w:val="00A00F57"/>
    <w:rsid w:val="00A014A0"/>
    <w:rsid w:val="00A01DB9"/>
    <w:rsid w:val="00A050AF"/>
    <w:rsid w:val="00A06F4C"/>
    <w:rsid w:val="00A12307"/>
    <w:rsid w:val="00A14CDF"/>
    <w:rsid w:val="00A15218"/>
    <w:rsid w:val="00A166AC"/>
    <w:rsid w:val="00A212B9"/>
    <w:rsid w:val="00A21F2E"/>
    <w:rsid w:val="00A22933"/>
    <w:rsid w:val="00A26546"/>
    <w:rsid w:val="00A27E31"/>
    <w:rsid w:val="00A30435"/>
    <w:rsid w:val="00A320D9"/>
    <w:rsid w:val="00A323FD"/>
    <w:rsid w:val="00A34B68"/>
    <w:rsid w:val="00A358CC"/>
    <w:rsid w:val="00A3726C"/>
    <w:rsid w:val="00A37A1C"/>
    <w:rsid w:val="00A40C82"/>
    <w:rsid w:val="00A411FC"/>
    <w:rsid w:val="00A4215C"/>
    <w:rsid w:val="00A465AD"/>
    <w:rsid w:val="00A5003C"/>
    <w:rsid w:val="00A55304"/>
    <w:rsid w:val="00A62B5F"/>
    <w:rsid w:val="00A6488A"/>
    <w:rsid w:val="00A64F42"/>
    <w:rsid w:val="00A71A79"/>
    <w:rsid w:val="00A728CF"/>
    <w:rsid w:val="00A72CFA"/>
    <w:rsid w:val="00A73B1A"/>
    <w:rsid w:val="00A75D5B"/>
    <w:rsid w:val="00A80363"/>
    <w:rsid w:val="00A809CD"/>
    <w:rsid w:val="00A827C2"/>
    <w:rsid w:val="00A82A4C"/>
    <w:rsid w:val="00A8426A"/>
    <w:rsid w:val="00A84A9B"/>
    <w:rsid w:val="00A939D4"/>
    <w:rsid w:val="00A95ABB"/>
    <w:rsid w:val="00A96771"/>
    <w:rsid w:val="00A97D9A"/>
    <w:rsid w:val="00AA24AA"/>
    <w:rsid w:val="00AA252B"/>
    <w:rsid w:val="00AA3BE6"/>
    <w:rsid w:val="00AA6FC8"/>
    <w:rsid w:val="00AA7380"/>
    <w:rsid w:val="00AA7B53"/>
    <w:rsid w:val="00AA7CE7"/>
    <w:rsid w:val="00AB1F50"/>
    <w:rsid w:val="00AB2DB9"/>
    <w:rsid w:val="00AB3AA1"/>
    <w:rsid w:val="00AB4219"/>
    <w:rsid w:val="00AB7BF6"/>
    <w:rsid w:val="00AC3909"/>
    <w:rsid w:val="00AC7CA2"/>
    <w:rsid w:val="00AD105F"/>
    <w:rsid w:val="00AD1FBF"/>
    <w:rsid w:val="00AD2C42"/>
    <w:rsid w:val="00AD3F13"/>
    <w:rsid w:val="00AE0C87"/>
    <w:rsid w:val="00AE2ADB"/>
    <w:rsid w:val="00AE354B"/>
    <w:rsid w:val="00AE3BAF"/>
    <w:rsid w:val="00AE4AC9"/>
    <w:rsid w:val="00AE52C0"/>
    <w:rsid w:val="00AF10F9"/>
    <w:rsid w:val="00AF3C34"/>
    <w:rsid w:val="00AF4D4C"/>
    <w:rsid w:val="00AF4EA2"/>
    <w:rsid w:val="00AF5B49"/>
    <w:rsid w:val="00AF5C16"/>
    <w:rsid w:val="00AF66B4"/>
    <w:rsid w:val="00AF7558"/>
    <w:rsid w:val="00B00DE4"/>
    <w:rsid w:val="00B01FF5"/>
    <w:rsid w:val="00B022DF"/>
    <w:rsid w:val="00B046A6"/>
    <w:rsid w:val="00B05223"/>
    <w:rsid w:val="00B076BA"/>
    <w:rsid w:val="00B07BCC"/>
    <w:rsid w:val="00B11B8A"/>
    <w:rsid w:val="00B12C5D"/>
    <w:rsid w:val="00B12D4C"/>
    <w:rsid w:val="00B141C6"/>
    <w:rsid w:val="00B154E0"/>
    <w:rsid w:val="00B166B6"/>
    <w:rsid w:val="00B1720F"/>
    <w:rsid w:val="00B22CC1"/>
    <w:rsid w:val="00B239E9"/>
    <w:rsid w:val="00B23DAD"/>
    <w:rsid w:val="00B25F3D"/>
    <w:rsid w:val="00B26495"/>
    <w:rsid w:val="00B30441"/>
    <w:rsid w:val="00B306A2"/>
    <w:rsid w:val="00B32BFF"/>
    <w:rsid w:val="00B32F4D"/>
    <w:rsid w:val="00B34E89"/>
    <w:rsid w:val="00B35442"/>
    <w:rsid w:val="00B36253"/>
    <w:rsid w:val="00B36BE7"/>
    <w:rsid w:val="00B36E8C"/>
    <w:rsid w:val="00B44A9B"/>
    <w:rsid w:val="00B44D29"/>
    <w:rsid w:val="00B45032"/>
    <w:rsid w:val="00B52324"/>
    <w:rsid w:val="00B53A02"/>
    <w:rsid w:val="00B55E1D"/>
    <w:rsid w:val="00B568A5"/>
    <w:rsid w:val="00B65137"/>
    <w:rsid w:val="00B65276"/>
    <w:rsid w:val="00B65E4D"/>
    <w:rsid w:val="00B66951"/>
    <w:rsid w:val="00B6782D"/>
    <w:rsid w:val="00B739A8"/>
    <w:rsid w:val="00B73BDD"/>
    <w:rsid w:val="00B73DAF"/>
    <w:rsid w:val="00B75F9A"/>
    <w:rsid w:val="00B76CFC"/>
    <w:rsid w:val="00B77739"/>
    <w:rsid w:val="00B77DA1"/>
    <w:rsid w:val="00B8248B"/>
    <w:rsid w:val="00B8340D"/>
    <w:rsid w:val="00B84A99"/>
    <w:rsid w:val="00B84B1F"/>
    <w:rsid w:val="00B86DE9"/>
    <w:rsid w:val="00B87F0F"/>
    <w:rsid w:val="00B932C7"/>
    <w:rsid w:val="00B957D1"/>
    <w:rsid w:val="00B96308"/>
    <w:rsid w:val="00B969C9"/>
    <w:rsid w:val="00B96F27"/>
    <w:rsid w:val="00B9735C"/>
    <w:rsid w:val="00B97588"/>
    <w:rsid w:val="00BA0D03"/>
    <w:rsid w:val="00BA0E24"/>
    <w:rsid w:val="00BA135F"/>
    <w:rsid w:val="00BA3E2E"/>
    <w:rsid w:val="00BA4A80"/>
    <w:rsid w:val="00BA5139"/>
    <w:rsid w:val="00BA5508"/>
    <w:rsid w:val="00BA6E68"/>
    <w:rsid w:val="00BA7743"/>
    <w:rsid w:val="00BB0E60"/>
    <w:rsid w:val="00BB0F12"/>
    <w:rsid w:val="00BB53F2"/>
    <w:rsid w:val="00BB599B"/>
    <w:rsid w:val="00BB60F7"/>
    <w:rsid w:val="00BB70DE"/>
    <w:rsid w:val="00BB7749"/>
    <w:rsid w:val="00BB7D1F"/>
    <w:rsid w:val="00BC0133"/>
    <w:rsid w:val="00BC1E14"/>
    <w:rsid w:val="00BC3175"/>
    <w:rsid w:val="00BC489F"/>
    <w:rsid w:val="00BC523A"/>
    <w:rsid w:val="00BC6473"/>
    <w:rsid w:val="00BC6965"/>
    <w:rsid w:val="00BC7010"/>
    <w:rsid w:val="00BD046F"/>
    <w:rsid w:val="00BD077E"/>
    <w:rsid w:val="00BD2A8F"/>
    <w:rsid w:val="00BD4035"/>
    <w:rsid w:val="00BD4377"/>
    <w:rsid w:val="00BD49B0"/>
    <w:rsid w:val="00BD4B42"/>
    <w:rsid w:val="00BD4D25"/>
    <w:rsid w:val="00BD68AE"/>
    <w:rsid w:val="00BD7881"/>
    <w:rsid w:val="00BE0361"/>
    <w:rsid w:val="00BE0AD4"/>
    <w:rsid w:val="00BE1737"/>
    <w:rsid w:val="00BE3704"/>
    <w:rsid w:val="00BE4157"/>
    <w:rsid w:val="00BE4EEF"/>
    <w:rsid w:val="00BE6386"/>
    <w:rsid w:val="00BE6D1D"/>
    <w:rsid w:val="00BF1DEB"/>
    <w:rsid w:val="00BF448A"/>
    <w:rsid w:val="00BF71BE"/>
    <w:rsid w:val="00C012A8"/>
    <w:rsid w:val="00C020E6"/>
    <w:rsid w:val="00C02774"/>
    <w:rsid w:val="00C03CE5"/>
    <w:rsid w:val="00C04483"/>
    <w:rsid w:val="00C07218"/>
    <w:rsid w:val="00C10E24"/>
    <w:rsid w:val="00C11640"/>
    <w:rsid w:val="00C138DF"/>
    <w:rsid w:val="00C1442E"/>
    <w:rsid w:val="00C17196"/>
    <w:rsid w:val="00C21409"/>
    <w:rsid w:val="00C21456"/>
    <w:rsid w:val="00C224B9"/>
    <w:rsid w:val="00C23C8E"/>
    <w:rsid w:val="00C263FC"/>
    <w:rsid w:val="00C27598"/>
    <w:rsid w:val="00C279C4"/>
    <w:rsid w:val="00C27FBC"/>
    <w:rsid w:val="00C30B31"/>
    <w:rsid w:val="00C3153E"/>
    <w:rsid w:val="00C36C57"/>
    <w:rsid w:val="00C37761"/>
    <w:rsid w:val="00C37B8D"/>
    <w:rsid w:val="00C37CA8"/>
    <w:rsid w:val="00C40336"/>
    <w:rsid w:val="00C438FF"/>
    <w:rsid w:val="00C43B1D"/>
    <w:rsid w:val="00C4474D"/>
    <w:rsid w:val="00C45DB0"/>
    <w:rsid w:val="00C5003E"/>
    <w:rsid w:val="00C5011C"/>
    <w:rsid w:val="00C503CC"/>
    <w:rsid w:val="00C50E05"/>
    <w:rsid w:val="00C518BA"/>
    <w:rsid w:val="00C5305A"/>
    <w:rsid w:val="00C54255"/>
    <w:rsid w:val="00C54F94"/>
    <w:rsid w:val="00C60CEC"/>
    <w:rsid w:val="00C6751A"/>
    <w:rsid w:val="00C70911"/>
    <w:rsid w:val="00C71FBF"/>
    <w:rsid w:val="00C725CD"/>
    <w:rsid w:val="00C72DDE"/>
    <w:rsid w:val="00C75AF4"/>
    <w:rsid w:val="00C83AFD"/>
    <w:rsid w:val="00C83B77"/>
    <w:rsid w:val="00C847B4"/>
    <w:rsid w:val="00C85C29"/>
    <w:rsid w:val="00C86B1B"/>
    <w:rsid w:val="00C87FC1"/>
    <w:rsid w:val="00C9018A"/>
    <w:rsid w:val="00C91737"/>
    <w:rsid w:val="00C91FCB"/>
    <w:rsid w:val="00C94DAE"/>
    <w:rsid w:val="00C96D12"/>
    <w:rsid w:val="00CA3B76"/>
    <w:rsid w:val="00CA5F8E"/>
    <w:rsid w:val="00CA633B"/>
    <w:rsid w:val="00CA711E"/>
    <w:rsid w:val="00CA745E"/>
    <w:rsid w:val="00CA7E2E"/>
    <w:rsid w:val="00CB41DF"/>
    <w:rsid w:val="00CB612A"/>
    <w:rsid w:val="00CC28BE"/>
    <w:rsid w:val="00CC3A12"/>
    <w:rsid w:val="00CC408D"/>
    <w:rsid w:val="00CC53F0"/>
    <w:rsid w:val="00CC55AB"/>
    <w:rsid w:val="00CC5E9E"/>
    <w:rsid w:val="00CC6330"/>
    <w:rsid w:val="00CC6F5E"/>
    <w:rsid w:val="00CC767F"/>
    <w:rsid w:val="00CD108B"/>
    <w:rsid w:val="00CD1B48"/>
    <w:rsid w:val="00CD2C42"/>
    <w:rsid w:val="00CD3D08"/>
    <w:rsid w:val="00CD5594"/>
    <w:rsid w:val="00CD6F86"/>
    <w:rsid w:val="00CD70C4"/>
    <w:rsid w:val="00CD7347"/>
    <w:rsid w:val="00CE0EF9"/>
    <w:rsid w:val="00CE0F8E"/>
    <w:rsid w:val="00CE2141"/>
    <w:rsid w:val="00CE4FF5"/>
    <w:rsid w:val="00CE5EF2"/>
    <w:rsid w:val="00CF00C7"/>
    <w:rsid w:val="00CF05FB"/>
    <w:rsid w:val="00CF0BAE"/>
    <w:rsid w:val="00CF0D84"/>
    <w:rsid w:val="00CF100C"/>
    <w:rsid w:val="00CF3237"/>
    <w:rsid w:val="00CF3E20"/>
    <w:rsid w:val="00CF5F64"/>
    <w:rsid w:val="00CF63B4"/>
    <w:rsid w:val="00CF6539"/>
    <w:rsid w:val="00D0007B"/>
    <w:rsid w:val="00D01682"/>
    <w:rsid w:val="00D0344C"/>
    <w:rsid w:val="00D0486B"/>
    <w:rsid w:val="00D060FA"/>
    <w:rsid w:val="00D11045"/>
    <w:rsid w:val="00D11CBC"/>
    <w:rsid w:val="00D124E7"/>
    <w:rsid w:val="00D125B2"/>
    <w:rsid w:val="00D159B7"/>
    <w:rsid w:val="00D178A4"/>
    <w:rsid w:val="00D1791D"/>
    <w:rsid w:val="00D20178"/>
    <w:rsid w:val="00D210B5"/>
    <w:rsid w:val="00D21DCA"/>
    <w:rsid w:val="00D22ACE"/>
    <w:rsid w:val="00D22BEF"/>
    <w:rsid w:val="00D2368B"/>
    <w:rsid w:val="00D23971"/>
    <w:rsid w:val="00D24A8E"/>
    <w:rsid w:val="00D26865"/>
    <w:rsid w:val="00D3713D"/>
    <w:rsid w:val="00D37A28"/>
    <w:rsid w:val="00D37D75"/>
    <w:rsid w:val="00D37F66"/>
    <w:rsid w:val="00D44F38"/>
    <w:rsid w:val="00D514E4"/>
    <w:rsid w:val="00D523FF"/>
    <w:rsid w:val="00D52D91"/>
    <w:rsid w:val="00D53F36"/>
    <w:rsid w:val="00D54933"/>
    <w:rsid w:val="00D55F55"/>
    <w:rsid w:val="00D56527"/>
    <w:rsid w:val="00D56891"/>
    <w:rsid w:val="00D56E40"/>
    <w:rsid w:val="00D616A0"/>
    <w:rsid w:val="00D6386D"/>
    <w:rsid w:val="00D65824"/>
    <w:rsid w:val="00D66ACB"/>
    <w:rsid w:val="00D7059B"/>
    <w:rsid w:val="00D71144"/>
    <w:rsid w:val="00D71A38"/>
    <w:rsid w:val="00D73001"/>
    <w:rsid w:val="00D744F0"/>
    <w:rsid w:val="00D75C10"/>
    <w:rsid w:val="00D762BF"/>
    <w:rsid w:val="00D77A80"/>
    <w:rsid w:val="00D80C55"/>
    <w:rsid w:val="00D81D95"/>
    <w:rsid w:val="00D8212D"/>
    <w:rsid w:val="00D86736"/>
    <w:rsid w:val="00D868B9"/>
    <w:rsid w:val="00D8703B"/>
    <w:rsid w:val="00D87BFF"/>
    <w:rsid w:val="00D87E87"/>
    <w:rsid w:val="00D9089B"/>
    <w:rsid w:val="00D90D81"/>
    <w:rsid w:val="00D9301D"/>
    <w:rsid w:val="00D93E0A"/>
    <w:rsid w:val="00D97DF6"/>
    <w:rsid w:val="00DA3221"/>
    <w:rsid w:val="00DA47BD"/>
    <w:rsid w:val="00DA6E08"/>
    <w:rsid w:val="00DB1015"/>
    <w:rsid w:val="00DB4990"/>
    <w:rsid w:val="00DB4CEE"/>
    <w:rsid w:val="00DB51C9"/>
    <w:rsid w:val="00DB6EEC"/>
    <w:rsid w:val="00DC0A3A"/>
    <w:rsid w:val="00DC4599"/>
    <w:rsid w:val="00DC5094"/>
    <w:rsid w:val="00DC546C"/>
    <w:rsid w:val="00DD0850"/>
    <w:rsid w:val="00DD0D30"/>
    <w:rsid w:val="00DD181B"/>
    <w:rsid w:val="00DD2EE6"/>
    <w:rsid w:val="00DD37E3"/>
    <w:rsid w:val="00DD4A82"/>
    <w:rsid w:val="00DD53D1"/>
    <w:rsid w:val="00DD5468"/>
    <w:rsid w:val="00DD7F23"/>
    <w:rsid w:val="00DE1DA7"/>
    <w:rsid w:val="00DE1FFD"/>
    <w:rsid w:val="00DE7052"/>
    <w:rsid w:val="00DE709C"/>
    <w:rsid w:val="00DE7814"/>
    <w:rsid w:val="00DF1310"/>
    <w:rsid w:val="00DF40B2"/>
    <w:rsid w:val="00DF4DFF"/>
    <w:rsid w:val="00DF52D3"/>
    <w:rsid w:val="00DF5A5E"/>
    <w:rsid w:val="00DF6AB0"/>
    <w:rsid w:val="00E035FE"/>
    <w:rsid w:val="00E04060"/>
    <w:rsid w:val="00E048B8"/>
    <w:rsid w:val="00E06F43"/>
    <w:rsid w:val="00E07020"/>
    <w:rsid w:val="00E07199"/>
    <w:rsid w:val="00E07507"/>
    <w:rsid w:val="00E07DA4"/>
    <w:rsid w:val="00E14B35"/>
    <w:rsid w:val="00E17CE5"/>
    <w:rsid w:val="00E203FA"/>
    <w:rsid w:val="00E20DAC"/>
    <w:rsid w:val="00E23D7F"/>
    <w:rsid w:val="00E23FEB"/>
    <w:rsid w:val="00E24E1C"/>
    <w:rsid w:val="00E26C75"/>
    <w:rsid w:val="00E30D20"/>
    <w:rsid w:val="00E33CCC"/>
    <w:rsid w:val="00E351D2"/>
    <w:rsid w:val="00E358DC"/>
    <w:rsid w:val="00E379B9"/>
    <w:rsid w:val="00E4044F"/>
    <w:rsid w:val="00E41089"/>
    <w:rsid w:val="00E45087"/>
    <w:rsid w:val="00E47629"/>
    <w:rsid w:val="00E47D4C"/>
    <w:rsid w:val="00E50C0D"/>
    <w:rsid w:val="00E510FC"/>
    <w:rsid w:val="00E52803"/>
    <w:rsid w:val="00E52E67"/>
    <w:rsid w:val="00E56744"/>
    <w:rsid w:val="00E57B2A"/>
    <w:rsid w:val="00E60164"/>
    <w:rsid w:val="00E60C22"/>
    <w:rsid w:val="00E6144A"/>
    <w:rsid w:val="00E616E6"/>
    <w:rsid w:val="00E6299C"/>
    <w:rsid w:val="00E6458A"/>
    <w:rsid w:val="00E6512D"/>
    <w:rsid w:val="00E65401"/>
    <w:rsid w:val="00E65F3D"/>
    <w:rsid w:val="00E66003"/>
    <w:rsid w:val="00E717BA"/>
    <w:rsid w:val="00E72EB6"/>
    <w:rsid w:val="00E73C7F"/>
    <w:rsid w:val="00E7614D"/>
    <w:rsid w:val="00E76790"/>
    <w:rsid w:val="00E80491"/>
    <w:rsid w:val="00E83E15"/>
    <w:rsid w:val="00E83FF4"/>
    <w:rsid w:val="00E903AF"/>
    <w:rsid w:val="00E9394E"/>
    <w:rsid w:val="00E93A7E"/>
    <w:rsid w:val="00E9735F"/>
    <w:rsid w:val="00E97513"/>
    <w:rsid w:val="00EA08C5"/>
    <w:rsid w:val="00EA5597"/>
    <w:rsid w:val="00EB0F04"/>
    <w:rsid w:val="00EB1627"/>
    <w:rsid w:val="00EB4A52"/>
    <w:rsid w:val="00EB4AA8"/>
    <w:rsid w:val="00EB4D24"/>
    <w:rsid w:val="00EB5CBC"/>
    <w:rsid w:val="00EB6D84"/>
    <w:rsid w:val="00EC0043"/>
    <w:rsid w:val="00EC0AFE"/>
    <w:rsid w:val="00EC5A84"/>
    <w:rsid w:val="00EC6E8D"/>
    <w:rsid w:val="00ED1150"/>
    <w:rsid w:val="00ED1D36"/>
    <w:rsid w:val="00ED2273"/>
    <w:rsid w:val="00EE1A5A"/>
    <w:rsid w:val="00EE1B75"/>
    <w:rsid w:val="00EE1C08"/>
    <w:rsid w:val="00EE28CC"/>
    <w:rsid w:val="00EE37F0"/>
    <w:rsid w:val="00EF1FB6"/>
    <w:rsid w:val="00EF2CBB"/>
    <w:rsid w:val="00EF35B5"/>
    <w:rsid w:val="00EF66CF"/>
    <w:rsid w:val="00F01B18"/>
    <w:rsid w:val="00F02872"/>
    <w:rsid w:val="00F03485"/>
    <w:rsid w:val="00F0378F"/>
    <w:rsid w:val="00F0553D"/>
    <w:rsid w:val="00F0566D"/>
    <w:rsid w:val="00F065A0"/>
    <w:rsid w:val="00F07EBF"/>
    <w:rsid w:val="00F12069"/>
    <w:rsid w:val="00F120F3"/>
    <w:rsid w:val="00F13789"/>
    <w:rsid w:val="00F14798"/>
    <w:rsid w:val="00F14C87"/>
    <w:rsid w:val="00F15372"/>
    <w:rsid w:val="00F15689"/>
    <w:rsid w:val="00F1783A"/>
    <w:rsid w:val="00F17977"/>
    <w:rsid w:val="00F17CBF"/>
    <w:rsid w:val="00F23F3B"/>
    <w:rsid w:val="00F243AD"/>
    <w:rsid w:val="00F24F6C"/>
    <w:rsid w:val="00F2548E"/>
    <w:rsid w:val="00F25718"/>
    <w:rsid w:val="00F3041D"/>
    <w:rsid w:val="00F31BCD"/>
    <w:rsid w:val="00F3247F"/>
    <w:rsid w:val="00F325D0"/>
    <w:rsid w:val="00F32DFB"/>
    <w:rsid w:val="00F3418F"/>
    <w:rsid w:val="00F35493"/>
    <w:rsid w:val="00F375AD"/>
    <w:rsid w:val="00F4120E"/>
    <w:rsid w:val="00F41DCD"/>
    <w:rsid w:val="00F421AE"/>
    <w:rsid w:val="00F42F45"/>
    <w:rsid w:val="00F436E3"/>
    <w:rsid w:val="00F439D9"/>
    <w:rsid w:val="00F4554C"/>
    <w:rsid w:val="00F46E76"/>
    <w:rsid w:val="00F516D8"/>
    <w:rsid w:val="00F53CE5"/>
    <w:rsid w:val="00F5482A"/>
    <w:rsid w:val="00F54992"/>
    <w:rsid w:val="00F54DFC"/>
    <w:rsid w:val="00F56A68"/>
    <w:rsid w:val="00F65B3A"/>
    <w:rsid w:val="00F66310"/>
    <w:rsid w:val="00F66DCA"/>
    <w:rsid w:val="00F72B95"/>
    <w:rsid w:val="00F736FF"/>
    <w:rsid w:val="00F74B2C"/>
    <w:rsid w:val="00F76B18"/>
    <w:rsid w:val="00F76F16"/>
    <w:rsid w:val="00F776CB"/>
    <w:rsid w:val="00F83442"/>
    <w:rsid w:val="00F83E2F"/>
    <w:rsid w:val="00F86E74"/>
    <w:rsid w:val="00FA26E6"/>
    <w:rsid w:val="00FA2EE1"/>
    <w:rsid w:val="00FA5FA2"/>
    <w:rsid w:val="00FA69D6"/>
    <w:rsid w:val="00FB0275"/>
    <w:rsid w:val="00FB2000"/>
    <w:rsid w:val="00FB2C12"/>
    <w:rsid w:val="00FB4B42"/>
    <w:rsid w:val="00FC17F6"/>
    <w:rsid w:val="00FC2BBB"/>
    <w:rsid w:val="00FC45E7"/>
    <w:rsid w:val="00FC4613"/>
    <w:rsid w:val="00FC4896"/>
    <w:rsid w:val="00FC573A"/>
    <w:rsid w:val="00FD2ABD"/>
    <w:rsid w:val="00FD3864"/>
    <w:rsid w:val="00FE13AA"/>
    <w:rsid w:val="00FE1898"/>
    <w:rsid w:val="00FE3165"/>
    <w:rsid w:val="00FE395E"/>
    <w:rsid w:val="00FE5DFD"/>
    <w:rsid w:val="00FE7D75"/>
    <w:rsid w:val="00FF0815"/>
    <w:rsid w:val="00FF12D5"/>
    <w:rsid w:val="00FF3276"/>
    <w:rsid w:val="00FF3EFD"/>
    <w:rsid w:val="00FF4623"/>
    <w:rsid w:val="00FF5045"/>
    <w:rsid w:val="00FF6483"/>
    <w:rsid w:val="00FF7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9C0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7108"/>
    <w:rPr>
      <w:rFonts w:ascii="Arial" w:hAnsi="Arial"/>
      <w:sz w:val="22"/>
      <w:szCs w:val="24"/>
      <w:lang w:val="en-GB"/>
    </w:rPr>
  </w:style>
  <w:style w:type="paragraph" w:styleId="Heading1">
    <w:name w:val="heading 1"/>
    <w:basedOn w:val="Normal"/>
    <w:next w:val="Normal"/>
    <w:link w:val="Heading1Char"/>
    <w:qFormat/>
    <w:rsid w:val="00A4215C"/>
    <w:pPr>
      <w:keepNext/>
      <w:keepLines/>
      <w:spacing w:before="480"/>
      <w:outlineLvl w:val="0"/>
    </w:pPr>
    <w:rPr>
      <w:rFonts w:eastAsiaTheme="majorEastAsia" w:cstheme="majorBidi"/>
      <w:b/>
      <w:bCs/>
      <w:color w:val="7030A0"/>
      <w:sz w:val="28"/>
      <w:szCs w:val="28"/>
    </w:rPr>
  </w:style>
  <w:style w:type="paragraph" w:styleId="Heading2">
    <w:name w:val="heading 2"/>
    <w:basedOn w:val="Normal"/>
    <w:next w:val="Normal"/>
    <w:link w:val="Heading2Char"/>
    <w:unhideWhenUsed/>
    <w:qFormat/>
    <w:rsid w:val="00A4215C"/>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nhideWhenUsed/>
    <w:qFormat/>
    <w:rsid w:val="009E300F"/>
    <w:pPr>
      <w:keepNext/>
      <w:keepLines/>
      <w:spacing w:before="200"/>
      <w:outlineLvl w:val="2"/>
    </w:pPr>
    <w:rPr>
      <w:rFonts w:eastAsiaTheme="majorEastAsia" w:cstheme="majorBidi"/>
      <w:b/>
      <w:bCs/>
      <w:color w:val="7030A0"/>
    </w:rPr>
  </w:style>
  <w:style w:type="paragraph" w:styleId="Heading4">
    <w:name w:val="heading 4"/>
    <w:basedOn w:val="Normal"/>
    <w:next w:val="Normal"/>
    <w:qFormat/>
    <w:rsid w:val="009E300F"/>
    <w:pPr>
      <w:keepNext/>
      <w:spacing w:before="240" w:after="60"/>
      <w:outlineLvl w:val="3"/>
    </w:pPr>
    <w:rPr>
      <w:b/>
      <w:bCs/>
      <w:szCs w:val="28"/>
    </w:rPr>
  </w:style>
  <w:style w:type="paragraph" w:styleId="Heading5">
    <w:name w:val="heading 5"/>
    <w:basedOn w:val="Normal"/>
    <w:next w:val="Normal"/>
    <w:link w:val="Heading5Char"/>
    <w:semiHidden/>
    <w:unhideWhenUsed/>
    <w:qFormat/>
    <w:rsid w:val="0059507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withindentation">
    <w:name w:val="Heading 4 with indentation"/>
    <w:basedOn w:val="Heading4"/>
    <w:rsid w:val="00EA5597"/>
    <w:pPr>
      <w:ind w:left="720"/>
    </w:pPr>
  </w:style>
  <w:style w:type="paragraph" w:customStyle="1" w:styleId="BodytextforH4withindentation">
    <w:name w:val="Body text for H4 with indentation"/>
    <w:basedOn w:val="BodyTextIndent"/>
    <w:rsid w:val="00EA5597"/>
  </w:style>
  <w:style w:type="paragraph" w:styleId="BodyTextIndent">
    <w:name w:val="Body Text Indent"/>
    <w:basedOn w:val="Normal"/>
    <w:rsid w:val="00EA5597"/>
    <w:pPr>
      <w:spacing w:after="120"/>
      <w:ind w:left="360"/>
    </w:pPr>
  </w:style>
  <w:style w:type="paragraph" w:styleId="Header">
    <w:name w:val="header"/>
    <w:basedOn w:val="Normal"/>
    <w:link w:val="HeaderChar"/>
    <w:uiPriority w:val="99"/>
    <w:rsid w:val="00FE7D75"/>
    <w:pPr>
      <w:tabs>
        <w:tab w:val="center" w:pos="4844"/>
        <w:tab w:val="right" w:pos="9689"/>
      </w:tabs>
    </w:pPr>
  </w:style>
  <w:style w:type="character" w:customStyle="1" w:styleId="HeaderChar">
    <w:name w:val="Header Char"/>
    <w:basedOn w:val="DefaultParagraphFont"/>
    <w:link w:val="Header"/>
    <w:uiPriority w:val="99"/>
    <w:rsid w:val="00FE7D75"/>
    <w:rPr>
      <w:sz w:val="24"/>
      <w:szCs w:val="24"/>
    </w:rPr>
  </w:style>
  <w:style w:type="paragraph" w:styleId="Footer">
    <w:name w:val="footer"/>
    <w:basedOn w:val="Normal"/>
    <w:link w:val="FooterChar"/>
    <w:uiPriority w:val="99"/>
    <w:rsid w:val="00FE7D75"/>
    <w:pPr>
      <w:tabs>
        <w:tab w:val="center" w:pos="4844"/>
        <w:tab w:val="right" w:pos="9689"/>
      </w:tabs>
    </w:pPr>
  </w:style>
  <w:style w:type="character" w:customStyle="1" w:styleId="FooterChar">
    <w:name w:val="Footer Char"/>
    <w:basedOn w:val="DefaultParagraphFont"/>
    <w:link w:val="Footer"/>
    <w:uiPriority w:val="99"/>
    <w:rsid w:val="00FE7D75"/>
    <w:rPr>
      <w:sz w:val="24"/>
      <w:szCs w:val="24"/>
    </w:rPr>
  </w:style>
  <w:style w:type="character" w:styleId="Hyperlink">
    <w:name w:val="Hyperlink"/>
    <w:basedOn w:val="DefaultParagraphFont"/>
    <w:uiPriority w:val="99"/>
    <w:rsid w:val="00026951"/>
    <w:rPr>
      <w:color w:val="0000FF" w:themeColor="hyperlink"/>
      <w:u w:val="single"/>
    </w:rPr>
  </w:style>
  <w:style w:type="paragraph" w:styleId="BalloonText">
    <w:name w:val="Balloon Text"/>
    <w:basedOn w:val="Normal"/>
    <w:link w:val="BalloonTextChar"/>
    <w:rsid w:val="00432544"/>
    <w:rPr>
      <w:rFonts w:ascii="Tahoma" w:hAnsi="Tahoma" w:cs="Tahoma"/>
      <w:sz w:val="16"/>
      <w:szCs w:val="16"/>
    </w:rPr>
  </w:style>
  <w:style w:type="character" w:customStyle="1" w:styleId="BalloonTextChar">
    <w:name w:val="Balloon Text Char"/>
    <w:basedOn w:val="DefaultParagraphFont"/>
    <w:link w:val="BalloonText"/>
    <w:rsid w:val="00432544"/>
    <w:rPr>
      <w:rFonts w:ascii="Tahoma" w:hAnsi="Tahoma" w:cs="Tahoma"/>
      <w:sz w:val="16"/>
      <w:szCs w:val="16"/>
    </w:rPr>
  </w:style>
  <w:style w:type="paragraph" w:customStyle="1" w:styleId="Default">
    <w:name w:val="Default"/>
    <w:rsid w:val="00432544"/>
    <w:pPr>
      <w:autoSpaceDE w:val="0"/>
      <w:autoSpaceDN w:val="0"/>
      <w:adjustRightInd w:val="0"/>
    </w:pPr>
    <w:rPr>
      <w:rFonts w:ascii="Calibri" w:hAnsi="Calibri" w:cs="Calibri"/>
      <w:color w:val="000000"/>
      <w:sz w:val="24"/>
      <w:szCs w:val="24"/>
      <w:lang w:val="en-GB"/>
    </w:rPr>
  </w:style>
  <w:style w:type="paragraph" w:styleId="ListParagraph">
    <w:name w:val="List Paragraph"/>
    <w:basedOn w:val="Normal"/>
    <w:uiPriority w:val="34"/>
    <w:qFormat/>
    <w:rsid w:val="005E5D5D"/>
    <w:pPr>
      <w:ind w:left="720"/>
      <w:contextualSpacing/>
    </w:pPr>
  </w:style>
  <w:style w:type="paragraph" w:customStyle="1" w:styleId="Pip">
    <w:name w:val="Pip"/>
    <w:basedOn w:val="Heading3"/>
    <w:qFormat/>
    <w:rsid w:val="00965EF1"/>
    <w:pPr>
      <w:keepNext w:val="0"/>
      <w:keepLines w:val="0"/>
      <w:spacing w:before="100" w:beforeAutospacing="1" w:after="100" w:afterAutospacing="1"/>
    </w:pPr>
    <w:rPr>
      <w:rFonts w:eastAsia="Times New Roman" w:cs="Arial"/>
      <w:color w:val="auto"/>
      <w:szCs w:val="20"/>
      <w:u w:val="single"/>
      <w:lang w:eastAsia="en-GB"/>
    </w:rPr>
  </w:style>
  <w:style w:type="character" w:styleId="CommentReference">
    <w:name w:val="annotation reference"/>
    <w:basedOn w:val="DefaultParagraphFont"/>
    <w:uiPriority w:val="99"/>
    <w:unhideWhenUsed/>
    <w:rsid w:val="0036729C"/>
    <w:rPr>
      <w:sz w:val="16"/>
      <w:szCs w:val="16"/>
    </w:rPr>
  </w:style>
  <w:style w:type="paragraph" w:styleId="CommentText">
    <w:name w:val="annotation text"/>
    <w:basedOn w:val="Normal"/>
    <w:link w:val="CommentTextChar"/>
    <w:uiPriority w:val="99"/>
    <w:unhideWhenUsed/>
    <w:rsid w:val="0036729C"/>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36729C"/>
    <w:rPr>
      <w:rFonts w:asciiTheme="minorHAnsi" w:eastAsiaTheme="minorHAnsi" w:hAnsiTheme="minorHAnsi" w:cstheme="minorBidi"/>
      <w:lang w:val="en-GB"/>
    </w:rPr>
  </w:style>
  <w:style w:type="character" w:customStyle="1" w:styleId="Heading3Char">
    <w:name w:val="Heading 3 Char"/>
    <w:basedOn w:val="DefaultParagraphFont"/>
    <w:link w:val="Heading3"/>
    <w:rsid w:val="009E300F"/>
    <w:rPr>
      <w:rFonts w:ascii="Arial" w:eastAsiaTheme="majorEastAsia" w:hAnsi="Arial" w:cstheme="majorBidi"/>
      <w:b/>
      <w:bCs/>
      <w:color w:val="7030A0"/>
      <w:sz w:val="22"/>
      <w:szCs w:val="24"/>
      <w:lang w:val="en-GB"/>
    </w:rPr>
  </w:style>
  <w:style w:type="table" w:styleId="TableGrid">
    <w:name w:val="Table Grid"/>
    <w:basedOn w:val="TableNormal"/>
    <w:uiPriority w:val="39"/>
    <w:rsid w:val="00625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6327"/>
    <w:pPr>
      <w:spacing w:before="100" w:beforeAutospacing="1" w:after="100" w:afterAutospacing="1"/>
    </w:pPr>
    <w:rPr>
      <w:lang w:eastAsia="en-GB"/>
    </w:rPr>
  </w:style>
  <w:style w:type="paragraph" w:styleId="CommentSubject">
    <w:name w:val="annotation subject"/>
    <w:basedOn w:val="CommentText"/>
    <w:next w:val="CommentText"/>
    <w:link w:val="CommentSubjectChar"/>
    <w:rsid w:val="005D0FAE"/>
    <w:pPr>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rsid w:val="005D0FAE"/>
    <w:rPr>
      <w:rFonts w:asciiTheme="minorHAnsi" w:eastAsiaTheme="minorHAnsi" w:hAnsiTheme="minorHAnsi" w:cstheme="minorBidi"/>
      <w:b/>
      <w:bCs/>
      <w:lang w:val="en-GB"/>
    </w:rPr>
  </w:style>
  <w:style w:type="paragraph" w:styleId="Revision">
    <w:name w:val="Revision"/>
    <w:hidden/>
    <w:uiPriority w:val="99"/>
    <w:semiHidden/>
    <w:rsid w:val="00D8212D"/>
    <w:rPr>
      <w:sz w:val="24"/>
      <w:szCs w:val="24"/>
    </w:rPr>
  </w:style>
  <w:style w:type="paragraph" w:styleId="BodyText2">
    <w:name w:val="Body Text 2"/>
    <w:basedOn w:val="Normal"/>
    <w:link w:val="BodyText2Char"/>
    <w:rsid w:val="00E6144A"/>
    <w:pPr>
      <w:spacing w:after="120" w:line="480" w:lineRule="auto"/>
    </w:pPr>
  </w:style>
  <w:style w:type="character" w:customStyle="1" w:styleId="BodyText2Char">
    <w:name w:val="Body Text 2 Char"/>
    <w:basedOn w:val="DefaultParagraphFont"/>
    <w:link w:val="BodyText2"/>
    <w:rsid w:val="00E6144A"/>
    <w:rPr>
      <w:sz w:val="24"/>
      <w:szCs w:val="24"/>
    </w:rPr>
  </w:style>
  <w:style w:type="character" w:customStyle="1" w:styleId="intro1">
    <w:name w:val="intro1"/>
    <w:basedOn w:val="DefaultParagraphFont"/>
    <w:rsid w:val="008A691B"/>
    <w:rPr>
      <w:b/>
      <w:bCs/>
      <w:color w:val="5590CD"/>
      <w:sz w:val="29"/>
      <w:szCs w:val="29"/>
    </w:rPr>
  </w:style>
  <w:style w:type="paragraph" w:styleId="PlainText">
    <w:name w:val="Plain Text"/>
    <w:basedOn w:val="Normal"/>
    <w:link w:val="PlainTextChar"/>
    <w:uiPriority w:val="99"/>
    <w:unhideWhenUsed/>
    <w:rsid w:val="00396A20"/>
    <w:rPr>
      <w:rFonts w:ascii="Calibri" w:eastAsiaTheme="minorHAnsi" w:hAnsi="Calibri" w:cstheme="minorBidi"/>
      <w:szCs w:val="21"/>
    </w:rPr>
  </w:style>
  <w:style w:type="character" w:customStyle="1" w:styleId="PlainTextChar">
    <w:name w:val="Plain Text Char"/>
    <w:basedOn w:val="DefaultParagraphFont"/>
    <w:link w:val="PlainText"/>
    <w:uiPriority w:val="99"/>
    <w:rsid w:val="00396A20"/>
    <w:rPr>
      <w:rFonts w:ascii="Calibri" w:eastAsiaTheme="minorHAnsi" w:hAnsi="Calibri" w:cstheme="minorBidi"/>
      <w:sz w:val="22"/>
      <w:szCs w:val="21"/>
      <w:lang w:val="en-GB"/>
    </w:rPr>
  </w:style>
  <w:style w:type="paragraph" w:styleId="BodyText">
    <w:name w:val="Body Text"/>
    <w:basedOn w:val="Normal"/>
    <w:link w:val="BodyTextChar"/>
    <w:rsid w:val="00484336"/>
    <w:pPr>
      <w:spacing w:after="120"/>
    </w:pPr>
  </w:style>
  <w:style w:type="character" w:customStyle="1" w:styleId="BodyTextChar">
    <w:name w:val="Body Text Char"/>
    <w:basedOn w:val="DefaultParagraphFont"/>
    <w:link w:val="BodyText"/>
    <w:rsid w:val="00484336"/>
    <w:rPr>
      <w:sz w:val="24"/>
      <w:szCs w:val="24"/>
    </w:rPr>
  </w:style>
  <w:style w:type="character" w:customStyle="1" w:styleId="DAProtocol1">
    <w:name w:val="DA Protocol1"/>
    <w:basedOn w:val="DefaultParagraphFont"/>
    <w:qFormat/>
    <w:rsid w:val="00883341"/>
    <w:rPr>
      <w:rFonts w:ascii="Arial" w:hAnsi="Arial"/>
      <w:b/>
      <w:bCs/>
      <w:sz w:val="22"/>
      <w:u w:val="single"/>
    </w:rPr>
  </w:style>
  <w:style w:type="character" w:customStyle="1" w:styleId="Heading1Char">
    <w:name w:val="Heading 1 Char"/>
    <w:basedOn w:val="DefaultParagraphFont"/>
    <w:link w:val="Heading1"/>
    <w:rsid w:val="00A4215C"/>
    <w:rPr>
      <w:rFonts w:ascii="Arial" w:eastAsiaTheme="majorEastAsia" w:hAnsi="Arial" w:cstheme="majorBidi"/>
      <w:b/>
      <w:bCs/>
      <w:color w:val="7030A0"/>
      <w:sz w:val="28"/>
      <w:szCs w:val="28"/>
      <w:lang w:val="en-GB"/>
    </w:rPr>
  </w:style>
  <w:style w:type="paragraph" w:styleId="TOCHeading">
    <w:name w:val="TOC Heading"/>
    <w:basedOn w:val="Heading1"/>
    <w:next w:val="Normal"/>
    <w:uiPriority w:val="39"/>
    <w:unhideWhenUsed/>
    <w:qFormat/>
    <w:rsid w:val="00883341"/>
    <w:pPr>
      <w:spacing w:line="276" w:lineRule="auto"/>
      <w:outlineLvl w:val="9"/>
    </w:pPr>
    <w:rPr>
      <w:lang w:eastAsia="ja-JP"/>
    </w:rPr>
  </w:style>
  <w:style w:type="paragraph" w:styleId="TOC3">
    <w:name w:val="toc 3"/>
    <w:basedOn w:val="Normal"/>
    <w:next w:val="Normal"/>
    <w:autoRedefine/>
    <w:uiPriority w:val="39"/>
    <w:rsid w:val="00883341"/>
    <w:pPr>
      <w:spacing w:after="100"/>
      <w:ind w:left="480"/>
    </w:pPr>
  </w:style>
  <w:style w:type="character" w:customStyle="1" w:styleId="Heading2Char">
    <w:name w:val="Heading 2 Char"/>
    <w:basedOn w:val="DefaultParagraphFont"/>
    <w:link w:val="Heading2"/>
    <w:rsid w:val="00A4215C"/>
    <w:rPr>
      <w:rFonts w:ascii="Arial" w:eastAsiaTheme="majorEastAsia" w:hAnsi="Arial" w:cstheme="majorBidi"/>
      <w:b/>
      <w:bCs/>
      <w:sz w:val="22"/>
      <w:szCs w:val="26"/>
      <w:lang w:val="en-GB"/>
    </w:rPr>
  </w:style>
  <w:style w:type="paragraph" w:styleId="TOC1">
    <w:name w:val="toc 1"/>
    <w:basedOn w:val="Normal"/>
    <w:next w:val="Normal"/>
    <w:autoRedefine/>
    <w:uiPriority w:val="39"/>
    <w:rsid w:val="00F15372"/>
    <w:pPr>
      <w:tabs>
        <w:tab w:val="right" w:pos="9343"/>
      </w:tabs>
      <w:spacing w:after="100"/>
      <w:ind w:left="19"/>
    </w:pPr>
    <w:rPr>
      <w:rFonts w:cs="Arial"/>
      <w:b/>
      <w:szCs w:val="22"/>
    </w:rPr>
  </w:style>
  <w:style w:type="character" w:styleId="FollowedHyperlink">
    <w:name w:val="FollowedHyperlink"/>
    <w:basedOn w:val="DefaultParagraphFont"/>
    <w:rsid w:val="00CB41DF"/>
    <w:rPr>
      <w:color w:val="800080" w:themeColor="followedHyperlink"/>
      <w:u w:val="single"/>
    </w:rPr>
  </w:style>
  <w:style w:type="paragraph" w:styleId="Subtitle">
    <w:name w:val="Subtitle"/>
    <w:basedOn w:val="Normal"/>
    <w:next w:val="Normal"/>
    <w:link w:val="SubtitleChar"/>
    <w:qFormat/>
    <w:rsid w:val="004A0E01"/>
    <w:pPr>
      <w:numPr>
        <w:ilvl w:val="1"/>
      </w:numPr>
    </w:pPr>
    <w:rPr>
      <w:rFonts w:eastAsiaTheme="majorEastAsia" w:cstheme="majorBidi"/>
      <w:iCs/>
      <w:spacing w:val="15"/>
    </w:rPr>
  </w:style>
  <w:style w:type="character" w:customStyle="1" w:styleId="SubtitleChar">
    <w:name w:val="Subtitle Char"/>
    <w:basedOn w:val="DefaultParagraphFont"/>
    <w:link w:val="Subtitle"/>
    <w:rsid w:val="004A0E01"/>
    <w:rPr>
      <w:rFonts w:ascii="Arial" w:eastAsiaTheme="majorEastAsia" w:hAnsi="Arial" w:cstheme="majorBidi"/>
      <w:iCs/>
      <w:spacing w:val="15"/>
      <w:sz w:val="22"/>
      <w:szCs w:val="24"/>
    </w:rPr>
  </w:style>
  <w:style w:type="paragraph" w:styleId="TOC2">
    <w:name w:val="toc 2"/>
    <w:basedOn w:val="Normal"/>
    <w:next w:val="Normal"/>
    <w:autoRedefine/>
    <w:uiPriority w:val="39"/>
    <w:rsid w:val="009404F5"/>
    <w:pPr>
      <w:tabs>
        <w:tab w:val="right" w:pos="9343"/>
      </w:tabs>
      <w:spacing w:after="100"/>
      <w:ind w:left="426"/>
    </w:pPr>
    <w:rPr>
      <w:rFonts w:cs="Arial"/>
    </w:rPr>
  </w:style>
  <w:style w:type="character" w:customStyle="1" w:styleId="Heading5Char">
    <w:name w:val="Heading 5 Char"/>
    <w:basedOn w:val="DefaultParagraphFont"/>
    <w:link w:val="Heading5"/>
    <w:semiHidden/>
    <w:rsid w:val="0059507C"/>
    <w:rPr>
      <w:rFonts w:asciiTheme="majorHAnsi" w:eastAsiaTheme="majorEastAsia" w:hAnsiTheme="majorHAnsi" w:cstheme="majorBidi"/>
      <w:color w:val="243F60" w:themeColor="accent1" w:themeShade="7F"/>
      <w:sz w:val="24"/>
      <w:szCs w:val="24"/>
    </w:rPr>
  </w:style>
  <w:style w:type="paragraph" w:styleId="FootnoteText">
    <w:name w:val="footnote text"/>
    <w:basedOn w:val="Normal"/>
    <w:link w:val="FootnoteTextChar"/>
    <w:uiPriority w:val="99"/>
    <w:unhideWhenUsed/>
    <w:rsid w:val="0059507C"/>
    <w:pPr>
      <w:widowControl w:val="0"/>
      <w:autoSpaceDE w:val="0"/>
      <w:autoSpaceDN w:val="0"/>
      <w:adjustRightInd w:val="0"/>
    </w:pPr>
    <w:rPr>
      <w:sz w:val="20"/>
      <w:szCs w:val="20"/>
      <w:lang w:eastAsia="en-GB"/>
    </w:rPr>
  </w:style>
  <w:style w:type="character" w:customStyle="1" w:styleId="FootnoteTextChar">
    <w:name w:val="Footnote Text Char"/>
    <w:basedOn w:val="DefaultParagraphFont"/>
    <w:link w:val="FootnoteText"/>
    <w:uiPriority w:val="99"/>
    <w:rsid w:val="0059507C"/>
    <w:rPr>
      <w:lang w:val="en-GB" w:eastAsia="en-GB"/>
    </w:rPr>
  </w:style>
  <w:style w:type="character" w:styleId="FootnoteReference">
    <w:name w:val="footnote reference"/>
    <w:uiPriority w:val="99"/>
    <w:unhideWhenUsed/>
    <w:rsid w:val="0059507C"/>
    <w:rPr>
      <w:vertAlign w:val="superscript"/>
    </w:rPr>
  </w:style>
  <w:style w:type="paragraph" w:customStyle="1" w:styleId="Pa5">
    <w:name w:val="Pa5"/>
    <w:basedOn w:val="Default"/>
    <w:next w:val="Default"/>
    <w:uiPriority w:val="99"/>
    <w:rsid w:val="005E141E"/>
    <w:pPr>
      <w:spacing w:line="241" w:lineRule="atLeast"/>
    </w:pPr>
    <w:rPr>
      <w:rFonts w:ascii="Univers 45 Light" w:hAnsi="Univers 45 Light" w:cs="Times New Roman"/>
      <w:color w:val="auto"/>
    </w:rPr>
  </w:style>
  <w:style w:type="character" w:customStyle="1" w:styleId="A4">
    <w:name w:val="A4"/>
    <w:uiPriority w:val="99"/>
    <w:rsid w:val="005E141E"/>
    <w:rPr>
      <w:rFonts w:cs="Univers 45 Light"/>
      <w:color w:val="000000"/>
      <w:sz w:val="20"/>
      <w:szCs w:val="20"/>
    </w:rPr>
  </w:style>
  <w:style w:type="paragraph" w:customStyle="1" w:styleId="Pa4">
    <w:name w:val="Pa4"/>
    <w:basedOn w:val="Default"/>
    <w:next w:val="Default"/>
    <w:uiPriority w:val="99"/>
    <w:rsid w:val="005E141E"/>
    <w:pPr>
      <w:spacing w:line="241" w:lineRule="atLeast"/>
    </w:pPr>
    <w:rPr>
      <w:rFonts w:ascii="Univers 45 Light" w:hAnsi="Univers 45 Light" w:cs="Times New Roman"/>
      <w:color w:val="auto"/>
    </w:rPr>
  </w:style>
  <w:style w:type="paragraph" w:customStyle="1" w:styleId="Pa3">
    <w:name w:val="Pa3"/>
    <w:basedOn w:val="Default"/>
    <w:next w:val="Default"/>
    <w:uiPriority w:val="99"/>
    <w:rsid w:val="005E141E"/>
    <w:pPr>
      <w:spacing w:line="241" w:lineRule="atLeast"/>
    </w:pPr>
    <w:rPr>
      <w:rFonts w:ascii="Univers 45 Light" w:hAnsi="Univers 45 Light" w:cs="Times New Roman"/>
      <w:color w:val="auto"/>
    </w:rPr>
  </w:style>
  <w:style w:type="character" w:customStyle="1" w:styleId="A3">
    <w:name w:val="A3"/>
    <w:uiPriority w:val="99"/>
    <w:rsid w:val="005E141E"/>
    <w:rPr>
      <w:rFonts w:cs="Univers 45 Light"/>
      <w:b/>
      <w:bCs/>
      <w:color w:val="000000"/>
      <w:sz w:val="48"/>
      <w:szCs w:val="48"/>
    </w:rPr>
  </w:style>
  <w:style w:type="paragraph" w:customStyle="1" w:styleId="Pa6">
    <w:name w:val="Pa6"/>
    <w:basedOn w:val="Default"/>
    <w:next w:val="Default"/>
    <w:uiPriority w:val="99"/>
    <w:rsid w:val="005E141E"/>
    <w:pPr>
      <w:spacing w:line="241" w:lineRule="atLeast"/>
    </w:pPr>
    <w:rPr>
      <w:rFonts w:ascii="Univers 45 Light" w:hAnsi="Univers 45 Light" w:cs="Times New Roman"/>
      <w:color w:val="auto"/>
    </w:rPr>
  </w:style>
  <w:style w:type="paragraph" w:customStyle="1" w:styleId="Style1">
    <w:name w:val="Style1"/>
    <w:basedOn w:val="Normal"/>
    <w:link w:val="Style1Char"/>
    <w:qFormat/>
    <w:rsid w:val="001C3F5E"/>
  </w:style>
  <w:style w:type="character" w:customStyle="1" w:styleId="Style1Char">
    <w:name w:val="Style1 Char"/>
    <w:basedOn w:val="DefaultParagraphFont"/>
    <w:link w:val="Style1"/>
    <w:rsid w:val="001C3F5E"/>
    <w:rPr>
      <w:rFonts w:ascii="Arial" w:hAnsi="Arial"/>
      <w:sz w:val="22"/>
      <w:szCs w:val="24"/>
      <w:lang w:val="en-GB"/>
    </w:rPr>
  </w:style>
  <w:style w:type="character" w:customStyle="1" w:styleId="legds">
    <w:name w:val="legds"/>
    <w:basedOn w:val="DefaultParagraphFont"/>
    <w:rsid w:val="00653970"/>
  </w:style>
  <w:style w:type="paragraph" w:customStyle="1" w:styleId="legclearfix">
    <w:name w:val="legclearfix"/>
    <w:basedOn w:val="Normal"/>
    <w:rsid w:val="00653970"/>
    <w:pPr>
      <w:spacing w:before="100" w:beforeAutospacing="1" w:after="100" w:afterAutospacing="1"/>
    </w:pPr>
    <w:rPr>
      <w:lang w:eastAsia="en-GB"/>
    </w:rPr>
  </w:style>
  <w:style w:type="paragraph" w:customStyle="1" w:styleId="legrhs">
    <w:name w:val="legrhs"/>
    <w:basedOn w:val="Normal"/>
    <w:rsid w:val="00653970"/>
    <w:pPr>
      <w:spacing w:before="100" w:beforeAutospacing="1" w:after="100" w:afterAutospacing="1"/>
    </w:pPr>
    <w:rPr>
      <w:lang w:eastAsia="en-GB"/>
    </w:rPr>
  </w:style>
  <w:style w:type="paragraph" w:customStyle="1" w:styleId="leglisttextstandard">
    <w:name w:val="leglisttextstandard"/>
    <w:basedOn w:val="Normal"/>
    <w:rsid w:val="00653970"/>
    <w:pPr>
      <w:spacing w:before="100" w:beforeAutospacing="1" w:after="100" w:afterAutospacing="1"/>
    </w:pPr>
    <w:rPr>
      <w:lang w:eastAsia="en-GB"/>
    </w:rPr>
  </w:style>
  <w:style w:type="character" w:customStyle="1" w:styleId="legterm">
    <w:name w:val="legterm"/>
    <w:basedOn w:val="DefaultParagraphFont"/>
    <w:rsid w:val="00AB1F50"/>
  </w:style>
  <w:style w:type="character" w:customStyle="1" w:styleId="legchangedelimiter">
    <w:name w:val="legchangedelimiter"/>
    <w:basedOn w:val="DefaultParagraphFont"/>
    <w:rsid w:val="00AB1F50"/>
  </w:style>
  <w:style w:type="character" w:customStyle="1" w:styleId="legsubstitution">
    <w:name w:val="legsubstitution"/>
    <w:basedOn w:val="DefaultParagraphFont"/>
    <w:rsid w:val="00AB1F50"/>
  </w:style>
  <w:style w:type="character" w:customStyle="1" w:styleId="legaddition">
    <w:name w:val="legaddition"/>
    <w:basedOn w:val="DefaultParagraphFont"/>
    <w:rsid w:val="00AB1F50"/>
  </w:style>
  <w:style w:type="paragraph" w:customStyle="1" w:styleId="paragraph">
    <w:name w:val="paragraph"/>
    <w:basedOn w:val="Normal"/>
    <w:rsid w:val="00451B1B"/>
    <w:pPr>
      <w:spacing w:before="100" w:beforeAutospacing="1" w:after="100" w:afterAutospacing="1"/>
    </w:pPr>
    <w:rPr>
      <w:rFonts w:ascii="Times New Roman" w:hAnsi="Times New Roman"/>
      <w:sz w:val="24"/>
      <w:lang w:eastAsia="en-GB"/>
    </w:rPr>
  </w:style>
  <w:style w:type="character" w:customStyle="1" w:styleId="normaltextrun">
    <w:name w:val="normaltextrun"/>
    <w:basedOn w:val="DefaultParagraphFont"/>
    <w:rsid w:val="00451B1B"/>
  </w:style>
  <w:style w:type="character" w:customStyle="1" w:styleId="eop">
    <w:name w:val="eop"/>
    <w:basedOn w:val="DefaultParagraphFont"/>
    <w:rsid w:val="00451B1B"/>
  </w:style>
  <w:style w:type="character" w:styleId="UnresolvedMention">
    <w:name w:val="Unresolved Mention"/>
    <w:basedOn w:val="DefaultParagraphFont"/>
    <w:uiPriority w:val="99"/>
    <w:semiHidden/>
    <w:unhideWhenUsed/>
    <w:rsid w:val="008628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3058">
      <w:bodyDiv w:val="1"/>
      <w:marLeft w:val="0"/>
      <w:marRight w:val="0"/>
      <w:marTop w:val="0"/>
      <w:marBottom w:val="0"/>
      <w:divBdr>
        <w:top w:val="none" w:sz="0" w:space="0" w:color="auto"/>
        <w:left w:val="none" w:sz="0" w:space="0" w:color="auto"/>
        <w:bottom w:val="none" w:sz="0" w:space="0" w:color="auto"/>
        <w:right w:val="none" w:sz="0" w:space="0" w:color="auto"/>
      </w:divBdr>
    </w:div>
    <w:div w:id="161898051">
      <w:bodyDiv w:val="1"/>
      <w:marLeft w:val="0"/>
      <w:marRight w:val="0"/>
      <w:marTop w:val="0"/>
      <w:marBottom w:val="0"/>
      <w:divBdr>
        <w:top w:val="none" w:sz="0" w:space="0" w:color="auto"/>
        <w:left w:val="none" w:sz="0" w:space="0" w:color="auto"/>
        <w:bottom w:val="none" w:sz="0" w:space="0" w:color="auto"/>
        <w:right w:val="none" w:sz="0" w:space="0" w:color="auto"/>
      </w:divBdr>
    </w:div>
    <w:div w:id="311909422">
      <w:bodyDiv w:val="1"/>
      <w:marLeft w:val="0"/>
      <w:marRight w:val="0"/>
      <w:marTop w:val="0"/>
      <w:marBottom w:val="0"/>
      <w:divBdr>
        <w:top w:val="none" w:sz="0" w:space="0" w:color="auto"/>
        <w:left w:val="none" w:sz="0" w:space="0" w:color="auto"/>
        <w:bottom w:val="none" w:sz="0" w:space="0" w:color="auto"/>
        <w:right w:val="none" w:sz="0" w:space="0" w:color="auto"/>
      </w:divBdr>
    </w:div>
    <w:div w:id="347290055">
      <w:bodyDiv w:val="1"/>
      <w:marLeft w:val="0"/>
      <w:marRight w:val="0"/>
      <w:marTop w:val="0"/>
      <w:marBottom w:val="0"/>
      <w:divBdr>
        <w:top w:val="none" w:sz="0" w:space="0" w:color="auto"/>
        <w:left w:val="none" w:sz="0" w:space="0" w:color="auto"/>
        <w:bottom w:val="none" w:sz="0" w:space="0" w:color="auto"/>
        <w:right w:val="none" w:sz="0" w:space="0" w:color="auto"/>
      </w:divBdr>
      <w:divsChild>
        <w:div w:id="1586068856">
          <w:marLeft w:val="0"/>
          <w:marRight w:val="0"/>
          <w:marTop w:val="0"/>
          <w:marBottom w:val="0"/>
          <w:divBdr>
            <w:top w:val="none" w:sz="0" w:space="0" w:color="auto"/>
            <w:left w:val="none" w:sz="0" w:space="0" w:color="auto"/>
            <w:bottom w:val="none" w:sz="0" w:space="0" w:color="auto"/>
            <w:right w:val="none" w:sz="0" w:space="0" w:color="auto"/>
          </w:divBdr>
          <w:divsChild>
            <w:div w:id="1188956406">
              <w:marLeft w:val="0"/>
              <w:marRight w:val="0"/>
              <w:marTop w:val="0"/>
              <w:marBottom w:val="0"/>
              <w:divBdr>
                <w:top w:val="none" w:sz="0" w:space="0" w:color="auto"/>
                <w:left w:val="none" w:sz="0" w:space="0" w:color="auto"/>
                <w:bottom w:val="none" w:sz="0" w:space="0" w:color="auto"/>
                <w:right w:val="none" w:sz="0" w:space="0" w:color="auto"/>
              </w:divBdr>
              <w:divsChild>
                <w:div w:id="291987544">
                  <w:marLeft w:val="0"/>
                  <w:marRight w:val="0"/>
                  <w:marTop w:val="0"/>
                  <w:marBottom w:val="0"/>
                  <w:divBdr>
                    <w:top w:val="none" w:sz="0" w:space="0" w:color="auto"/>
                    <w:left w:val="none" w:sz="0" w:space="0" w:color="auto"/>
                    <w:bottom w:val="none" w:sz="0" w:space="0" w:color="auto"/>
                    <w:right w:val="none" w:sz="0" w:space="0" w:color="auto"/>
                  </w:divBdr>
                  <w:divsChild>
                    <w:div w:id="16355994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61713122">
      <w:bodyDiv w:val="1"/>
      <w:marLeft w:val="0"/>
      <w:marRight w:val="0"/>
      <w:marTop w:val="0"/>
      <w:marBottom w:val="0"/>
      <w:divBdr>
        <w:top w:val="none" w:sz="0" w:space="0" w:color="auto"/>
        <w:left w:val="none" w:sz="0" w:space="0" w:color="auto"/>
        <w:bottom w:val="none" w:sz="0" w:space="0" w:color="auto"/>
        <w:right w:val="none" w:sz="0" w:space="0" w:color="auto"/>
      </w:divBdr>
    </w:div>
    <w:div w:id="369454117">
      <w:bodyDiv w:val="1"/>
      <w:marLeft w:val="0"/>
      <w:marRight w:val="0"/>
      <w:marTop w:val="0"/>
      <w:marBottom w:val="0"/>
      <w:divBdr>
        <w:top w:val="none" w:sz="0" w:space="0" w:color="auto"/>
        <w:left w:val="none" w:sz="0" w:space="0" w:color="auto"/>
        <w:bottom w:val="none" w:sz="0" w:space="0" w:color="auto"/>
        <w:right w:val="none" w:sz="0" w:space="0" w:color="auto"/>
      </w:divBdr>
    </w:div>
    <w:div w:id="412244480">
      <w:bodyDiv w:val="1"/>
      <w:marLeft w:val="0"/>
      <w:marRight w:val="0"/>
      <w:marTop w:val="0"/>
      <w:marBottom w:val="0"/>
      <w:divBdr>
        <w:top w:val="none" w:sz="0" w:space="0" w:color="auto"/>
        <w:left w:val="none" w:sz="0" w:space="0" w:color="auto"/>
        <w:bottom w:val="none" w:sz="0" w:space="0" w:color="auto"/>
        <w:right w:val="none" w:sz="0" w:space="0" w:color="auto"/>
      </w:divBdr>
    </w:div>
    <w:div w:id="550271022">
      <w:bodyDiv w:val="1"/>
      <w:marLeft w:val="0"/>
      <w:marRight w:val="0"/>
      <w:marTop w:val="0"/>
      <w:marBottom w:val="0"/>
      <w:divBdr>
        <w:top w:val="none" w:sz="0" w:space="0" w:color="auto"/>
        <w:left w:val="none" w:sz="0" w:space="0" w:color="auto"/>
        <w:bottom w:val="none" w:sz="0" w:space="0" w:color="auto"/>
        <w:right w:val="none" w:sz="0" w:space="0" w:color="auto"/>
      </w:divBdr>
      <w:divsChild>
        <w:div w:id="1608535119">
          <w:marLeft w:val="0"/>
          <w:marRight w:val="0"/>
          <w:marTop w:val="0"/>
          <w:marBottom w:val="0"/>
          <w:divBdr>
            <w:top w:val="none" w:sz="0" w:space="0" w:color="auto"/>
            <w:left w:val="none" w:sz="0" w:space="0" w:color="auto"/>
            <w:bottom w:val="none" w:sz="0" w:space="0" w:color="auto"/>
            <w:right w:val="none" w:sz="0" w:space="0" w:color="auto"/>
          </w:divBdr>
          <w:divsChild>
            <w:div w:id="1146361793">
              <w:marLeft w:val="0"/>
              <w:marRight w:val="0"/>
              <w:marTop w:val="0"/>
              <w:marBottom w:val="0"/>
              <w:divBdr>
                <w:top w:val="none" w:sz="0" w:space="0" w:color="auto"/>
                <w:left w:val="none" w:sz="0" w:space="0" w:color="auto"/>
                <w:bottom w:val="none" w:sz="0" w:space="0" w:color="auto"/>
                <w:right w:val="none" w:sz="0" w:space="0" w:color="auto"/>
              </w:divBdr>
              <w:divsChild>
                <w:div w:id="1431388373">
                  <w:marLeft w:val="0"/>
                  <w:marRight w:val="0"/>
                  <w:marTop w:val="0"/>
                  <w:marBottom w:val="0"/>
                  <w:divBdr>
                    <w:top w:val="none" w:sz="0" w:space="0" w:color="auto"/>
                    <w:left w:val="none" w:sz="0" w:space="0" w:color="auto"/>
                    <w:bottom w:val="none" w:sz="0" w:space="0" w:color="auto"/>
                    <w:right w:val="none" w:sz="0" w:space="0" w:color="auto"/>
                  </w:divBdr>
                  <w:divsChild>
                    <w:div w:id="1093086130">
                      <w:marLeft w:val="0"/>
                      <w:marRight w:val="0"/>
                      <w:marTop w:val="0"/>
                      <w:marBottom w:val="0"/>
                      <w:divBdr>
                        <w:top w:val="none" w:sz="0" w:space="0" w:color="auto"/>
                        <w:left w:val="none" w:sz="0" w:space="0" w:color="auto"/>
                        <w:bottom w:val="none" w:sz="0" w:space="0" w:color="auto"/>
                        <w:right w:val="none" w:sz="0" w:space="0" w:color="auto"/>
                      </w:divBdr>
                      <w:divsChild>
                        <w:div w:id="1323118523">
                          <w:marLeft w:val="0"/>
                          <w:marRight w:val="0"/>
                          <w:marTop w:val="0"/>
                          <w:marBottom w:val="0"/>
                          <w:divBdr>
                            <w:top w:val="none" w:sz="0" w:space="0" w:color="auto"/>
                            <w:left w:val="none" w:sz="0" w:space="0" w:color="auto"/>
                            <w:bottom w:val="none" w:sz="0" w:space="0" w:color="auto"/>
                            <w:right w:val="none" w:sz="0" w:space="0" w:color="auto"/>
                          </w:divBdr>
                          <w:divsChild>
                            <w:div w:id="9405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588483">
      <w:bodyDiv w:val="1"/>
      <w:marLeft w:val="0"/>
      <w:marRight w:val="0"/>
      <w:marTop w:val="0"/>
      <w:marBottom w:val="0"/>
      <w:divBdr>
        <w:top w:val="none" w:sz="0" w:space="0" w:color="auto"/>
        <w:left w:val="none" w:sz="0" w:space="0" w:color="auto"/>
        <w:bottom w:val="none" w:sz="0" w:space="0" w:color="auto"/>
        <w:right w:val="none" w:sz="0" w:space="0" w:color="auto"/>
      </w:divBdr>
    </w:div>
    <w:div w:id="748578064">
      <w:bodyDiv w:val="1"/>
      <w:marLeft w:val="0"/>
      <w:marRight w:val="0"/>
      <w:marTop w:val="0"/>
      <w:marBottom w:val="0"/>
      <w:divBdr>
        <w:top w:val="none" w:sz="0" w:space="0" w:color="auto"/>
        <w:left w:val="none" w:sz="0" w:space="0" w:color="auto"/>
        <w:bottom w:val="none" w:sz="0" w:space="0" w:color="auto"/>
        <w:right w:val="none" w:sz="0" w:space="0" w:color="auto"/>
      </w:divBdr>
    </w:div>
    <w:div w:id="862674507">
      <w:bodyDiv w:val="1"/>
      <w:marLeft w:val="0"/>
      <w:marRight w:val="0"/>
      <w:marTop w:val="0"/>
      <w:marBottom w:val="0"/>
      <w:divBdr>
        <w:top w:val="none" w:sz="0" w:space="0" w:color="auto"/>
        <w:left w:val="none" w:sz="0" w:space="0" w:color="auto"/>
        <w:bottom w:val="none" w:sz="0" w:space="0" w:color="auto"/>
        <w:right w:val="none" w:sz="0" w:space="0" w:color="auto"/>
      </w:divBdr>
      <w:divsChild>
        <w:div w:id="1085611395">
          <w:marLeft w:val="0"/>
          <w:marRight w:val="0"/>
          <w:marTop w:val="0"/>
          <w:marBottom w:val="0"/>
          <w:divBdr>
            <w:top w:val="none" w:sz="0" w:space="0" w:color="auto"/>
            <w:left w:val="none" w:sz="0" w:space="0" w:color="auto"/>
            <w:bottom w:val="none" w:sz="0" w:space="0" w:color="auto"/>
            <w:right w:val="none" w:sz="0" w:space="0" w:color="auto"/>
          </w:divBdr>
        </w:div>
        <w:div w:id="2126926045">
          <w:marLeft w:val="0"/>
          <w:marRight w:val="0"/>
          <w:marTop w:val="0"/>
          <w:marBottom w:val="0"/>
          <w:divBdr>
            <w:top w:val="none" w:sz="0" w:space="0" w:color="auto"/>
            <w:left w:val="none" w:sz="0" w:space="0" w:color="auto"/>
            <w:bottom w:val="none" w:sz="0" w:space="0" w:color="auto"/>
            <w:right w:val="none" w:sz="0" w:space="0" w:color="auto"/>
          </w:divBdr>
        </w:div>
      </w:divsChild>
    </w:div>
    <w:div w:id="881870767">
      <w:bodyDiv w:val="1"/>
      <w:marLeft w:val="0"/>
      <w:marRight w:val="0"/>
      <w:marTop w:val="0"/>
      <w:marBottom w:val="0"/>
      <w:divBdr>
        <w:top w:val="none" w:sz="0" w:space="0" w:color="auto"/>
        <w:left w:val="none" w:sz="0" w:space="0" w:color="auto"/>
        <w:bottom w:val="none" w:sz="0" w:space="0" w:color="auto"/>
        <w:right w:val="none" w:sz="0" w:space="0" w:color="auto"/>
      </w:divBdr>
    </w:div>
    <w:div w:id="890921546">
      <w:bodyDiv w:val="1"/>
      <w:marLeft w:val="0"/>
      <w:marRight w:val="0"/>
      <w:marTop w:val="0"/>
      <w:marBottom w:val="0"/>
      <w:divBdr>
        <w:top w:val="none" w:sz="0" w:space="0" w:color="auto"/>
        <w:left w:val="none" w:sz="0" w:space="0" w:color="auto"/>
        <w:bottom w:val="none" w:sz="0" w:space="0" w:color="auto"/>
        <w:right w:val="none" w:sz="0" w:space="0" w:color="auto"/>
      </w:divBdr>
      <w:divsChild>
        <w:div w:id="1686203523">
          <w:marLeft w:val="0"/>
          <w:marRight w:val="0"/>
          <w:marTop w:val="0"/>
          <w:marBottom w:val="0"/>
          <w:divBdr>
            <w:top w:val="none" w:sz="0" w:space="0" w:color="auto"/>
            <w:left w:val="none" w:sz="0" w:space="0" w:color="auto"/>
            <w:bottom w:val="none" w:sz="0" w:space="0" w:color="auto"/>
            <w:right w:val="none" w:sz="0" w:space="0" w:color="auto"/>
          </w:divBdr>
          <w:divsChild>
            <w:div w:id="618728895">
              <w:marLeft w:val="0"/>
              <w:marRight w:val="0"/>
              <w:marTop w:val="0"/>
              <w:marBottom w:val="0"/>
              <w:divBdr>
                <w:top w:val="none" w:sz="0" w:space="0" w:color="auto"/>
                <w:left w:val="none" w:sz="0" w:space="0" w:color="auto"/>
                <w:bottom w:val="none" w:sz="0" w:space="0" w:color="auto"/>
                <w:right w:val="none" w:sz="0" w:space="0" w:color="auto"/>
              </w:divBdr>
              <w:divsChild>
                <w:div w:id="659503828">
                  <w:marLeft w:val="0"/>
                  <w:marRight w:val="0"/>
                  <w:marTop w:val="0"/>
                  <w:marBottom w:val="0"/>
                  <w:divBdr>
                    <w:top w:val="none" w:sz="0" w:space="0" w:color="auto"/>
                    <w:left w:val="none" w:sz="0" w:space="0" w:color="auto"/>
                    <w:bottom w:val="none" w:sz="0" w:space="0" w:color="auto"/>
                    <w:right w:val="none" w:sz="0" w:space="0" w:color="auto"/>
                  </w:divBdr>
                </w:div>
                <w:div w:id="166173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1376">
          <w:marLeft w:val="0"/>
          <w:marRight w:val="0"/>
          <w:marTop w:val="0"/>
          <w:marBottom w:val="0"/>
          <w:divBdr>
            <w:top w:val="none" w:sz="0" w:space="0" w:color="auto"/>
            <w:left w:val="none" w:sz="0" w:space="0" w:color="auto"/>
            <w:bottom w:val="none" w:sz="0" w:space="0" w:color="auto"/>
            <w:right w:val="none" w:sz="0" w:space="0" w:color="auto"/>
          </w:divBdr>
          <w:divsChild>
            <w:div w:id="2068605380">
              <w:marLeft w:val="0"/>
              <w:marRight w:val="0"/>
              <w:marTop w:val="0"/>
              <w:marBottom w:val="0"/>
              <w:divBdr>
                <w:top w:val="none" w:sz="0" w:space="0" w:color="auto"/>
                <w:left w:val="none" w:sz="0" w:space="0" w:color="auto"/>
                <w:bottom w:val="none" w:sz="0" w:space="0" w:color="auto"/>
                <w:right w:val="none" w:sz="0" w:space="0" w:color="auto"/>
              </w:divBdr>
              <w:divsChild>
                <w:div w:id="208879459">
                  <w:marLeft w:val="0"/>
                  <w:marRight w:val="0"/>
                  <w:marTop w:val="0"/>
                  <w:marBottom w:val="0"/>
                  <w:divBdr>
                    <w:top w:val="none" w:sz="0" w:space="0" w:color="auto"/>
                    <w:left w:val="none" w:sz="0" w:space="0" w:color="auto"/>
                    <w:bottom w:val="none" w:sz="0" w:space="0" w:color="auto"/>
                    <w:right w:val="none" w:sz="0" w:space="0" w:color="auto"/>
                  </w:divBdr>
                </w:div>
                <w:div w:id="110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47648">
      <w:bodyDiv w:val="1"/>
      <w:marLeft w:val="0"/>
      <w:marRight w:val="0"/>
      <w:marTop w:val="0"/>
      <w:marBottom w:val="0"/>
      <w:divBdr>
        <w:top w:val="none" w:sz="0" w:space="0" w:color="auto"/>
        <w:left w:val="none" w:sz="0" w:space="0" w:color="auto"/>
        <w:bottom w:val="none" w:sz="0" w:space="0" w:color="auto"/>
        <w:right w:val="none" w:sz="0" w:space="0" w:color="auto"/>
      </w:divBdr>
      <w:divsChild>
        <w:div w:id="267546540">
          <w:marLeft w:val="0"/>
          <w:marRight w:val="0"/>
          <w:marTop w:val="0"/>
          <w:marBottom w:val="0"/>
          <w:divBdr>
            <w:top w:val="none" w:sz="0" w:space="0" w:color="auto"/>
            <w:left w:val="none" w:sz="0" w:space="0" w:color="auto"/>
            <w:bottom w:val="none" w:sz="0" w:space="0" w:color="auto"/>
            <w:right w:val="none" w:sz="0" w:space="0" w:color="auto"/>
          </w:divBdr>
          <w:divsChild>
            <w:div w:id="186261984">
              <w:marLeft w:val="0"/>
              <w:marRight w:val="0"/>
              <w:marTop w:val="0"/>
              <w:marBottom w:val="0"/>
              <w:divBdr>
                <w:top w:val="none" w:sz="0" w:space="0" w:color="auto"/>
                <w:left w:val="none" w:sz="0" w:space="0" w:color="auto"/>
                <w:bottom w:val="none" w:sz="0" w:space="0" w:color="auto"/>
                <w:right w:val="none" w:sz="0" w:space="0" w:color="auto"/>
              </w:divBdr>
              <w:divsChild>
                <w:div w:id="513881229">
                  <w:marLeft w:val="0"/>
                  <w:marRight w:val="0"/>
                  <w:marTop w:val="0"/>
                  <w:marBottom w:val="0"/>
                  <w:divBdr>
                    <w:top w:val="none" w:sz="0" w:space="0" w:color="auto"/>
                    <w:left w:val="none" w:sz="0" w:space="0" w:color="auto"/>
                    <w:bottom w:val="none" w:sz="0" w:space="0" w:color="auto"/>
                    <w:right w:val="none" w:sz="0" w:space="0" w:color="auto"/>
                  </w:divBdr>
                  <w:divsChild>
                    <w:div w:id="62260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84636386">
      <w:bodyDiv w:val="1"/>
      <w:marLeft w:val="0"/>
      <w:marRight w:val="0"/>
      <w:marTop w:val="0"/>
      <w:marBottom w:val="0"/>
      <w:divBdr>
        <w:top w:val="none" w:sz="0" w:space="0" w:color="auto"/>
        <w:left w:val="none" w:sz="0" w:space="0" w:color="auto"/>
        <w:bottom w:val="none" w:sz="0" w:space="0" w:color="auto"/>
        <w:right w:val="none" w:sz="0" w:space="0" w:color="auto"/>
      </w:divBdr>
    </w:div>
    <w:div w:id="1189758831">
      <w:bodyDiv w:val="1"/>
      <w:marLeft w:val="0"/>
      <w:marRight w:val="0"/>
      <w:marTop w:val="0"/>
      <w:marBottom w:val="0"/>
      <w:divBdr>
        <w:top w:val="none" w:sz="0" w:space="0" w:color="auto"/>
        <w:left w:val="none" w:sz="0" w:space="0" w:color="auto"/>
        <w:bottom w:val="none" w:sz="0" w:space="0" w:color="auto"/>
        <w:right w:val="none" w:sz="0" w:space="0" w:color="auto"/>
      </w:divBdr>
    </w:div>
    <w:div w:id="1334259135">
      <w:bodyDiv w:val="1"/>
      <w:marLeft w:val="0"/>
      <w:marRight w:val="0"/>
      <w:marTop w:val="0"/>
      <w:marBottom w:val="0"/>
      <w:divBdr>
        <w:top w:val="none" w:sz="0" w:space="0" w:color="auto"/>
        <w:left w:val="none" w:sz="0" w:space="0" w:color="auto"/>
        <w:bottom w:val="none" w:sz="0" w:space="0" w:color="auto"/>
        <w:right w:val="none" w:sz="0" w:space="0" w:color="auto"/>
      </w:divBdr>
    </w:div>
    <w:div w:id="1340235981">
      <w:bodyDiv w:val="1"/>
      <w:marLeft w:val="0"/>
      <w:marRight w:val="0"/>
      <w:marTop w:val="0"/>
      <w:marBottom w:val="0"/>
      <w:divBdr>
        <w:top w:val="none" w:sz="0" w:space="0" w:color="auto"/>
        <w:left w:val="none" w:sz="0" w:space="0" w:color="auto"/>
        <w:bottom w:val="none" w:sz="0" w:space="0" w:color="auto"/>
        <w:right w:val="none" w:sz="0" w:space="0" w:color="auto"/>
      </w:divBdr>
    </w:div>
    <w:div w:id="1357925302">
      <w:bodyDiv w:val="1"/>
      <w:marLeft w:val="0"/>
      <w:marRight w:val="0"/>
      <w:marTop w:val="0"/>
      <w:marBottom w:val="0"/>
      <w:divBdr>
        <w:top w:val="none" w:sz="0" w:space="0" w:color="auto"/>
        <w:left w:val="none" w:sz="0" w:space="0" w:color="auto"/>
        <w:bottom w:val="none" w:sz="0" w:space="0" w:color="auto"/>
        <w:right w:val="none" w:sz="0" w:space="0" w:color="auto"/>
      </w:divBdr>
    </w:div>
    <w:div w:id="1379432621">
      <w:bodyDiv w:val="1"/>
      <w:marLeft w:val="0"/>
      <w:marRight w:val="0"/>
      <w:marTop w:val="0"/>
      <w:marBottom w:val="0"/>
      <w:divBdr>
        <w:top w:val="none" w:sz="0" w:space="0" w:color="auto"/>
        <w:left w:val="none" w:sz="0" w:space="0" w:color="auto"/>
        <w:bottom w:val="none" w:sz="0" w:space="0" w:color="auto"/>
        <w:right w:val="none" w:sz="0" w:space="0" w:color="auto"/>
      </w:divBdr>
      <w:divsChild>
        <w:div w:id="1585720983">
          <w:marLeft w:val="0"/>
          <w:marRight w:val="0"/>
          <w:marTop w:val="0"/>
          <w:marBottom w:val="0"/>
          <w:divBdr>
            <w:top w:val="none" w:sz="0" w:space="0" w:color="auto"/>
            <w:left w:val="none" w:sz="0" w:space="0" w:color="auto"/>
            <w:bottom w:val="none" w:sz="0" w:space="0" w:color="auto"/>
            <w:right w:val="none" w:sz="0" w:space="0" w:color="auto"/>
          </w:divBdr>
          <w:divsChild>
            <w:div w:id="771586169">
              <w:marLeft w:val="-75"/>
              <w:marRight w:val="0"/>
              <w:marTop w:val="30"/>
              <w:marBottom w:val="30"/>
              <w:divBdr>
                <w:top w:val="none" w:sz="0" w:space="0" w:color="auto"/>
                <w:left w:val="none" w:sz="0" w:space="0" w:color="auto"/>
                <w:bottom w:val="none" w:sz="0" w:space="0" w:color="auto"/>
                <w:right w:val="none" w:sz="0" w:space="0" w:color="auto"/>
              </w:divBdr>
              <w:divsChild>
                <w:div w:id="1796018191">
                  <w:marLeft w:val="0"/>
                  <w:marRight w:val="0"/>
                  <w:marTop w:val="0"/>
                  <w:marBottom w:val="0"/>
                  <w:divBdr>
                    <w:top w:val="none" w:sz="0" w:space="0" w:color="auto"/>
                    <w:left w:val="none" w:sz="0" w:space="0" w:color="auto"/>
                    <w:bottom w:val="none" w:sz="0" w:space="0" w:color="auto"/>
                    <w:right w:val="none" w:sz="0" w:space="0" w:color="auto"/>
                  </w:divBdr>
                  <w:divsChild>
                    <w:div w:id="338967122">
                      <w:marLeft w:val="0"/>
                      <w:marRight w:val="0"/>
                      <w:marTop w:val="0"/>
                      <w:marBottom w:val="0"/>
                      <w:divBdr>
                        <w:top w:val="none" w:sz="0" w:space="0" w:color="auto"/>
                        <w:left w:val="none" w:sz="0" w:space="0" w:color="auto"/>
                        <w:bottom w:val="none" w:sz="0" w:space="0" w:color="auto"/>
                        <w:right w:val="none" w:sz="0" w:space="0" w:color="auto"/>
                      </w:divBdr>
                    </w:div>
                  </w:divsChild>
                </w:div>
                <w:div w:id="1217819462">
                  <w:marLeft w:val="0"/>
                  <w:marRight w:val="0"/>
                  <w:marTop w:val="0"/>
                  <w:marBottom w:val="0"/>
                  <w:divBdr>
                    <w:top w:val="none" w:sz="0" w:space="0" w:color="auto"/>
                    <w:left w:val="none" w:sz="0" w:space="0" w:color="auto"/>
                    <w:bottom w:val="none" w:sz="0" w:space="0" w:color="auto"/>
                    <w:right w:val="none" w:sz="0" w:space="0" w:color="auto"/>
                  </w:divBdr>
                  <w:divsChild>
                    <w:div w:id="763963730">
                      <w:marLeft w:val="0"/>
                      <w:marRight w:val="0"/>
                      <w:marTop w:val="0"/>
                      <w:marBottom w:val="0"/>
                      <w:divBdr>
                        <w:top w:val="none" w:sz="0" w:space="0" w:color="auto"/>
                        <w:left w:val="none" w:sz="0" w:space="0" w:color="auto"/>
                        <w:bottom w:val="none" w:sz="0" w:space="0" w:color="auto"/>
                        <w:right w:val="none" w:sz="0" w:space="0" w:color="auto"/>
                      </w:divBdr>
                    </w:div>
                  </w:divsChild>
                </w:div>
                <w:div w:id="130365483">
                  <w:marLeft w:val="0"/>
                  <w:marRight w:val="0"/>
                  <w:marTop w:val="0"/>
                  <w:marBottom w:val="0"/>
                  <w:divBdr>
                    <w:top w:val="none" w:sz="0" w:space="0" w:color="auto"/>
                    <w:left w:val="none" w:sz="0" w:space="0" w:color="auto"/>
                    <w:bottom w:val="none" w:sz="0" w:space="0" w:color="auto"/>
                    <w:right w:val="none" w:sz="0" w:space="0" w:color="auto"/>
                  </w:divBdr>
                  <w:divsChild>
                    <w:div w:id="1917130907">
                      <w:marLeft w:val="0"/>
                      <w:marRight w:val="0"/>
                      <w:marTop w:val="0"/>
                      <w:marBottom w:val="0"/>
                      <w:divBdr>
                        <w:top w:val="none" w:sz="0" w:space="0" w:color="auto"/>
                        <w:left w:val="none" w:sz="0" w:space="0" w:color="auto"/>
                        <w:bottom w:val="none" w:sz="0" w:space="0" w:color="auto"/>
                        <w:right w:val="none" w:sz="0" w:space="0" w:color="auto"/>
                      </w:divBdr>
                    </w:div>
                  </w:divsChild>
                </w:div>
                <w:div w:id="748235349">
                  <w:marLeft w:val="0"/>
                  <w:marRight w:val="0"/>
                  <w:marTop w:val="0"/>
                  <w:marBottom w:val="0"/>
                  <w:divBdr>
                    <w:top w:val="none" w:sz="0" w:space="0" w:color="auto"/>
                    <w:left w:val="none" w:sz="0" w:space="0" w:color="auto"/>
                    <w:bottom w:val="none" w:sz="0" w:space="0" w:color="auto"/>
                    <w:right w:val="none" w:sz="0" w:space="0" w:color="auto"/>
                  </w:divBdr>
                  <w:divsChild>
                    <w:div w:id="1655143717">
                      <w:marLeft w:val="0"/>
                      <w:marRight w:val="0"/>
                      <w:marTop w:val="0"/>
                      <w:marBottom w:val="0"/>
                      <w:divBdr>
                        <w:top w:val="none" w:sz="0" w:space="0" w:color="auto"/>
                        <w:left w:val="none" w:sz="0" w:space="0" w:color="auto"/>
                        <w:bottom w:val="none" w:sz="0" w:space="0" w:color="auto"/>
                        <w:right w:val="none" w:sz="0" w:space="0" w:color="auto"/>
                      </w:divBdr>
                    </w:div>
                  </w:divsChild>
                </w:div>
                <w:div w:id="1131941796">
                  <w:marLeft w:val="0"/>
                  <w:marRight w:val="0"/>
                  <w:marTop w:val="0"/>
                  <w:marBottom w:val="0"/>
                  <w:divBdr>
                    <w:top w:val="none" w:sz="0" w:space="0" w:color="auto"/>
                    <w:left w:val="none" w:sz="0" w:space="0" w:color="auto"/>
                    <w:bottom w:val="none" w:sz="0" w:space="0" w:color="auto"/>
                    <w:right w:val="none" w:sz="0" w:space="0" w:color="auto"/>
                  </w:divBdr>
                  <w:divsChild>
                    <w:div w:id="451678378">
                      <w:marLeft w:val="0"/>
                      <w:marRight w:val="0"/>
                      <w:marTop w:val="0"/>
                      <w:marBottom w:val="0"/>
                      <w:divBdr>
                        <w:top w:val="none" w:sz="0" w:space="0" w:color="auto"/>
                        <w:left w:val="none" w:sz="0" w:space="0" w:color="auto"/>
                        <w:bottom w:val="none" w:sz="0" w:space="0" w:color="auto"/>
                        <w:right w:val="none" w:sz="0" w:space="0" w:color="auto"/>
                      </w:divBdr>
                    </w:div>
                  </w:divsChild>
                </w:div>
                <w:div w:id="404114521">
                  <w:marLeft w:val="0"/>
                  <w:marRight w:val="0"/>
                  <w:marTop w:val="0"/>
                  <w:marBottom w:val="0"/>
                  <w:divBdr>
                    <w:top w:val="none" w:sz="0" w:space="0" w:color="auto"/>
                    <w:left w:val="none" w:sz="0" w:space="0" w:color="auto"/>
                    <w:bottom w:val="none" w:sz="0" w:space="0" w:color="auto"/>
                    <w:right w:val="none" w:sz="0" w:space="0" w:color="auto"/>
                  </w:divBdr>
                  <w:divsChild>
                    <w:div w:id="453720362">
                      <w:marLeft w:val="0"/>
                      <w:marRight w:val="0"/>
                      <w:marTop w:val="0"/>
                      <w:marBottom w:val="0"/>
                      <w:divBdr>
                        <w:top w:val="none" w:sz="0" w:space="0" w:color="auto"/>
                        <w:left w:val="none" w:sz="0" w:space="0" w:color="auto"/>
                        <w:bottom w:val="none" w:sz="0" w:space="0" w:color="auto"/>
                        <w:right w:val="none" w:sz="0" w:space="0" w:color="auto"/>
                      </w:divBdr>
                    </w:div>
                  </w:divsChild>
                </w:div>
                <w:div w:id="759764014">
                  <w:marLeft w:val="0"/>
                  <w:marRight w:val="0"/>
                  <w:marTop w:val="0"/>
                  <w:marBottom w:val="0"/>
                  <w:divBdr>
                    <w:top w:val="none" w:sz="0" w:space="0" w:color="auto"/>
                    <w:left w:val="none" w:sz="0" w:space="0" w:color="auto"/>
                    <w:bottom w:val="none" w:sz="0" w:space="0" w:color="auto"/>
                    <w:right w:val="none" w:sz="0" w:space="0" w:color="auto"/>
                  </w:divBdr>
                  <w:divsChild>
                    <w:div w:id="479155477">
                      <w:marLeft w:val="0"/>
                      <w:marRight w:val="0"/>
                      <w:marTop w:val="0"/>
                      <w:marBottom w:val="0"/>
                      <w:divBdr>
                        <w:top w:val="none" w:sz="0" w:space="0" w:color="auto"/>
                        <w:left w:val="none" w:sz="0" w:space="0" w:color="auto"/>
                        <w:bottom w:val="none" w:sz="0" w:space="0" w:color="auto"/>
                        <w:right w:val="none" w:sz="0" w:space="0" w:color="auto"/>
                      </w:divBdr>
                    </w:div>
                  </w:divsChild>
                </w:div>
                <w:div w:id="738555373">
                  <w:marLeft w:val="0"/>
                  <w:marRight w:val="0"/>
                  <w:marTop w:val="0"/>
                  <w:marBottom w:val="0"/>
                  <w:divBdr>
                    <w:top w:val="none" w:sz="0" w:space="0" w:color="auto"/>
                    <w:left w:val="none" w:sz="0" w:space="0" w:color="auto"/>
                    <w:bottom w:val="none" w:sz="0" w:space="0" w:color="auto"/>
                    <w:right w:val="none" w:sz="0" w:space="0" w:color="auto"/>
                  </w:divBdr>
                  <w:divsChild>
                    <w:div w:id="1081367823">
                      <w:marLeft w:val="0"/>
                      <w:marRight w:val="0"/>
                      <w:marTop w:val="0"/>
                      <w:marBottom w:val="0"/>
                      <w:divBdr>
                        <w:top w:val="none" w:sz="0" w:space="0" w:color="auto"/>
                        <w:left w:val="none" w:sz="0" w:space="0" w:color="auto"/>
                        <w:bottom w:val="none" w:sz="0" w:space="0" w:color="auto"/>
                        <w:right w:val="none" w:sz="0" w:space="0" w:color="auto"/>
                      </w:divBdr>
                    </w:div>
                  </w:divsChild>
                </w:div>
                <w:div w:id="941647181">
                  <w:marLeft w:val="0"/>
                  <w:marRight w:val="0"/>
                  <w:marTop w:val="0"/>
                  <w:marBottom w:val="0"/>
                  <w:divBdr>
                    <w:top w:val="none" w:sz="0" w:space="0" w:color="auto"/>
                    <w:left w:val="none" w:sz="0" w:space="0" w:color="auto"/>
                    <w:bottom w:val="none" w:sz="0" w:space="0" w:color="auto"/>
                    <w:right w:val="none" w:sz="0" w:space="0" w:color="auto"/>
                  </w:divBdr>
                  <w:divsChild>
                    <w:div w:id="986398752">
                      <w:marLeft w:val="0"/>
                      <w:marRight w:val="0"/>
                      <w:marTop w:val="0"/>
                      <w:marBottom w:val="0"/>
                      <w:divBdr>
                        <w:top w:val="none" w:sz="0" w:space="0" w:color="auto"/>
                        <w:left w:val="none" w:sz="0" w:space="0" w:color="auto"/>
                        <w:bottom w:val="none" w:sz="0" w:space="0" w:color="auto"/>
                        <w:right w:val="none" w:sz="0" w:space="0" w:color="auto"/>
                      </w:divBdr>
                    </w:div>
                  </w:divsChild>
                </w:div>
                <w:div w:id="1689790426">
                  <w:marLeft w:val="0"/>
                  <w:marRight w:val="0"/>
                  <w:marTop w:val="0"/>
                  <w:marBottom w:val="0"/>
                  <w:divBdr>
                    <w:top w:val="none" w:sz="0" w:space="0" w:color="auto"/>
                    <w:left w:val="none" w:sz="0" w:space="0" w:color="auto"/>
                    <w:bottom w:val="none" w:sz="0" w:space="0" w:color="auto"/>
                    <w:right w:val="none" w:sz="0" w:space="0" w:color="auto"/>
                  </w:divBdr>
                  <w:divsChild>
                    <w:div w:id="1429695044">
                      <w:marLeft w:val="0"/>
                      <w:marRight w:val="0"/>
                      <w:marTop w:val="0"/>
                      <w:marBottom w:val="0"/>
                      <w:divBdr>
                        <w:top w:val="none" w:sz="0" w:space="0" w:color="auto"/>
                        <w:left w:val="none" w:sz="0" w:space="0" w:color="auto"/>
                        <w:bottom w:val="none" w:sz="0" w:space="0" w:color="auto"/>
                        <w:right w:val="none" w:sz="0" w:space="0" w:color="auto"/>
                      </w:divBdr>
                    </w:div>
                  </w:divsChild>
                </w:div>
                <w:div w:id="1176189093">
                  <w:marLeft w:val="0"/>
                  <w:marRight w:val="0"/>
                  <w:marTop w:val="0"/>
                  <w:marBottom w:val="0"/>
                  <w:divBdr>
                    <w:top w:val="none" w:sz="0" w:space="0" w:color="auto"/>
                    <w:left w:val="none" w:sz="0" w:space="0" w:color="auto"/>
                    <w:bottom w:val="none" w:sz="0" w:space="0" w:color="auto"/>
                    <w:right w:val="none" w:sz="0" w:space="0" w:color="auto"/>
                  </w:divBdr>
                  <w:divsChild>
                    <w:div w:id="1516186602">
                      <w:marLeft w:val="0"/>
                      <w:marRight w:val="0"/>
                      <w:marTop w:val="0"/>
                      <w:marBottom w:val="0"/>
                      <w:divBdr>
                        <w:top w:val="none" w:sz="0" w:space="0" w:color="auto"/>
                        <w:left w:val="none" w:sz="0" w:space="0" w:color="auto"/>
                        <w:bottom w:val="none" w:sz="0" w:space="0" w:color="auto"/>
                        <w:right w:val="none" w:sz="0" w:space="0" w:color="auto"/>
                      </w:divBdr>
                    </w:div>
                  </w:divsChild>
                </w:div>
                <w:div w:id="1728916560">
                  <w:marLeft w:val="0"/>
                  <w:marRight w:val="0"/>
                  <w:marTop w:val="0"/>
                  <w:marBottom w:val="0"/>
                  <w:divBdr>
                    <w:top w:val="none" w:sz="0" w:space="0" w:color="auto"/>
                    <w:left w:val="none" w:sz="0" w:space="0" w:color="auto"/>
                    <w:bottom w:val="none" w:sz="0" w:space="0" w:color="auto"/>
                    <w:right w:val="none" w:sz="0" w:space="0" w:color="auto"/>
                  </w:divBdr>
                  <w:divsChild>
                    <w:div w:id="555314283">
                      <w:marLeft w:val="0"/>
                      <w:marRight w:val="0"/>
                      <w:marTop w:val="0"/>
                      <w:marBottom w:val="0"/>
                      <w:divBdr>
                        <w:top w:val="none" w:sz="0" w:space="0" w:color="auto"/>
                        <w:left w:val="none" w:sz="0" w:space="0" w:color="auto"/>
                        <w:bottom w:val="none" w:sz="0" w:space="0" w:color="auto"/>
                        <w:right w:val="none" w:sz="0" w:space="0" w:color="auto"/>
                      </w:divBdr>
                    </w:div>
                  </w:divsChild>
                </w:div>
                <w:div w:id="1576932696">
                  <w:marLeft w:val="0"/>
                  <w:marRight w:val="0"/>
                  <w:marTop w:val="0"/>
                  <w:marBottom w:val="0"/>
                  <w:divBdr>
                    <w:top w:val="none" w:sz="0" w:space="0" w:color="auto"/>
                    <w:left w:val="none" w:sz="0" w:space="0" w:color="auto"/>
                    <w:bottom w:val="none" w:sz="0" w:space="0" w:color="auto"/>
                    <w:right w:val="none" w:sz="0" w:space="0" w:color="auto"/>
                  </w:divBdr>
                  <w:divsChild>
                    <w:div w:id="323433465">
                      <w:marLeft w:val="0"/>
                      <w:marRight w:val="0"/>
                      <w:marTop w:val="0"/>
                      <w:marBottom w:val="0"/>
                      <w:divBdr>
                        <w:top w:val="none" w:sz="0" w:space="0" w:color="auto"/>
                        <w:left w:val="none" w:sz="0" w:space="0" w:color="auto"/>
                        <w:bottom w:val="none" w:sz="0" w:space="0" w:color="auto"/>
                        <w:right w:val="none" w:sz="0" w:space="0" w:color="auto"/>
                      </w:divBdr>
                    </w:div>
                  </w:divsChild>
                </w:div>
                <w:div w:id="1871333651">
                  <w:marLeft w:val="0"/>
                  <w:marRight w:val="0"/>
                  <w:marTop w:val="0"/>
                  <w:marBottom w:val="0"/>
                  <w:divBdr>
                    <w:top w:val="none" w:sz="0" w:space="0" w:color="auto"/>
                    <w:left w:val="none" w:sz="0" w:space="0" w:color="auto"/>
                    <w:bottom w:val="none" w:sz="0" w:space="0" w:color="auto"/>
                    <w:right w:val="none" w:sz="0" w:space="0" w:color="auto"/>
                  </w:divBdr>
                  <w:divsChild>
                    <w:div w:id="1766992949">
                      <w:marLeft w:val="0"/>
                      <w:marRight w:val="0"/>
                      <w:marTop w:val="0"/>
                      <w:marBottom w:val="0"/>
                      <w:divBdr>
                        <w:top w:val="none" w:sz="0" w:space="0" w:color="auto"/>
                        <w:left w:val="none" w:sz="0" w:space="0" w:color="auto"/>
                        <w:bottom w:val="none" w:sz="0" w:space="0" w:color="auto"/>
                        <w:right w:val="none" w:sz="0" w:space="0" w:color="auto"/>
                      </w:divBdr>
                    </w:div>
                  </w:divsChild>
                </w:div>
                <w:div w:id="1030305103">
                  <w:marLeft w:val="0"/>
                  <w:marRight w:val="0"/>
                  <w:marTop w:val="0"/>
                  <w:marBottom w:val="0"/>
                  <w:divBdr>
                    <w:top w:val="none" w:sz="0" w:space="0" w:color="auto"/>
                    <w:left w:val="none" w:sz="0" w:space="0" w:color="auto"/>
                    <w:bottom w:val="none" w:sz="0" w:space="0" w:color="auto"/>
                    <w:right w:val="none" w:sz="0" w:space="0" w:color="auto"/>
                  </w:divBdr>
                  <w:divsChild>
                    <w:div w:id="1886675266">
                      <w:marLeft w:val="0"/>
                      <w:marRight w:val="0"/>
                      <w:marTop w:val="0"/>
                      <w:marBottom w:val="0"/>
                      <w:divBdr>
                        <w:top w:val="none" w:sz="0" w:space="0" w:color="auto"/>
                        <w:left w:val="none" w:sz="0" w:space="0" w:color="auto"/>
                        <w:bottom w:val="none" w:sz="0" w:space="0" w:color="auto"/>
                        <w:right w:val="none" w:sz="0" w:space="0" w:color="auto"/>
                      </w:divBdr>
                    </w:div>
                  </w:divsChild>
                </w:div>
                <w:div w:id="1330867029">
                  <w:marLeft w:val="0"/>
                  <w:marRight w:val="0"/>
                  <w:marTop w:val="0"/>
                  <w:marBottom w:val="0"/>
                  <w:divBdr>
                    <w:top w:val="none" w:sz="0" w:space="0" w:color="auto"/>
                    <w:left w:val="none" w:sz="0" w:space="0" w:color="auto"/>
                    <w:bottom w:val="none" w:sz="0" w:space="0" w:color="auto"/>
                    <w:right w:val="none" w:sz="0" w:space="0" w:color="auto"/>
                  </w:divBdr>
                  <w:divsChild>
                    <w:div w:id="671836693">
                      <w:marLeft w:val="0"/>
                      <w:marRight w:val="0"/>
                      <w:marTop w:val="0"/>
                      <w:marBottom w:val="0"/>
                      <w:divBdr>
                        <w:top w:val="none" w:sz="0" w:space="0" w:color="auto"/>
                        <w:left w:val="none" w:sz="0" w:space="0" w:color="auto"/>
                        <w:bottom w:val="none" w:sz="0" w:space="0" w:color="auto"/>
                        <w:right w:val="none" w:sz="0" w:space="0" w:color="auto"/>
                      </w:divBdr>
                    </w:div>
                  </w:divsChild>
                </w:div>
                <w:div w:id="952830751">
                  <w:marLeft w:val="0"/>
                  <w:marRight w:val="0"/>
                  <w:marTop w:val="0"/>
                  <w:marBottom w:val="0"/>
                  <w:divBdr>
                    <w:top w:val="none" w:sz="0" w:space="0" w:color="auto"/>
                    <w:left w:val="none" w:sz="0" w:space="0" w:color="auto"/>
                    <w:bottom w:val="none" w:sz="0" w:space="0" w:color="auto"/>
                    <w:right w:val="none" w:sz="0" w:space="0" w:color="auto"/>
                  </w:divBdr>
                  <w:divsChild>
                    <w:div w:id="1266228771">
                      <w:marLeft w:val="0"/>
                      <w:marRight w:val="0"/>
                      <w:marTop w:val="0"/>
                      <w:marBottom w:val="0"/>
                      <w:divBdr>
                        <w:top w:val="none" w:sz="0" w:space="0" w:color="auto"/>
                        <w:left w:val="none" w:sz="0" w:space="0" w:color="auto"/>
                        <w:bottom w:val="none" w:sz="0" w:space="0" w:color="auto"/>
                        <w:right w:val="none" w:sz="0" w:space="0" w:color="auto"/>
                      </w:divBdr>
                    </w:div>
                  </w:divsChild>
                </w:div>
                <w:div w:id="2042783570">
                  <w:marLeft w:val="0"/>
                  <w:marRight w:val="0"/>
                  <w:marTop w:val="0"/>
                  <w:marBottom w:val="0"/>
                  <w:divBdr>
                    <w:top w:val="none" w:sz="0" w:space="0" w:color="auto"/>
                    <w:left w:val="none" w:sz="0" w:space="0" w:color="auto"/>
                    <w:bottom w:val="none" w:sz="0" w:space="0" w:color="auto"/>
                    <w:right w:val="none" w:sz="0" w:space="0" w:color="auto"/>
                  </w:divBdr>
                  <w:divsChild>
                    <w:div w:id="673071145">
                      <w:marLeft w:val="0"/>
                      <w:marRight w:val="0"/>
                      <w:marTop w:val="0"/>
                      <w:marBottom w:val="0"/>
                      <w:divBdr>
                        <w:top w:val="none" w:sz="0" w:space="0" w:color="auto"/>
                        <w:left w:val="none" w:sz="0" w:space="0" w:color="auto"/>
                        <w:bottom w:val="none" w:sz="0" w:space="0" w:color="auto"/>
                        <w:right w:val="none" w:sz="0" w:space="0" w:color="auto"/>
                      </w:divBdr>
                    </w:div>
                  </w:divsChild>
                </w:div>
                <w:div w:id="202258047">
                  <w:marLeft w:val="0"/>
                  <w:marRight w:val="0"/>
                  <w:marTop w:val="0"/>
                  <w:marBottom w:val="0"/>
                  <w:divBdr>
                    <w:top w:val="none" w:sz="0" w:space="0" w:color="auto"/>
                    <w:left w:val="none" w:sz="0" w:space="0" w:color="auto"/>
                    <w:bottom w:val="none" w:sz="0" w:space="0" w:color="auto"/>
                    <w:right w:val="none" w:sz="0" w:space="0" w:color="auto"/>
                  </w:divBdr>
                  <w:divsChild>
                    <w:div w:id="1255432729">
                      <w:marLeft w:val="0"/>
                      <w:marRight w:val="0"/>
                      <w:marTop w:val="0"/>
                      <w:marBottom w:val="0"/>
                      <w:divBdr>
                        <w:top w:val="none" w:sz="0" w:space="0" w:color="auto"/>
                        <w:left w:val="none" w:sz="0" w:space="0" w:color="auto"/>
                        <w:bottom w:val="none" w:sz="0" w:space="0" w:color="auto"/>
                        <w:right w:val="none" w:sz="0" w:space="0" w:color="auto"/>
                      </w:divBdr>
                    </w:div>
                  </w:divsChild>
                </w:div>
                <w:div w:id="815687751">
                  <w:marLeft w:val="0"/>
                  <w:marRight w:val="0"/>
                  <w:marTop w:val="0"/>
                  <w:marBottom w:val="0"/>
                  <w:divBdr>
                    <w:top w:val="none" w:sz="0" w:space="0" w:color="auto"/>
                    <w:left w:val="none" w:sz="0" w:space="0" w:color="auto"/>
                    <w:bottom w:val="none" w:sz="0" w:space="0" w:color="auto"/>
                    <w:right w:val="none" w:sz="0" w:space="0" w:color="auto"/>
                  </w:divBdr>
                  <w:divsChild>
                    <w:div w:id="863061045">
                      <w:marLeft w:val="0"/>
                      <w:marRight w:val="0"/>
                      <w:marTop w:val="0"/>
                      <w:marBottom w:val="0"/>
                      <w:divBdr>
                        <w:top w:val="none" w:sz="0" w:space="0" w:color="auto"/>
                        <w:left w:val="none" w:sz="0" w:space="0" w:color="auto"/>
                        <w:bottom w:val="none" w:sz="0" w:space="0" w:color="auto"/>
                        <w:right w:val="none" w:sz="0" w:space="0" w:color="auto"/>
                      </w:divBdr>
                    </w:div>
                  </w:divsChild>
                </w:div>
                <w:div w:id="1664234991">
                  <w:marLeft w:val="0"/>
                  <w:marRight w:val="0"/>
                  <w:marTop w:val="0"/>
                  <w:marBottom w:val="0"/>
                  <w:divBdr>
                    <w:top w:val="none" w:sz="0" w:space="0" w:color="auto"/>
                    <w:left w:val="none" w:sz="0" w:space="0" w:color="auto"/>
                    <w:bottom w:val="none" w:sz="0" w:space="0" w:color="auto"/>
                    <w:right w:val="none" w:sz="0" w:space="0" w:color="auto"/>
                  </w:divBdr>
                  <w:divsChild>
                    <w:div w:id="313147432">
                      <w:marLeft w:val="0"/>
                      <w:marRight w:val="0"/>
                      <w:marTop w:val="0"/>
                      <w:marBottom w:val="0"/>
                      <w:divBdr>
                        <w:top w:val="none" w:sz="0" w:space="0" w:color="auto"/>
                        <w:left w:val="none" w:sz="0" w:space="0" w:color="auto"/>
                        <w:bottom w:val="none" w:sz="0" w:space="0" w:color="auto"/>
                        <w:right w:val="none" w:sz="0" w:space="0" w:color="auto"/>
                      </w:divBdr>
                    </w:div>
                  </w:divsChild>
                </w:div>
                <w:div w:id="1973368873">
                  <w:marLeft w:val="0"/>
                  <w:marRight w:val="0"/>
                  <w:marTop w:val="0"/>
                  <w:marBottom w:val="0"/>
                  <w:divBdr>
                    <w:top w:val="none" w:sz="0" w:space="0" w:color="auto"/>
                    <w:left w:val="none" w:sz="0" w:space="0" w:color="auto"/>
                    <w:bottom w:val="none" w:sz="0" w:space="0" w:color="auto"/>
                    <w:right w:val="none" w:sz="0" w:space="0" w:color="auto"/>
                  </w:divBdr>
                  <w:divsChild>
                    <w:div w:id="747309550">
                      <w:marLeft w:val="0"/>
                      <w:marRight w:val="0"/>
                      <w:marTop w:val="0"/>
                      <w:marBottom w:val="0"/>
                      <w:divBdr>
                        <w:top w:val="none" w:sz="0" w:space="0" w:color="auto"/>
                        <w:left w:val="none" w:sz="0" w:space="0" w:color="auto"/>
                        <w:bottom w:val="none" w:sz="0" w:space="0" w:color="auto"/>
                        <w:right w:val="none" w:sz="0" w:space="0" w:color="auto"/>
                      </w:divBdr>
                    </w:div>
                  </w:divsChild>
                </w:div>
                <w:div w:id="1277055319">
                  <w:marLeft w:val="0"/>
                  <w:marRight w:val="0"/>
                  <w:marTop w:val="0"/>
                  <w:marBottom w:val="0"/>
                  <w:divBdr>
                    <w:top w:val="none" w:sz="0" w:space="0" w:color="auto"/>
                    <w:left w:val="none" w:sz="0" w:space="0" w:color="auto"/>
                    <w:bottom w:val="none" w:sz="0" w:space="0" w:color="auto"/>
                    <w:right w:val="none" w:sz="0" w:space="0" w:color="auto"/>
                  </w:divBdr>
                  <w:divsChild>
                    <w:div w:id="550269145">
                      <w:marLeft w:val="0"/>
                      <w:marRight w:val="0"/>
                      <w:marTop w:val="0"/>
                      <w:marBottom w:val="0"/>
                      <w:divBdr>
                        <w:top w:val="none" w:sz="0" w:space="0" w:color="auto"/>
                        <w:left w:val="none" w:sz="0" w:space="0" w:color="auto"/>
                        <w:bottom w:val="none" w:sz="0" w:space="0" w:color="auto"/>
                        <w:right w:val="none" w:sz="0" w:space="0" w:color="auto"/>
                      </w:divBdr>
                    </w:div>
                  </w:divsChild>
                </w:div>
                <w:div w:id="1129200580">
                  <w:marLeft w:val="0"/>
                  <w:marRight w:val="0"/>
                  <w:marTop w:val="0"/>
                  <w:marBottom w:val="0"/>
                  <w:divBdr>
                    <w:top w:val="none" w:sz="0" w:space="0" w:color="auto"/>
                    <w:left w:val="none" w:sz="0" w:space="0" w:color="auto"/>
                    <w:bottom w:val="none" w:sz="0" w:space="0" w:color="auto"/>
                    <w:right w:val="none" w:sz="0" w:space="0" w:color="auto"/>
                  </w:divBdr>
                  <w:divsChild>
                    <w:div w:id="290013250">
                      <w:marLeft w:val="0"/>
                      <w:marRight w:val="0"/>
                      <w:marTop w:val="0"/>
                      <w:marBottom w:val="0"/>
                      <w:divBdr>
                        <w:top w:val="none" w:sz="0" w:space="0" w:color="auto"/>
                        <w:left w:val="none" w:sz="0" w:space="0" w:color="auto"/>
                        <w:bottom w:val="none" w:sz="0" w:space="0" w:color="auto"/>
                        <w:right w:val="none" w:sz="0" w:space="0" w:color="auto"/>
                      </w:divBdr>
                    </w:div>
                  </w:divsChild>
                </w:div>
                <w:div w:id="1970240753">
                  <w:marLeft w:val="0"/>
                  <w:marRight w:val="0"/>
                  <w:marTop w:val="0"/>
                  <w:marBottom w:val="0"/>
                  <w:divBdr>
                    <w:top w:val="none" w:sz="0" w:space="0" w:color="auto"/>
                    <w:left w:val="none" w:sz="0" w:space="0" w:color="auto"/>
                    <w:bottom w:val="none" w:sz="0" w:space="0" w:color="auto"/>
                    <w:right w:val="none" w:sz="0" w:space="0" w:color="auto"/>
                  </w:divBdr>
                  <w:divsChild>
                    <w:div w:id="1850216142">
                      <w:marLeft w:val="0"/>
                      <w:marRight w:val="0"/>
                      <w:marTop w:val="0"/>
                      <w:marBottom w:val="0"/>
                      <w:divBdr>
                        <w:top w:val="none" w:sz="0" w:space="0" w:color="auto"/>
                        <w:left w:val="none" w:sz="0" w:space="0" w:color="auto"/>
                        <w:bottom w:val="none" w:sz="0" w:space="0" w:color="auto"/>
                        <w:right w:val="none" w:sz="0" w:space="0" w:color="auto"/>
                      </w:divBdr>
                    </w:div>
                  </w:divsChild>
                </w:div>
                <w:div w:id="435441540">
                  <w:marLeft w:val="0"/>
                  <w:marRight w:val="0"/>
                  <w:marTop w:val="0"/>
                  <w:marBottom w:val="0"/>
                  <w:divBdr>
                    <w:top w:val="none" w:sz="0" w:space="0" w:color="auto"/>
                    <w:left w:val="none" w:sz="0" w:space="0" w:color="auto"/>
                    <w:bottom w:val="none" w:sz="0" w:space="0" w:color="auto"/>
                    <w:right w:val="none" w:sz="0" w:space="0" w:color="auto"/>
                  </w:divBdr>
                  <w:divsChild>
                    <w:div w:id="1304198197">
                      <w:marLeft w:val="0"/>
                      <w:marRight w:val="0"/>
                      <w:marTop w:val="0"/>
                      <w:marBottom w:val="0"/>
                      <w:divBdr>
                        <w:top w:val="none" w:sz="0" w:space="0" w:color="auto"/>
                        <w:left w:val="none" w:sz="0" w:space="0" w:color="auto"/>
                        <w:bottom w:val="none" w:sz="0" w:space="0" w:color="auto"/>
                        <w:right w:val="none" w:sz="0" w:space="0" w:color="auto"/>
                      </w:divBdr>
                    </w:div>
                  </w:divsChild>
                </w:div>
                <w:div w:id="1502426609">
                  <w:marLeft w:val="0"/>
                  <w:marRight w:val="0"/>
                  <w:marTop w:val="0"/>
                  <w:marBottom w:val="0"/>
                  <w:divBdr>
                    <w:top w:val="none" w:sz="0" w:space="0" w:color="auto"/>
                    <w:left w:val="none" w:sz="0" w:space="0" w:color="auto"/>
                    <w:bottom w:val="none" w:sz="0" w:space="0" w:color="auto"/>
                    <w:right w:val="none" w:sz="0" w:space="0" w:color="auto"/>
                  </w:divBdr>
                  <w:divsChild>
                    <w:div w:id="498811264">
                      <w:marLeft w:val="0"/>
                      <w:marRight w:val="0"/>
                      <w:marTop w:val="0"/>
                      <w:marBottom w:val="0"/>
                      <w:divBdr>
                        <w:top w:val="none" w:sz="0" w:space="0" w:color="auto"/>
                        <w:left w:val="none" w:sz="0" w:space="0" w:color="auto"/>
                        <w:bottom w:val="none" w:sz="0" w:space="0" w:color="auto"/>
                        <w:right w:val="none" w:sz="0" w:space="0" w:color="auto"/>
                      </w:divBdr>
                    </w:div>
                  </w:divsChild>
                </w:div>
                <w:div w:id="1711492234">
                  <w:marLeft w:val="0"/>
                  <w:marRight w:val="0"/>
                  <w:marTop w:val="0"/>
                  <w:marBottom w:val="0"/>
                  <w:divBdr>
                    <w:top w:val="none" w:sz="0" w:space="0" w:color="auto"/>
                    <w:left w:val="none" w:sz="0" w:space="0" w:color="auto"/>
                    <w:bottom w:val="none" w:sz="0" w:space="0" w:color="auto"/>
                    <w:right w:val="none" w:sz="0" w:space="0" w:color="auto"/>
                  </w:divBdr>
                  <w:divsChild>
                    <w:div w:id="2008247646">
                      <w:marLeft w:val="0"/>
                      <w:marRight w:val="0"/>
                      <w:marTop w:val="0"/>
                      <w:marBottom w:val="0"/>
                      <w:divBdr>
                        <w:top w:val="none" w:sz="0" w:space="0" w:color="auto"/>
                        <w:left w:val="none" w:sz="0" w:space="0" w:color="auto"/>
                        <w:bottom w:val="none" w:sz="0" w:space="0" w:color="auto"/>
                        <w:right w:val="none" w:sz="0" w:space="0" w:color="auto"/>
                      </w:divBdr>
                    </w:div>
                  </w:divsChild>
                </w:div>
                <w:div w:id="1496383583">
                  <w:marLeft w:val="0"/>
                  <w:marRight w:val="0"/>
                  <w:marTop w:val="0"/>
                  <w:marBottom w:val="0"/>
                  <w:divBdr>
                    <w:top w:val="none" w:sz="0" w:space="0" w:color="auto"/>
                    <w:left w:val="none" w:sz="0" w:space="0" w:color="auto"/>
                    <w:bottom w:val="none" w:sz="0" w:space="0" w:color="auto"/>
                    <w:right w:val="none" w:sz="0" w:space="0" w:color="auto"/>
                  </w:divBdr>
                  <w:divsChild>
                    <w:div w:id="1439521240">
                      <w:marLeft w:val="0"/>
                      <w:marRight w:val="0"/>
                      <w:marTop w:val="0"/>
                      <w:marBottom w:val="0"/>
                      <w:divBdr>
                        <w:top w:val="none" w:sz="0" w:space="0" w:color="auto"/>
                        <w:left w:val="none" w:sz="0" w:space="0" w:color="auto"/>
                        <w:bottom w:val="none" w:sz="0" w:space="0" w:color="auto"/>
                        <w:right w:val="none" w:sz="0" w:space="0" w:color="auto"/>
                      </w:divBdr>
                    </w:div>
                  </w:divsChild>
                </w:div>
                <w:div w:id="2029060952">
                  <w:marLeft w:val="0"/>
                  <w:marRight w:val="0"/>
                  <w:marTop w:val="0"/>
                  <w:marBottom w:val="0"/>
                  <w:divBdr>
                    <w:top w:val="none" w:sz="0" w:space="0" w:color="auto"/>
                    <w:left w:val="none" w:sz="0" w:space="0" w:color="auto"/>
                    <w:bottom w:val="none" w:sz="0" w:space="0" w:color="auto"/>
                    <w:right w:val="none" w:sz="0" w:space="0" w:color="auto"/>
                  </w:divBdr>
                  <w:divsChild>
                    <w:div w:id="1324772866">
                      <w:marLeft w:val="0"/>
                      <w:marRight w:val="0"/>
                      <w:marTop w:val="0"/>
                      <w:marBottom w:val="0"/>
                      <w:divBdr>
                        <w:top w:val="none" w:sz="0" w:space="0" w:color="auto"/>
                        <w:left w:val="none" w:sz="0" w:space="0" w:color="auto"/>
                        <w:bottom w:val="none" w:sz="0" w:space="0" w:color="auto"/>
                        <w:right w:val="none" w:sz="0" w:space="0" w:color="auto"/>
                      </w:divBdr>
                    </w:div>
                  </w:divsChild>
                </w:div>
                <w:div w:id="328489616">
                  <w:marLeft w:val="0"/>
                  <w:marRight w:val="0"/>
                  <w:marTop w:val="0"/>
                  <w:marBottom w:val="0"/>
                  <w:divBdr>
                    <w:top w:val="none" w:sz="0" w:space="0" w:color="auto"/>
                    <w:left w:val="none" w:sz="0" w:space="0" w:color="auto"/>
                    <w:bottom w:val="none" w:sz="0" w:space="0" w:color="auto"/>
                    <w:right w:val="none" w:sz="0" w:space="0" w:color="auto"/>
                  </w:divBdr>
                  <w:divsChild>
                    <w:div w:id="1248080590">
                      <w:marLeft w:val="0"/>
                      <w:marRight w:val="0"/>
                      <w:marTop w:val="0"/>
                      <w:marBottom w:val="0"/>
                      <w:divBdr>
                        <w:top w:val="none" w:sz="0" w:space="0" w:color="auto"/>
                        <w:left w:val="none" w:sz="0" w:space="0" w:color="auto"/>
                        <w:bottom w:val="none" w:sz="0" w:space="0" w:color="auto"/>
                        <w:right w:val="none" w:sz="0" w:space="0" w:color="auto"/>
                      </w:divBdr>
                    </w:div>
                  </w:divsChild>
                </w:div>
                <w:div w:id="10425486">
                  <w:marLeft w:val="0"/>
                  <w:marRight w:val="0"/>
                  <w:marTop w:val="0"/>
                  <w:marBottom w:val="0"/>
                  <w:divBdr>
                    <w:top w:val="none" w:sz="0" w:space="0" w:color="auto"/>
                    <w:left w:val="none" w:sz="0" w:space="0" w:color="auto"/>
                    <w:bottom w:val="none" w:sz="0" w:space="0" w:color="auto"/>
                    <w:right w:val="none" w:sz="0" w:space="0" w:color="auto"/>
                  </w:divBdr>
                  <w:divsChild>
                    <w:div w:id="1935940643">
                      <w:marLeft w:val="0"/>
                      <w:marRight w:val="0"/>
                      <w:marTop w:val="0"/>
                      <w:marBottom w:val="0"/>
                      <w:divBdr>
                        <w:top w:val="none" w:sz="0" w:space="0" w:color="auto"/>
                        <w:left w:val="none" w:sz="0" w:space="0" w:color="auto"/>
                        <w:bottom w:val="none" w:sz="0" w:space="0" w:color="auto"/>
                        <w:right w:val="none" w:sz="0" w:space="0" w:color="auto"/>
                      </w:divBdr>
                    </w:div>
                  </w:divsChild>
                </w:div>
                <w:div w:id="227812371">
                  <w:marLeft w:val="0"/>
                  <w:marRight w:val="0"/>
                  <w:marTop w:val="0"/>
                  <w:marBottom w:val="0"/>
                  <w:divBdr>
                    <w:top w:val="none" w:sz="0" w:space="0" w:color="auto"/>
                    <w:left w:val="none" w:sz="0" w:space="0" w:color="auto"/>
                    <w:bottom w:val="none" w:sz="0" w:space="0" w:color="auto"/>
                    <w:right w:val="none" w:sz="0" w:space="0" w:color="auto"/>
                  </w:divBdr>
                  <w:divsChild>
                    <w:div w:id="680814389">
                      <w:marLeft w:val="0"/>
                      <w:marRight w:val="0"/>
                      <w:marTop w:val="0"/>
                      <w:marBottom w:val="0"/>
                      <w:divBdr>
                        <w:top w:val="none" w:sz="0" w:space="0" w:color="auto"/>
                        <w:left w:val="none" w:sz="0" w:space="0" w:color="auto"/>
                        <w:bottom w:val="none" w:sz="0" w:space="0" w:color="auto"/>
                        <w:right w:val="none" w:sz="0" w:space="0" w:color="auto"/>
                      </w:divBdr>
                    </w:div>
                  </w:divsChild>
                </w:div>
                <w:div w:id="1849909296">
                  <w:marLeft w:val="0"/>
                  <w:marRight w:val="0"/>
                  <w:marTop w:val="0"/>
                  <w:marBottom w:val="0"/>
                  <w:divBdr>
                    <w:top w:val="none" w:sz="0" w:space="0" w:color="auto"/>
                    <w:left w:val="none" w:sz="0" w:space="0" w:color="auto"/>
                    <w:bottom w:val="none" w:sz="0" w:space="0" w:color="auto"/>
                    <w:right w:val="none" w:sz="0" w:space="0" w:color="auto"/>
                  </w:divBdr>
                  <w:divsChild>
                    <w:div w:id="139159145">
                      <w:marLeft w:val="0"/>
                      <w:marRight w:val="0"/>
                      <w:marTop w:val="0"/>
                      <w:marBottom w:val="0"/>
                      <w:divBdr>
                        <w:top w:val="none" w:sz="0" w:space="0" w:color="auto"/>
                        <w:left w:val="none" w:sz="0" w:space="0" w:color="auto"/>
                        <w:bottom w:val="none" w:sz="0" w:space="0" w:color="auto"/>
                        <w:right w:val="none" w:sz="0" w:space="0" w:color="auto"/>
                      </w:divBdr>
                    </w:div>
                  </w:divsChild>
                </w:div>
                <w:div w:id="578754474">
                  <w:marLeft w:val="0"/>
                  <w:marRight w:val="0"/>
                  <w:marTop w:val="0"/>
                  <w:marBottom w:val="0"/>
                  <w:divBdr>
                    <w:top w:val="none" w:sz="0" w:space="0" w:color="auto"/>
                    <w:left w:val="none" w:sz="0" w:space="0" w:color="auto"/>
                    <w:bottom w:val="none" w:sz="0" w:space="0" w:color="auto"/>
                    <w:right w:val="none" w:sz="0" w:space="0" w:color="auto"/>
                  </w:divBdr>
                  <w:divsChild>
                    <w:div w:id="1217740115">
                      <w:marLeft w:val="0"/>
                      <w:marRight w:val="0"/>
                      <w:marTop w:val="0"/>
                      <w:marBottom w:val="0"/>
                      <w:divBdr>
                        <w:top w:val="none" w:sz="0" w:space="0" w:color="auto"/>
                        <w:left w:val="none" w:sz="0" w:space="0" w:color="auto"/>
                        <w:bottom w:val="none" w:sz="0" w:space="0" w:color="auto"/>
                        <w:right w:val="none" w:sz="0" w:space="0" w:color="auto"/>
                      </w:divBdr>
                    </w:div>
                  </w:divsChild>
                </w:div>
                <w:div w:id="392779256">
                  <w:marLeft w:val="0"/>
                  <w:marRight w:val="0"/>
                  <w:marTop w:val="0"/>
                  <w:marBottom w:val="0"/>
                  <w:divBdr>
                    <w:top w:val="none" w:sz="0" w:space="0" w:color="auto"/>
                    <w:left w:val="none" w:sz="0" w:space="0" w:color="auto"/>
                    <w:bottom w:val="none" w:sz="0" w:space="0" w:color="auto"/>
                    <w:right w:val="none" w:sz="0" w:space="0" w:color="auto"/>
                  </w:divBdr>
                  <w:divsChild>
                    <w:div w:id="1945570385">
                      <w:marLeft w:val="0"/>
                      <w:marRight w:val="0"/>
                      <w:marTop w:val="0"/>
                      <w:marBottom w:val="0"/>
                      <w:divBdr>
                        <w:top w:val="none" w:sz="0" w:space="0" w:color="auto"/>
                        <w:left w:val="none" w:sz="0" w:space="0" w:color="auto"/>
                        <w:bottom w:val="none" w:sz="0" w:space="0" w:color="auto"/>
                        <w:right w:val="none" w:sz="0" w:space="0" w:color="auto"/>
                      </w:divBdr>
                    </w:div>
                  </w:divsChild>
                </w:div>
                <w:div w:id="1226262383">
                  <w:marLeft w:val="0"/>
                  <w:marRight w:val="0"/>
                  <w:marTop w:val="0"/>
                  <w:marBottom w:val="0"/>
                  <w:divBdr>
                    <w:top w:val="none" w:sz="0" w:space="0" w:color="auto"/>
                    <w:left w:val="none" w:sz="0" w:space="0" w:color="auto"/>
                    <w:bottom w:val="none" w:sz="0" w:space="0" w:color="auto"/>
                    <w:right w:val="none" w:sz="0" w:space="0" w:color="auto"/>
                  </w:divBdr>
                  <w:divsChild>
                    <w:div w:id="581837878">
                      <w:marLeft w:val="0"/>
                      <w:marRight w:val="0"/>
                      <w:marTop w:val="0"/>
                      <w:marBottom w:val="0"/>
                      <w:divBdr>
                        <w:top w:val="none" w:sz="0" w:space="0" w:color="auto"/>
                        <w:left w:val="none" w:sz="0" w:space="0" w:color="auto"/>
                        <w:bottom w:val="none" w:sz="0" w:space="0" w:color="auto"/>
                        <w:right w:val="none" w:sz="0" w:space="0" w:color="auto"/>
                      </w:divBdr>
                    </w:div>
                  </w:divsChild>
                </w:div>
                <w:div w:id="449711146">
                  <w:marLeft w:val="0"/>
                  <w:marRight w:val="0"/>
                  <w:marTop w:val="0"/>
                  <w:marBottom w:val="0"/>
                  <w:divBdr>
                    <w:top w:val="none" w:sz="0" w:space="0" w:color="auto"/>
                    <w:left w:val="none" w:sz="0" w:space="0" w:color="auto"/>
                    <w:bottom w:val="none" w:sz="0" w:space="0" w:color="auto"/>
                    <w:right w:val="none" w:sz="0" w:space="0" w:color="auto"/>
                  </w:divBdr>
                  <w:divsChild>
                    <w:div w:id="2036996572">
                      <w:marLeft w:val="0"/>
                      <w:marRight w:val="0"/>
                      <w:marTop w:val="0"/>
                      <w:marBottom w:val="0"/>
                      <w:divBdr>
                        <w:top w:val="none" w:sz="0" w:space="0" w:color="auto"/>
                        <w:left w:val="none" w:sz="0" w:space="0" w:color="auto"/>
                        <w:bottom w:val="none" w:sz="0" w:space="0" w:color="auto"/>
                        <w:right w:val="none" w:sz="0" w:space="0" w:color="auto"/>
                      </w:divBdr>
                    </w:div>
                  </w:divsChild>
                </w:div>
                <w:div w:id="1199197002">
                  <w:marLeft w:val="0"/>
                  <w:marRight w:val="0"/>
                  <w:marTop w:val="0"/>
                  <w:marBottom w:val="0"/>
                  <w:divBdr>
                    <w:top w:val="none" w:sz="0" w:space="0" w:color="auto"/>
                    <w:left w:val="none" w:sz="0" w:space="0" w:color="auto"/>
                    <w:bottom w:val="none" w:sz="0" w:space="0" w:color="auto"/>
                    <w:right w:val="none" w:sz="0" w:space="0" w:color="auto"/>
                  </w:divBdr>
                  <w:divsChild>
                    <w:div w:id="784814601">
                      <w:marLeft w:val="0"/>
                      <w:marRight w:val="0"/>
                      <w:marTop w:val="0"/>
                      <w:marBottom w:val="0"/>
                      <w:divBdr>
                        <w:top w:val="none" w:sz="0" w:space="0" w:color="auto"/>
                        <w:left w:val="none" w:sz="0" w:space="0" w:color="auto"/>
                        <w:bottom w:val="none" w:sz="0" w:space="0" w:color="auto"/>
                        <w:right w:val="none" w:sz="0" w:space="0" w:color="auto"/>
                      </w:divBdr>
                    </w:div>
                  </w:divsChild>
                </w:div>
                <w:div w:id="1844469159">
                  <w:marLeft w:val="0"/>
                  <w:marRight w:val="0"/>
                  <w:marTop w:val="0"/>
                  <w:marBottom w:val="0"/>
                  <w:divBdr>
                    <w:top w:val="none" w:sz="0" w:space="0" w:color="auto"/>
                    <w:left w:val="none" w:sz="0" w:space="0" w:color="auto"/>
                    <w:bottom w:val="none" w:sz="0" w:space="0" w:color="auto"/>
                    <w:right w:val="none" w:sz="0" w:space="0" w:color="auto"/>
                  </w:divBdr>
                  <w:divsChild>
                    <w:div w:id="1945377613">
                      <w:marLeft w:val="0"/>
                      <w:marRight w:val="0"/>
                      <w:marTop w:val="0"/>
                      <w:marBottom w:val="0"/>
                      <w:divBdr>
                        <w:top w:val="none" w:sz="0" w:space="0" w:color="auto"/>
                        <w:left w:val="none" w:sz="0" w:space="0" w:color="auto"/>
                        <w:bottom w:val="none" w:sz="0" w:space="0" w:color="auto"/>
                        <w:right w:val="none" w:sz="0" w:space="0" w:color="auto"/>
                      </w:divBdr>
                    </w:div>
                  </w:divsChild>
                </w:div>
                <w:div w:id="1813251868">
                  <w:marLeft w:val="0"/>
                  <w:marRight w:val="0"/>
                  <w:marTop w:val="0"/>
                  <w:marBottom w:val="0"/>
                  <w:divBdr>
                    <w:top w:val="none" w:sz="0" w:space="0" w:color="auto"/>
                    <w:left w:val="none" w:sz="0" w:space="0" w:color="auto"/>
                    <w:bottom w:val="none" w:sz="0" w:space="0" w:color="auto"/>
                    <w:right w:val="none" w:sz="0" w:space="0" w:color="auto"/>
                  </w:divBdr>
                  <w:divsChild>
                    <w:div w:id="2076975162">
                      <w:marLeft w:val="0"/>
                      <w:marRight w:val="0"/>
                      <w:marTop w:val="0"/>
                      <w:marBottom w:val="0"/>
                      <w:divBdr>
                        <w:top w:val="none" w:sz="0" w:space="0" w:color="auto"/>
                        <w:left w:val="none" w:sz="0" w:space="0" w:color="auto"/>
                        <w:bottom w:val="none" w:sz="0" w:space="0" w:color="auto"/>
                        <w:right w:val="none" w:sz="0" w:space="0" w:color="auto"/>
                      </w:divBdr>
                    </w:div>
                  </w:divsChild>
                </w:div>
                <w:div w:id="394820134">
                  <w:marLeft w:val="0"/>
                  <w:marRight w:val="0"/>
                  <w:marTop w:val="0"/>
                  <w:marBottom w:val="0"/>
                  <w:divBdr>
                    <w:top w:val="none" w:sz="0" w:space="0" w:color="auto"/>
                    <w:left w:val="none" w:sz="0" w:space="0" w:color="auto"/>
                    <w:bottom w:val="none" w:sz="0" w:space="0" w:color="auto"/>
                    <w:right w:val="none" w:sz="0" w:space="0" w:color="auto"/>
                  </w:divBdr>
                  <w:divsChild>
                    <w:div w:id="1096288517">
                      <w:marLeft w:val="0"/>
                      <w:marRight w:val="0"/>
                      <w:marTop w:val="0"/>
                      <w:marBottom w:val="0"/>
                      <w:divBdr>
                        <w:top w:val="none" w:sz="0" w:space="0" w:color="auto"/>
                        <w:left w:val="none" w:sz="0" w:space="0" w:color="auto"/>
                        <w:bottom w:val="none" w:sz="0" w:space="0" w:color="auto"/>
                        <w:right w:val="none" w:sz="0" w:space="0" w:color="auto"/>
                      </w:divBdr>
                    </w:div>
                  </w:divsChild>
                </w:div>
                <w:div w:id="197664644">
                  <w:marLeft w:val="0"/>
                  <w:marRight w:val="0"/>
                  <w:marTop w:val="0"/>
                  <w:marBottom w:val="0"/>
                  <w:divBdr>
                    <w:top w:val="none" w:sz="0" w:space="0" w:color="auto"/>
                    <w:left w:val="none" w:sz="0" w:space="0" w:color="auto"/>
                    <w:bottom w:val="none" w:sz="0" w:space="0" w:color="auto"/>
                    <w:right w:val="none" w:sz="0" w:space="0" w:color="auto"/>
                  </w:divBdr>
                  <w:divsChild>
                    <w:div w:id="888343803">
                      <w:marLeft w:val="0"/>
                      <w:marRight w:val="0"/>
                      <w:marTop w:val="0"/>
                      <w:marBottom w:val="0"/>
                      <w:divBdr>
                        <w:top w:val="none" w:sz="0" w:space="0" w:color="auto"/>
                        <w:left w:val="none" w:sz="0" w:space="0" w:color="auto"/>
                        <w:bottom w:val="none" w:sz="0" w:space="0" w:color="auto"/>
                        <w:right w:val="none" w:sz="0" w:space="0" w:color="auto"/>
                      </w:divBdr>
                    </w:div>
                  </w:divsChild>
                </w:div>
                <w:div w:id="233128456">
                  <w:marLeft w:val="0"/>
                  <w:marRight w:val="0"/>
                  <w:marTop w:val="0"/>
                  <w:marBottom w:val="0"/>
                  <w:divBdr>
                    <w:top w:val="none" w:sz="0" w:space="0" w:color="auto"/>
                    <w:left w:val="none" w:sz="0" w:space="0" w:color="auto"/>
                    <w:bottom w:val="none" w:sz="0" w:space="0" w:color="auto"/>
                    <w:right w:val="none" w:sz="0" w:space="0" w:color="auto"/>
                  </w:divBdr>
                  <w:divsChild>
                    <w:div w:id="7762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21244">
          <w:marLeft w:val="0"/>
          <w:marRight w:val="0"/>
          <w:marTop w:val="0"/>
          <w:marBottom w:val="0"/>
          <w:divBdr>
            <w:top w:val="none" w:sz="0" w:space="0" w:color="auto"/>
            <w:left w:val="none" w:sz="0" w:space="0" w:color="auto"/>
            <w:bottom w:val="none" w:sz="0" w:space="0" w:color="auto"/>
            <w:right w:val="none" w:sz="0" w:space="0" w:color="auto"/>
          </w:divBdr>
        </w:div>
      </w:divsChild>
    </w:div>
    <w:div w:id="1400594560">
      <w:bodyDiv w:val="1"/>
      <w:marLeft w:val="0"/>
      <w:marRight w:val="0"/>
      <w:marTop w:val="0"/>
      <w:marBottom w:val="0"/>
      <w:divBdr>
        <w:top w:val="none" w:sz="0" w:space="0" w:color="auto"/>
        <w:left w:val="none" w:sz="0" w:space="0" w:color="auto"/>
        <w:bottom w:val="none" w:sz="0" w:space="0" w:color="auto"/>
        <w:right w:val="none" w:sz="0" w:space="0" w:color="auto"/>
      </w:divBdr>
      <w:divsChild>
        <w:div w:id="1328553221">
          <w:marLeft w:val="0"/>
          <w:marRight w:val="0"/>
          <w:marTop w:val="0"/>
          <w:marBottom w:val="0"/>
          <w:divBdr>
            <w:top w:val="none" w:sz="0" w:space="0" w:color="auto"/>
            <w:left w:val="none" w:sz="0" w:space="0" w:color="auto"/>
            <w:bottom w:val="none" w:sz="0" w:space="0" w:color="auto"/>
            <w:right w:val="none" w:sz="0" w:space="0" w:color="auto"/>
          </w:divBdr>
          <w:divsChild>
            <w:div w:id="1314455784">
              <w:marLeft w:val="0"/>
              <w:marRight w:val="0"/>
              <w:marTop w:val="0"/>
              <w:marBottom w:val="0"/>
              <w:divBdr>
                <w:top w:val="none" w:sz="0" w:space="0" w:color="auto"/>
                <w:left w:val="none" w:sz="0" w:space="0" w:color="auto"/>
                <w:bottom w:val="none" w:sz="0" w:space="0" w:color="auto"/>
                <w:right w:val="none" w:sz="0" w:space="0" w:color="auto"/>
              </w:divBdr>
              <w:divsChild>
                <w:div w:id="13579470">
                  <w:marLeft w:val="0"/>
                  <w:marRight w:val="0"/>
                  <w:marTop w:val="0"/>
                  <w:marBottom w:val="0"/>
                  <w:divBdr>
                    <w:top w:val="none" w:sz="0" w:space="0" w:color="auto"/>
                    <w:left w:val="none" w:sz="0" w:space="0" w:color="auto"/>
                    <w:bottom w:val="none" w:sz="0" w:space="0" w:color="auto"/>
                    <w:right w:val="none" w:sz="0" w:space="0" w:color="auto"/>
                  </w:divBdr>
                  <w:divsChild>
                    <w:div w:id="716903102">
                      <w:marLeft w:val="0"/>
                      <w:marRight w:val="0"/>
                      <w:marTop w:val="0"/>
                      <w:marBottom w:val="0"/>
                      <w:divBdr>
                        <w:top w:val="none" w:sz="0" w:space="0" w:color="auto"/>
                        <w:left w:val="none" w:sz="0" w:space="0" w:color="auto"/>
                        <w:bottom w:val="none" w:sz="0" w:space="0" w:color="auto"/>
                        <w:right w:val="none" w:sz="0" w:space="0" w:color="auto"/>
                      </w:divBdr>
                      <w:divsChild>
                        <w:div w:id="2038769141">
                          <w:marLeft w:val="0"/>
                          <w:marRight w:val="0"/>
                          <w:marTop w:val="0"/>
                          <w:marBottom w:val="0"/>
                          <w:divBdr>
                            <w:top w:val="none" w:sz="0" w:space="0" w:color="auto"/>
                            <w:left w:val="none" w:sz="0" w:space="0" w:color="auto"/>
                            <w:bottom w:val="none" w:sz="0" w:space="0" w:color="auto"/>
                            <w:right w:val="none" w:sz="0" w:space="0" w:color="auto"/>
                          </w:divBdr>
                          <w:divsChild>
                            <w:div w:id="1321495566">
                              <w:marLeft w:val="0"/>
                              <w:marRight w:val="0"/>
                              <w:marTop w:val="0"/>
                              <w:marBottom w:val="0"/>
                              <w:divBdr>
                                <w:top w:val="none" w:sz="0" w:space="0" w:color="auto"/>
                                <w:left w:val="none" w:sz="0" w:space="0" w:color="auto"/>
                                <w:bottom w:val="none" w:sz="0" w:space="0" w:color="auto"/>
                                <w:right w:val="none" w:sz="0" w:space="0" w:color="auto"/>
                              </w:divBdr>
                              <w:divsChild>
                                <w:div w:id="1721123596">
                                  <w:marLeft w:val="0"/>
                                  <w:marRight w:val="0"/>
                                  <w:marTop w:val="0"/>
                                  <w:marBottom w:val="0"/>
                                  <w:divBdr>
                                    <w:top w:val="none" w:sz="0" w:space="0" w:color="auto"/>
                                    <w:left w:val="none" w:sz="0" w:space="0" w:color="auto"/>
                                    <w:bottom w:val="none" w:sz="0" w:space="0" w:color="auto"/>
                                    <w:right w:val="none" w:sz="0" w:space="0" w:color="auto"/>
                                  </w:divBdr>
                                  <w:divsChild>
                                    <w:div w:id="1600021567">
                                      <w:marLeft w:val="0"/>
                                      <w:marRight w:val="0"/>
                                      <w:marTop w:val="0"/>
                                      <w:marBottom w:val="0"/>
                                      <w:divBdr>
                                        <w:top w:val="none" w:sz="0" w:space="0" w:color="auto"/>
                                        <w:left w:val="none" w:sz="0" w:space="0" w:color="auto"/>
                                        <w:bottom w:val="none" w:sz="0" w:space="0" w:color="auto"/>
                                        <w:right w:val="none" w:sz="0" w:space="0" w:color="auto"/>
                                      </w:divBdr>
                                      <w:divsChild>
                                        <w:div w:id="886065029">
                                          <w:marLeft w:val="0"/>
                                          <w:marRight w:val="0"/>
                                          <w:marTop w:val="0"/>
                                          <w:marBottom w:val="0"/>
                                          <w:divBdr>
                                            <w:top w:val="none" w:sz="0" w:space="0" w:color="auto"/>
                                            <w:left w:val="none" w:sz="0" w:space="0" w:color="auto"/>
                                            <w:bottom w:val="none" w:sz="0" w:space="0" w:color="auto"/>
                                            <w:right w:val="none" w:sz="0" w:space="0" w:color="auto"/>
                                          </w:divBdr>
                                          <w:divsChild>
                                            <w:div w:id="1592618890">
                                              <w:marLeft w:val="0"/>
                                              <w:marRight w:val="0"/>
                                              <w:marTop w:val="0"/>
                                              <w:marBottom w:val="0"/>
                                              <w:divBdr>
                                                <w:top w:val="none" w:sz="0" w:space="0" w:color="auto"/>
                                                <w:left w:val="none" w:sz="0" w:space="0" w:color="auto"/>
                                                <w:bottom w:val="none" w:sz="0" w:space="0" w:color="auto"/>
                                                <w:right w:val="none" w:sz="0" w:space="0" w:color="auto"/>
                                              </w:divBdr>
                                              <w:divsChild>
                                                <w:div w:id="1172574709">
                                                  <w:marLeft w:val="0"/>
                                                  <w:marRight w:val="0"/>
                                                  <w:marTop w:val="0"/>
                                                  <w:marBottom w:val="0"/>
                                                  <w:divBdr>
                                                    <w:top w:val="none" w:sz="0" w:space="0" w:color="auto"/>
                                                    <w:left w:val="none" w:sz="0" w:space="0" w:color="auto"/>
                                                    <w:bottom w:val="none" w:sz="0" w:space="0" w:color="auto"/>
                                                    <w:right w:val="none" w:sz="0" w:space="0" w:color="auto"/>
                                                  </w:divBdr>
                                                  <w:divsChild>
                                                    <w:div w:id="766509948">
                                                      <w:marLeft w:val="0"/>
                                                      <w:marRight w:val="0"/>
                                                      <w:marTop w:val="0"/>
                                                      <w:marBottom w:val="0"/>
                                                      <w:divBdr>
                                                        <w:top w:val="none" w:sz="0" w:space="0" w:color="auto"/>
                                                        <w:left w:val="none" w:sz="0" w:space="0" w:color="auto"/>
                                                        <w:bottom w:val="none" w:sz="0" w:space="0" w:color="auto"/>
                                                        <w:right w:val="none" w:sz="0" w:space="0" w:color="auto"/>
                                                      </w:divBdr>
                                                      <w:divsChild>
                                                        <w:div w:id="933047961">
                                                          <w:marLeft w:val="0"/>
                                                          <w:marRight w:val="0"/>
                                                          <w:marTop w:val="0"/>
                                                          <w:marBottom w:val="0"/>
                                                          <w:divBdr>
                                                            <w:top w:val="none" w:sz="0" w:space="0" w:color="auto"/>
                                                            <w:left w:val="none" w:sz="0" w:space="0" w:color="auto"/>
                                                            <w:bottom w:val="none" w:sz="0" w:space="0" w:color="auto"/>
                                                            <w:right w:val="none" w:sz="0" w:space="0" w:color="auto"/>
                                                          </w:divBdr>
                                                          <w:divsChild>
                                                            <w:div w:id="1472359303">
                                                              <w:marLeft w:val="0"/>
                                                              <w:marRight w:val="0"/>
                                                              <w:marTop w:val="0"/>
                                                              <w:marBottom w:val="0"/>
                                                              <w:divBdr>
                                                                <w:top w:val="none" w:sz="0" w:space="0" w:color="auto"/>
                                                                <w:left w:val="none" w:sz="0" w:space="0" w:color="auto"/>
                                                                <w:bottom w:val="none" w:sz="0" w:space="0" w:color="auto"/>
                                                                <w:right w:val="none" w:sz="0" w:space="0" w:color="auto"/>
                                                              </w:divBdr>
                                                              <w:divsChild>
                                                                <w:div w:id="825510192">
                                                                  <w:marLeft w:val="0"/>
                                                                  <w:marRight w:val="0"/>
                                                                  <w:marTop w:val="0"/>
                                                                  <w:marBottom w:val="0"/>
                                                                  <w:divBdr>
                                                                    <w:top w:val="none" w:sz="0" w:space="0" w:color="auto"/>
                                                                    <w:left w:val="none" w:sz="0" w:space="0" w:color="auto"/>
                                                                    <w:bottom w:val="none" w:sz="0" w:space="0" w:color="auto"/>
                                                                    <w:right w:val="none" w:sz="0" w:space="0" w:color="auto"/>
                                                                  </w:divBdr>
                                                                  <w:divsChild>
                                                                    <w:div w:id="1793404045">
                                                                      <w:marLeft w:val="0"/>
                                                                      <w:marRight w:val="0"/>
                                                                      <w:marTop w:val="0"/>
                                                                      <w:marBottom w:val="0"/>
                                                                      <w:divBdr>
                                                                        <w:top w:val="none" w:sz="0" w:space="0" w:color="auto"/>
                                                                        <w:left w:val="none" w:sz="0" w:space="0" w:color="auto"/>
                                                                        <w:bottom w:val="none" w:sz="0" w:space="0" w:color="auto"/>
                                                                        <w:right w:val="none" w:sz="0" w:space="0" w:color="auto"/>
                                                                      </w:divBdr>
                                                                      <w:divsChild>
                                                                        <w:div w:id="449595833">
                                                                          <w:marLeft w:val="0"/>
                                                                          <w:marRight w:val="0"/>
                                                                          <w:marTop w:val="0"/>
                                                                          <w:marBottom w:val="0"/>
                                                                          <w:divBdr>
                                                                            <w:top w:val="none" w:sz="0" w:space="0" w:color="auto"/>
                                                                            <w:left w:val="none" w:sz="0" w:space="0" w:color="auto"/>
                                                                            <w:bottom w:val="none" w:sz="0" w:space="0" w:color="auto"/>
                                                                            <w:right w:val="none" w:sz="0" w:space="0" w:color="auto"/>
                                                                          </w:divBdr>
                                                                          <w:divsChild>
                                                                            <w:div w:id="1678657511">
                                                                              <w:marLeft w:val="0"/>
                                                                              <w:marRight w:val="0"/>
                                                                              <w:marTop w:val="0"/>
                                                                              <w:marBottom w:val="0"/>
                                                                              <w:divBdr>
                                                                                <w:top w:val="none" w:sz="0" w:space="0" w:color="auto"/>
                                                                                <w:left w:val="none" w:sz="0" w:space="0" w:color="auto"/>
                                                                                <w:bottom w:val="none" w:sz="0" w:space="0" w:color="auto"/>
                                                                                <w:right w:val="none" w:sz="0" w:space="0" w:color="auto"/>
                                                                              </w:divBdr>
                                                                            </w:div>
                                                                            <w:div w:id="40183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198862">
      <w:bodyDiv w:val="1"/>
      <w:marLeft w:val="0"/>
      <w:marRight w:val="0"/>
      <w:marTop w:val="0"/>
      <w:marBottom w:val="0"/>
      <w:divBdr>
        <w:top w:val="none" w:sz="0" w:space="0" w:color="auto"/>
        <w:left w:val="none" w:sz="0" w:space="0" w:color="auto"/>
        <w:bottom w:val="none" w:sz="0" w:space="0" w:color="auto"/>
        <w:right w:val="none" w:sz="0" w:space="0" w:color="auto"/>
      </w:divBdr>
      <w:divsChild>
        <w:div w:id="468210297">
          <w:marLeft w:val="547"/>
          <w:marRight w:val="0"/>
          <w:marTop w:val="96"/>
          <w:marBottom w:val="0"/>
          <w:divBdr>
            <w:top w:val="none" w:sz="0" w:space="0" w:color="auto"/>
            <w:left w:val="none" w:sz="0" w:space="0" w:color="auto"/>
            <w:bottom w:val="none" w:sz="0" w:space="0" w:color="auto"/>
            <w:right w:val="none" w:sz="0" w:space="0" w:color="auto"/>
          </w:divBdr>
        </w:div>
        <w:div w:id="1402019568">
          <w:marLeft w:val="547"/>
          <w:marRight w:val="0"/>
          <w:marTop w:val="96"/>
          <w:marBottom w:val="0"/>
          <w:divBdr>
            <w:top w:val="none" w:sz="0" w:space="0" w:color="auto"/>
            <w:left w:val="none" w:sz="0" w:space="0" w:color="auto"/>
            <w:bottom w:val="none" w:sz="0" w:space="0" w:color="auto"/>
            <w:right w:val="none" w:sz="0" w:space="0" w:color="auto"/>
          </w:divBdr>
        </w:div>
        <w:div w:id="311370809">
          <w:marLeft w:val="547"/>
          <w:marRight w:val="0"/>
          <w:marTop w:val="96"/>
          <w:marBottom w:val="0"/>
          <w:divBdr>
            <w:top w:val="none" w:sz="0" w:space="0" w:color="auto"/>
            <w:left w:val="none" w:sz="0" w:space="0" w:color="auto"/>
            <w:bottom w:val="none" w:sz="0" w:space="0" w:color="auto"/>
            <w:right w:val="none" w:sz="0" w:space="0" w:color="auto"/>
          </w:divBdr>
        </w:div>
        <w:div w:id="1296906657">
          <w:marLeft w:val="547"/>
          <w:marRight w:val="0"/>
          <w:marTop w:val="96"/>
          <w:marBottom w:val="0"/>
          <w:divBdr>
            <w:top w:val="none" w:sz="0" w:space="0" w:color="auto"/>
            <w:left w:val="none" w:sz="0" w:space="0" w:color="auto"/>
            <w:bottom w:val="none" w:sz="0" w:space="0" w:color="auto"/>
            <w:right w:val="none" w:sz="0" w:space="0" w:color="auto"/>
          </w:divBdr>
        </w:div>
        <w:div w:id="1324969274">
          <w:marLeft w:val="547"/>
          <w:marRight w:val="0"/>
          <w:marTop w:val="96"/>
          <w:marBottom w:val="0"/>
          <w:divBdr>
            <w:top w:val="none" w:sz="0" w:space="0" w:color="auto"/>
            <w:left w:val="none" w:sz="0" w:space="0" w:color="auto"/>
            <w:bottom w:val="none" w:sz="0" w:space="0" w:color="auto"/>
            <w:right w:val="none" w:sz="0" w:space="0" w:color="auto"/>
          </w:divBdr>
        </w:div>
        <w:div w:id="1946646121">
          <w:marLeft w:val="547"/>
          <w:marRight w:val="0"/>
          <w:marTop w:val="96"/>
          <w:marBottom w:val="0"/>
          <w:divBdr>
            <w:top w:val="none" w:sz="0" w:space="0" w:color="auto"/>
            <w:left w:val="none" w:sz="0" w:space="0" w:color="auto"/>
            <w:bottom w:val="none" w:sz="0" w:space="0" w:color="auto"/>
            <w:right w:val="none" w:sz="0" w:space="0" w:color="auto"/>
          </w:divBdr>
        </w:div>
      </w:divsChild>
    </w:div>
    <w:div w:id="1435635461">
      <w:bodyDiv w:val="1"/>
      <w:marLeft w:val="0"/>
      <w:marRight w:val="0"/>
      <w:marTop w:val="0"/>
      <w:marBottom w:val="0"/>
      <w:divBdr>
        <w:top w:val="none" w:sz="0" w:space="0" w:color="auto"/>
        <w:left w:val="none" w:sz="0" w:space="0" w:color="auto"/>
        <w:bottom w:val="none" w:sz="0" w:space="0" w:color="auto"/>
        <w:right w:val="none" w:sz="0" w:space="0" w:color="auto"/>
      </w:divBdr>
      <w:divsChild>
        <w:div w:id="2005354076">
          <w:marLeft w:val="0"/>
          <w:marRight w:val="0"/>
          <w:marTop w:val="0"/>
          <w:marBottom w:val="0"/>
          <w:divBdr>
            <w:top w:val="none" w:sz="0" w:space="0" w:color="auto"/>
            <w:left w:val="none" w:sz="0" w:space="0" w:color="auto"/>
            <w:bottom w:val="none" w:sz="0" w:space="0" w:color="auto"/>
            <w:right w:val="none" w:sz="0" w:space="0" w:color="auto"/>
          </w:divBdr>
          <w:divsChild>
            <w:div w:id="1443069103">
              <w:marLeft w:val="0"/>
              <w:marRight w:val="0"/>
              <w:marTop w:val="0"/>
              <w:marBottom w:val="0"/>
              <w:divBdr>
                <w:top w:val="none" w:sz="0" w:space="0" w:color="auto"/>
                <w:left w:val="none" w:sz="0" w:space="0" w:color="auto"/>
                <w:bottom w:val="none" w:sz="0" w:space="0" w:color="auto"/>
                <w:right w:val="none" w:sz="0" w:space="0" w:color="auto"/>
              </w:divBdr>
              <w:divsChild>
                <w:div w:id="1490826736">
                  <w:marLeft w:val="0"/>
                  <w:marRight w:val="0"/>
                  <w:marTop w:val="0"/>
                  <w:marBottom w:val="0"/>
                  <w:divBdr>
                    <w:top w:val="none" w:sz="0" w:space="0" w:color="auto"/>
                    <w:left w:val="none" w:sz="0" w:space="0" w:color="auto"/>
                    <w:bottom w:val="none" w:sz="0" w:space="0" w:color="auto"/>
                    <w:right w:val="none" w:sz="0" w:space="0" w:color="auto"/>
                  </w:divBdr>
                  <w:divsChild>
                    <w:div w:id="1154831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60296940">
      <w:bodyDiv w:val="1"/>
      <w:marLeft w:val="0"/>
      <w:marRight w:val="0"/>
      <w:marTop w:val="0"/>
      <w:marBottom w:val="0"/>
      <w:divBdr>
        <w:top w:val="none" w:sz="0" w:space="0" w:color="auto"/>
        <w:left w:val="none" w:sz="0" w:space="0" w:color="auto"/>
        <w:bottom w:val="none" w:sz="0" w:space="0" w:color="auto"/>
        <w:right w:val="none" w:sz="0" w:space="0" w:color="auto"/>
      </w:divBdr>
    </w:div>
    <w:div w:id="1465269661">
      <w:bodyDiv w:val="1"/>
      <w:marLeft w:val="0"/>
      <w:marRight w:val="0"/>
      <w:marTop w:val="0"/>
      <w:marBottom w:val="0"/>
      <w:divBdr>
        <w:top w:val="none" w:sz="0" w:space="0" w:color="auto"/>
        <w:left w:val="none" w:sz="0" w:space="0" w:color="auto"/>
        <w:bottom w:val="none" w:sz="0" w:space="0" w:color="auto"/>
        <w:right w:val="none" w:sz="0" w:space="0" w:color="auto"/>
      </w:divBdr>
    </w:div>
    <w:div w:id="1491679251">
      <w:bodyDiv w:val="1"/>
      <w:marLeft w:val="0"/>
      <w:marRight w:val="0"/>
      <w:marTop w:val="0"/>
      <w:marBottom w:val="0"/>
      <w:divBdr>
        <w:top w:val="none" w:sz="0" w:space="0" w:color="auto"/>
        <w:left w:val="none" w:sz="0" w:space="0" w:color="auto"/>
        <w:bottom w:val="none" w:sz="0" w:space="0" w:color="auto"/>
        <w:right w:val="none" w:sz="0" w:space="0" w:color="auto"/>
      </w:divBdr>
    </w:div>
    <w:div w:id="1512646686">
      <w:bodyDiv w:val="1"/>
      <w:marLeft w:val="0"/>
      <w:marRight w:val="0"/>
      <w:marTop w:val="0"/>
      <w:marBottom w:val="0"/>
      <w:divBdr>
        <w:top w:val="none" w:sz="0" w:space="0" w:color="auto"/>
        <w:left w:val="none" w:sz="0" w:space="0" w:color="auto"/>
        <w:bottom w:val="none" w:sz="0" w:space="0" w:color="auto"/>
        <w:right w:val="none" w:sz="0" w:space="0" w:color="auto"/>
      </w:divBdr>
    </w:div>
    <w:div w:id="1610969312">
      <w:bodyDiv w:val="1"/>
      <w:marLeft w:val="0"/>
      <w:marRight w:val="0"/>
      <w:marTop w:val="0"/>
      <w:marBottom w:val="0"/>
      <w:divBdr>
        <w:top w:val="none" w:sz="0" w:space="0" w:color="auto"/>
        <w:left w:val="none" w:sz="0" w:space="0" w:color="auto"/>
        <w:bottom w:val="none" w:sz="0" w:space="0" w:color="auto"/>
        <w:right w:val="none" w:sz="0" w:space="0" w:color="auto"/>
      </w:divBdr>
    </w:div>
    <w:div w:id="1821146202">
      <w:bodyDiv w:val="1"/>
      <w:marLeft w:val="0"/>
      <w:marRight w:val="0"/>
      <w:marTop w:val="0"/>
      <w:marBottom w:val="0"/>
      <w:divBdr>
        <w:top w:val="none" w:sz="0" w:space="0" w:color="auto"/>
        <w:left w:val="none" w:sz="0" w:space="0" w:color="auto"/>
        <w:bottom w:val="none" w:sz="0" w:space="0" w:color="auto"/>
        <w:right w:val="none" w:sz="0" w:space="0" w:color="auto"/>
      </w:divBdr>
    </w:div>
    <w:div w:id="1968777174">
      <w:bodyDiv w:val="1"/>
      <w:marLeft w:val="0"/>
      <w:marRight w:val="0"/>
      <w:marTop w:val="0"/>
      <w:marBottom w:val="0"/>
      <w:divBdr>
        <w:top w:val="none" w:sz="0" w:space="0" w:color="auto"/>
        <w:left w:val="none" w:sz="0" w:space="0" w:color="auto"/>
        <w:bottom w:val="none" w:sz="0" w:space="0" w:color="auto"/>
        <w:right w:val="none" w:sz="0" w:space="0" w:color="auto"/>
      </w:divBdr>
      <w:divsChild>
        <w:div w:id="2110347620">
          <w:marLeft w:val="0"/>
          <w:marRight w:val="0"/>
          <w:marTop w:val="0"/>
          <w:marBottom w:val="0"/>
          <w:divBdr>
            <w:top w:val="none" w:sz="0" w:space="0" w:color="auto"/>
            <w:left w:val="none" w:sz="0" w:space="0" w:color="auto"/>
            <w:bottom w:val="none" w:sz="0" w:space="0" w:color="auto"/>
            <w:right w:val="none" w:sz="0" w:space="0" w:color="auto"/>
          </w:divBdr>
          <w:divsChild>
            <w:div w:id="1927494954">
              <w:marLeft w:val="0"/>
              <w:marRight w:val="0"/>
              <w:marTop w:val="0"/>
              <w:marBottom w:val="0"/>
              <w:divBdr>
                <w:top w:val="none" w:sz="0" w:space="0" w:color="auto"/>
                <w:left w:val="none" w:sz="0" w:space="0" w:color="auto"/>
                <w:bottom w:val="none" w:sz="0" w:space="0" w:color="auto"/>
                <w:right w:val="none" w:sz="0" w:space="0" w:color="auto"/>
              </w:divBdr>
              <w:divsChild>
                <w:div w:id="169415461">
                  <w:marLeft w:val="0"/>
                  <w:marRight w:val="0"/>
                  <w:marTop w:val="0"/>
                  <w:marBottom w:val="0"/>
                  <w:divBdr>
                    <w:top w:val="none" w:sz="0" w:space="0" w:color="auto"/>
                    <w:left w:val="none" w:sz="0" w:space="0" w:color="auto"/>
                    <w:bottom w:val="none" w:sz="0" w:space="0" w:color="auto"/>
                    <w:right w:val="none" w:sz="0" w:space="0" w:color="auto"/>
                  </w:divBdr>
                  <w:divsChild>
                    <w:div w:id="149295659">
                      <w:marLeft w:val="0"/>
                      <w:marRight w:val="0"/>
                      <w:marTop w:val="0"/>
                      <w:marBottom w:val="0"/>
                      <w:divBdr>
                        <w:top w:val="none" w:sz="0" w:space="0" w:color="auto"/>
                        <w:left w:val="none" w:sz="0" w:space="0" w:color="auto"/>
                        <w:bottom w:val="none" w:sz="0" w:space="0" w:color="auto"/>
                        <w:right w:val="none" w:sz="0" w:space="0" w:color="auto"/>
                      </w:divBdr>
                      <w:divsChild>
                        <w:div w:id="1939949790">
                          <w:marLeft w:val="0"/>
                          <w:marRight w:val="0"/>
                          <w:marTop w:val="0"/>
                          <w:marBottom w:val="0"/>
                          <w:divBdr>
                            <w:top w:val="none" w:sz="0" w:space="0" w:color="auto"/>
                            <w:left w:val="none" w:sz="0" w:space="0" w:color="auto"/>
                            <w:bottom w:val="none" w:sz="0" w:space="0" w:color="auto"/>
                            <w:right w:val="none" w:sz="0" w:space="0" w:color="auto"/>
                          </w:divBdr>
                          <w:divsChild>
                            <w:div w:id="275723557">
                              <w:marLeft w:val="0"/>
                              <w:marRight w:val="0"/>
                              <w:marTop w:val="0"/>
                              <w:marBottom w:val="0"/>
                              <w:divBdr>
                                <w:top w:val="none" w:sz="0" w:space="0" w:color="auto"/>
                                <w:left w:val="none" w:sz="0" w:space="0" w:color="auto"/>
                                <w:bottom w:val="none" w:sz="0" w:space="0" w:color="auto"/>
                                <w:right w:val="none" w:sz="0" w:space="0" w:color="auto"/>
                              </w:divBdr>
                              <w:divsChild>
                                <w:div w:id="261109134">
                                  <w:marLeft w:val="0"/>
                                  <w:marRight w:val="0"/>
                                  <w:marTop w:val="0"/>
                                  <w:marBottom w:val="0"/>
                                  <w:divBdr>
                                    <w:top w:val="none" w:sz="0" w:space="0" w:color="auto"/>
                                    <w:left w:val="none" w:sz="0" w:space="0" w:color="auto"/>
                                    <w:bottom w:val="none" w:sz="0" w:space="0" w:color="auto"/>
                                    <w:right w:val="none" w:sz="0" w:space="0" w:color="auto"/>
                                  </w:divBdr>
                                  <w:divsChild>
                                    <w:div w:id="47850682">
                                      <w:marLeft w:val="0"/>
                                      <w:marRight w:val="0"/>
                                      <w:marTop w:val="0"/>
                                      <w:marBottom w:val="0"/>
                                      <w:divBdr>
                                        <w:top w:val="none" w:sz="0" w:space="0" w:color="auto"/>
                                        <w:left w:val="none" w:sz="0" w:space="0" w:color="auto"/>
                                        <w:bottom w:val="none" w:sz="0" w:space="0" w:color="auto"/>
                                        <w:right w:val="none" w:sz="0" w:space="0" w:color="auto"/>
                                      </w:divBdr>
                                      <w:divsChild>
                                        <w:div w:id="21298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601881">
      <w:bodyDiv w:val="1"/>
      <w:marLeft w:val="0"/>
      <w:marRight w:val="0"/>
      <w:marTop w:val="0"/>
      <w:marBottom w:val="0"/>
      <w:divBdr>
        <w:top w:val="none" w:sz="0" w:space="0" w:color="auto"/>
        <w:left w:val="none" w:sz="0" w:space="0" w:color="auto"/>
        <w:bottom w:val="none" w:sz="0" w:space="0" w:color="auto"/>
        <w:right w:val="none" w:sz="0" w:space="0" w:color="auto"/>
      </w:divBdr>
      <w:divsChild>
        <w:div w:id="626200737">
          <w:marLeft w:val="0"/>
          <w:marRight w:val="0"/>
          <w:marTop w:val="0"/>
          <w:marBottom w:val="0"/>
          <w:divBdr>
            <w:top w:val="none" w:sz="0" w:space="0" w:color="auto"/>
            <w:left w:val="none" w:sz="0" w:space="0" w:color="auto"/>
            <w:bottom w:val="none" w:sz="0" w:space="0" w:color="auto"/>
            <w:right w:val="none" w:sz="0" w:space="0" w:color="auto"/>
          </w:divBdr>
          <w:divsChild>
            <w:div w:id="1069887022">
              <w:marLeft w:val="0"/>
              <w:marRight w:val="0"/>
              <w:marTop w:val="0"/>
              <w:marBottom w:val="0"/>
              <w:divBdr>
                <w:top w:val="none" w:sz="0" w:space="0" w:color="auto"/>
                <w:left w:val="none" w:sz="0" w:space="0" w:color="auto"/>
                <w:bottom w:val="none" w:sz="0" w:space="0" w:color="auto"/>
                <w:right w:val="none" w:sz="0" w:space="0" w:color="auto"/>
              </w:divBdr>
              <w:divsChild>
                <w:div w:id="298387838">
                  <w:marLeft w:val="0"/>
                  <w:marRight w:val="0"/>
                  <w:marTop w:val="0"/>
                  <w:marBottom w:val="0"/>
                  <w:divBdr>
                    <w:top w:val="none" w:sz="0" w:space="0" w:color="auto"/>
                    <w:left w:val="none" w:sz="0" w:space="0" w:color="auto"/>
                    <w:bottom w:val="none" w:sz="0" w:space="0" w:color="auto"/>
                    <w:right w:val="none" w:sz="0" w:space="0" w:color="auto"/>
                  </w:divBdr>
                  <w:divsChild>
                    <w:div w:id="1438060315">
                      <w:marLeft w:val="0"/>
                      <w:marRight w:val="0"/>
                      <w:marTop w:val="0"/>
                      <w:marBottom w:val="0"/>
                      <w:divBdr>
                        <w:top w:val="none" w:sz="0" w:space="0" w:color="auto"/>
                        <w:left w:val="none" w:sz="0" w:space="0" w:color="auto"/>
                        <w:bottom w:val="none" w:sz="0" w:space="0" w:color="auto"/>
                        <w:right w:val="none" w:sz="0" w:space="0" w:color="auto"/>
                      </w:divBdr>
                      <w:divsChild>
                        <w:div w:id="1328554202">
                          <w:marLeft w:val="0"/>
                          <w:marRight w:val="0"/>
                          <w:marTop w:val="0"/>
                          <w:marBottom w:val="0"/>
                          <w:divBdr>
                            <w:top w:val="none" w:sz="0" w:space="0" w:color="auto"/>
                            <w:left w:val="none" w:sz="0" w:space="0" w:color="auto"/>
                            <w:bottom w:val="none" w:sz="0" w:space="0" w:color="auto"/>
                            <w:right w:val="none" w:sz="0" w:space="0" w:color="auto"/>
                          </w:divBdr>
                          <w:divsChild>
                            <w:div w:id="2097897998">
                              <w:marLeft w:val="0"/>
                              <w:marRight w:val="0"/>
                              <w:marTop w:val="0"/>
                              <w:marBottom w:val="0"/>
                              <w:divBdr>
                                <w:top w:val="none" w:sz="0" w:space="0" w:color="auto"/>
                                <w:left w:val="none" w:sz="0" w:space="0" w:color="auto"/>
                                <w:bottom w:val="none" w:sz="0" w:space="0" w:color="auto"/>
                                <w:right w:val="none" w:sz="0" w:space="0" w:color="auto"/>
                              </w:divBdr>
                              <w:divsChild>
                                <w:div w:id="2136680447">
                                  <w:marLeft w:val="0"/>
                                  <w:marRight w:val="0"/>
                                  <w:marTop w:val="0"/>
                                  <w:marBottom w:val="0"/>
                                  <w:divBdr>
                                    <w:top w:val="none" w:sz="0" w:space="0" w:color="auto"/>
                                    <w:left w:val="none" w:sz="0" w:space="0" w:color="auto"/>
                                    <w:bottom w:val="none" w:sz="0" w:space="0" w:color="auto"/>
                                    <w:right w:val="none" w:sz="0" w:space="0" w:color="auto"/>
                                  </w:divBdr>
                                  <w:divsChild>
                                    <w:div w:id="136108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345688">
      <w:bodyDiv w:val="1"/>
      <w:marLeft w:val="0"/>
      <w:marRight w:val="0"/>
      <w:marTop w:val="0"/>
      <w:marBottom w:val="0"/>
      <w:divBdr>
        <w:top w:val="none" w:sz="0" w:space="0" w:color="auto"/>
        <w:left w:val="none" w:sz="0" w:space="0" w:color="auto"/>
        <w:bottom w:val="none" w:sz="0" w:space="0" w:color="auto"/>
        <w:right w:val="none" w:sz="0" w:space="0" w:color="auto"/>
      </w:divBdr>
    </w:div>
    <w:div w:id="2034265448">
      <w:bodyDiv w:val="1"/>
      <w:marLeft w:val="0"/>
      <w:marRight w:val="0"/>
      <w:marTop w:val="0"/>
      <w:marBottom w:val="0"/>
      <w:divBdr>
        <w:top w:val="none" w:sz="0" w:space="0" w:color="auto"/>
        <w:left w:val="none" w:sz="0" w:space="0" w:color="auto"/>
        <w:bottom w:val="none" w:sz="0" w:space="0" w:color="auto"/>
        <w:right w:val="none" w:sz="0" w:space="0" w:color="auto"/>
      </w:divBdr>
    </w:div>
    <w:div w:id="2065637665">
      <w:bodyDiv w:val="1"/>
      <w:marLeft w:val="0"/>
      <w:marRight w:val="0"/>
      <w:marTop w:val="0"/>
      <w:marBottom w:val="0"/>
      <w:divBdr>
        <w:top w:val="none" w:sz="0" w:space="0" w:color="auto"/>
        <w:left w:val="none" w:sz="0" w:space="0" w:color="auto"/>
        <w:bottom w:val="none" w:sz="0" w:space="0" w:color="auto"/>
        <w:right w:val="none" w:sz="0" w:space="0" w:color="auto"/>
      </w:divBdr>
      <w:divsChild>
        <w:div w:id="1697777798">
          <w:marLeft w:val="0"/>
          <w:marRight w:val="0"/>
          <w:marTop w:val="0"/>
          <w:marBottom w:val="0"/>
          <w:divBdr>
            <w:top w:val="none" w:sz="0" w:space="0" w:color="auto"/>
            <w:left w:val="none" w:sz="0" w:space="0" w:color="auto"/>
            <w:bottom w:val="none" w:sz="0" w:space="0" w:color="auto"/>
            <w:right w:val="none" w:sz="0" w:space="0" w:color="auto"/>
          </w:divBdr>
          <w:divsChild>
            <w:div w:id="726882863">
              <w:marLeft w:val="0"/>
              <w:marRight w:val="0"/>
              <w:marTop w:val="0"/>
              <w:marBottom w:val="0"/>
              <w:divBdr>
                <w:top w:val="none" w:sz="0" w:space="0" w:color="auto"/>
                <w:left w:val="none" w:sz="0" w:space="0" w:color="auto"/>
                <w:bottom w:val="none" w:sz="0" w:space="0" w:color="auto"/>
                <w:right w:val="none" w:sz="0" w:space="0" w:color="auto"/>
              </w:divBdr>
              <w:divsChild>
                <w:div w:id="189299194">
                  <w:marLeft w:val="0"/>
                  <w:marRight w:val="0"/>
                  <w:marTop w:val="0"/>
                  <w:marBottom w:val="0"/>
                  <w:divBdr>
                    <w:top w:val="none" w:sz="0" w:space="0" w:color="auto"/>
                    <w:left w:val="none" w:sz="0" w:space="0" w:color="auto"/>
                    <w:bottom w:val="none" w:sz="0" w:space="0" w:color="auto"/>
                    <w:right w:val="none" w:sz="0" w:space="0" w:color="auto"/>
                  </w:divBdr>
                  <w:divsChild>
                    <w:div w:id="5543899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67604377">
      <w:bodyDiv w:val="1"/>
      <w:marLeft w:val="0"/>
      <w:marRight w:val="0"/>
      <w:marTop w:val="0"/>
      <w:marBottom w:val="0"/>
      <w:divBdr>
        <w:top w:val="none" w:sz="0" w:space="0" w:color="auto"/>
        <w:left w:val="none" w:sz="0" w:space="0" w:color="auto"/>
        <w:bottom w:val="none" w:sz="0" w:space="0" w:color="auto"/>
        <w:right w:val="none" w:sz="0" w:space="0" w:color="auto"/>
      </w:divBdr>
    </w:div>
    <w:div w:id="213066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mailto:GettingOn@dcstrust.co.uk" TargetMode="External"/><Relationship Id="rId21" Type="http://schemas.openxmlformats.org/officeDocument/2006/relationships/header" Target="header1.xml"/><Relationship Id="rId42" Type="http://schemas.openxmlformats.org/officeDocument/2006/relationships/hyperlink" Target="https://www.fgmelearning.co.uk/" TargetMode="External"/><Relationship Id="rId47" Type="http://schemas.openxmlformats.org/officeDocument/2006/relationships/hyperlink" Target="mailto:fgmhelp@nspcc.org.uk" TargetMode="External"/><Relationship Id="rId63" Type="http://schemas.openxmlformats.org/officeDocument/2006/relationships/hyperlink" Target="https://safelives.org.uk/psychological-abuse" TargetMode="External"/><Relationship Id="rId68" Type="http://schemas.openxmlformats.org/officeDocument/2006/relationships/hyperlink" Target="http://www.drasacs.org.uk/" TargetMode="External"/><Relationship Id="rId84" Type="http://schemas.openxmlformats.org/officeDocument/2006/relationships/hyperlink" Target="http://www.doncaster.gov.uk/doitonline/reporting-a-safeguarding-concern" TargetMode="External"/><Relationship Id="rId89" Type="http://schemas.openxmlformats.org/officeDocument/2006/relationships/hyperlink" Target="http://www.dscb.co.uk/professionals" TargetMode="External"/><Relationship Id="rId112" Type="http://schemas.openxmlformats.org/officeDocument/2006/relationships/hyperlink" Target="mailto:GettingOn@doncaster.gov.uk" TargetMode="External"/><Relationship Id="rId133" Type="http://schemas.openxmlformats.org/officeDocument/2006/relationships/hyperlink" Target="http://www.aspire.community/our-services/doncaster/" TargetMode="External"/><Relationship Id="rId138" Type="http://schemas.openxmlformats.org/officeDocument/2006/relationships/hyperlink" Target="https://www.syisva.org.uk/referral" TargetMode="External"/><Relationship Id="rId154" Type="http://schemas.openxmlformats.org/officeDocument/2006/relationships/hyperlink" Target="https://www.gov.uk/forced-marriage" TargetMode="External"/><Relationship Id="rId159" Type="http://schemas.openxmlformats.org/officeDocument/2006/relationships/hyperlink" Target="https://www.mankind.org.uk/" TargetMode="External"/><Relationship Id="rId170" Type="http://schemas.openxmlformats.org/officeDocument/2006/relationships/hyperlink" Target="https://www.victimfocus.org.uk" TargetMode="External"/><Relationship Id="rId16" Type="http://schemas.openxmlformats.org/officeDocument/2006/relationships/hyperlink" Target="https://www.doncaster.gov.uk/services/crime-anti-social-behaviour-nuisance/domestic-abuse-protocol" TargetMode="External"/><Relationship Id="rId107" Type="http://schemas.openxmlformats.org/officeDocument/2006/relationships/hyperlink" Target="https://www.gov.uk/injunction-domestic-violence" TargetMode="External"/><Relationship Id="rId11" Type="http://schemas.openxmlformats.org/officeDocument/2006/relationships/hyperlink" Target="file:///U:\Domestic%20abuse%20protocol\Domestic%20Abuse%20Protocol%20Version%202%20Final%20June%202023.docx" TargetMode="External"/><Relationship Id="rId32" Type="http://schemas.openxmlformats.org/officeDocument/2006/relationships/hyperlink" Target="https://www.doncaster.gov.uk/services/crime-anti-social-behaviour-nuisance/domestic-abuse-training" TargetMode="External"/><Relationship Id="rId37" Type="http://schemas.openxmlformats.org/officeDocument/2006/relationships/hyperlink" Target="http://nationalfgmcentre.org.uk/wp-content/uploads/2018/05/Referral-Guide-.pdf" TargetMode="External"/><Relationship Id="rId53" Type="http://schemas.openxmlformats.org/officeDocument/2006/relationships/hyperlink" Target="https://www.gov.uk/guidance/forced-marriage" TargetMode="External"/><Relationship Id="rId58" Type="http://schemas.openxmlformats.org/officeDocument/2006/relationships/hyperlink" Target="https://karmanirvana.org.uk/" TargetMode="External"/><Relationship Id="rId74" Type="http://schemas.openxmlformats.org/officeDocument/2006/relationships/hyperlink" Target="https://www.gov.uk/government/publications/domestic-abuse-bill-2020-factsheets/statutory-definition-of-domestic-abuse-factsheet" TargetMode="External"/><Relationship Id="rId79" Type="http://schemas.openxmlformats.org/officeDocument/2006/relationships/hyperlink" Target="http://www.doncaster.gov.uk/doitonline/reporting-a-safeguarding-concern" TargetMode="External"/><Relationship Id="rId102" Type="http://schemas.openxmlformats.org/officeDocument/2006/relationships/hyperlink" Target="mailto:dahub@doncaster.gov.uk" TargetMode="External"/><Relationship Id="rId123" Type="http://schemas.openxmlformats.org/officeDocument/2006/relationships/hyperlink" Target="http://www.legislation.gov.uk/ukpga/1998/29/contents" TargetMode="External"/><Relationship Id="rId128" Type="http://schemas.openxmlformats.org/officeDocument/2006/relationships/hyperlink" Target="mailto:dac@doncaster.gov.uk" TargetMode="External"/><Relationship Id="rId144" Type="http://schemas.openxmlformats.org/officeDocument/2006/relationships/hyperlink" Target="https://www.nspcc.org.uk/link/3e4febc8083e4a99b3cd986b98735597.aspx" TargetMode="External"/><Relationship Id="rId149" Type="http://schemas.openxmlformats.org/officeDocument/2006/relationships/hyperlink" Target="https://signhealth.org.uk/with-deaf-people/domestic-abuse/" TargetMode="External"/><Relationship Id="rId5" Type="http://schemas.openxmlformats.org/officeDocument/2006/relationships/webSettings" Target="webSettings.xml"/><Relationship Id="rId90" Type="http://schemas.openxmlformats.org/officeDocument/2006/relationships/hyperlink" Target="http://www.doncaster.gov.uk/services/adult-social-care/safeguarding-adults-policy-and-procedures" TargetMode="External"/><Relationship Id="rId95" Type="http://schemas.openxmlformats.org/officeDocument/2006/relationships/hyperlink" Target="https://www.doncaster.gov.uk/services/crime-anti-social-behaviour-nuisance/refer-someone-for-support" TargetMode="External"/><Relationship Id="rId160" Type="http://schemas.openxmlformats.org/officeDocument/2006/relationships/hyperlink" Target="https://mensadviceline.org.uk/" TargetMode="External"/><Relationship Id="rId165" Type="http://schemas.openxmlformats.org/officeDocument/2006/relationships/hyperlink" Target="http://www.stalkinghelpline.org" TargetMode="External"/><Relationship Id="rId22" Type="http://schemas.openxmlformats.org/officeDocument/2006/relationships/header" Target="header2.xml"/><Relationship Id="rId27" Type="http://schemas.openxmlformats.org/officeDocument/2006/relationships/hyperlink" Target="https://www.doncaster.gov.uk/services/crime-anti-social-behaviour-nuisance/strategies-policies-and-protocols" TargetMode="External"/><Relationship Id="rId43" Type="http://schemas.openxmlformats.org/officeDocument/2006/relationships/hyperlink" Target="https://www.gov.uk/government/publications/female-genital-mutilation-resource-pack" TargetMode="External"/><Relationship Id="rId48" Type="http://schemas.openxmlformats.org/officeDocument/2006/relationships/hyperlink" Target="https://www.southyorks.police.uk/find-out/crime-prevention-advice/female-genital-mutilation/" TargetMode="External"/><Relationship Id="rId64" Type="http://schemas.openxmlformats.org/officeDocument/2006/relationships/hyperlink" Target="https://www.gov.uk/government/publications/revenge-porn" TargetMode="External"/><Relationship Id="rId69" Type="http://schemas.openxmlformats.org/officeDocument/2006/relationships/hyperlink" Target="http://www.protectionagainststalking.org/are-you-at-risk/" TargetMode="External"/><Relationship Id="rId113" Type="http://schemas.openxmlformats.org/officeDocument/2006/relationships/hyperlink" Target="https://cranstoun.org/help-and-advice/domestic-abuse/level-up/" TargetMode="External"/><Relationship Id="rId118" Type="http://schemas.openxmlformats.org/officeDocument/2006/relationships/hyperlink" Target="https://cranstoun.org/help-and-advice/domestic-abuse/level-up/" TargetMode="External"/><Relationship Id="rId134" Type="http://schemas.openxmlformats.org/officeDocument/2006/relationships/hyperlink" Target="https://www.stlegerhomes.co.uk/about/safeguarding-children-and-adults/domestic-violence/" TargetMode="External"/><Relationship Id="rId139" Type="http://schemas.openxmlformats.org/officeDocument/2006/relationships/hyperlink" Target="https://www.sheffieldmentalhealth.co.uk/support/sexual-assault-referral-centre-sarc/" TargetMode="External"/><Relationship Id="rId80" Type="http://schemas.openxmlformats.org/officeDocument/2006/relationships/hyperlink" Target="https://avaproject.org.uk/wp-content/uploads/2016/08/Stella-Project-Toolkit-2007.pdf" TargetMode="External"/><Relationship Id="rId85" Type="http://schemas.openxmlformats.org/officeDocument/2006/relationships/hyperlink" Target="https://wearehourglass.org/abuse" TargetMode="External"/><Relationship Id="rId150" Type="http://schemas.openxmlformats.org/officeDocument/2006/relationships/hyperlink" Target="https://wearehourglass.org" TargetMode="External"/><Relationship Id="rId155" Type="http://schemas.openxmlformats.org/officeDocument/2006/relationships/hyperlink" Target="https://www.gov.uk/stop-forced-marriage" TargetMode="External"/><Relationship Id="rId171" Type="http://schemas.openxmlformats.org/officeDocument/2006/relationships/hyperlink" Target="https://www.victimfocus.org.uk/free-caring-for-yourself-after-sexual-violence" TargetMode="External"/><Relationship Id="rId12" Type="http://schemas.openxmlformats.org/officeDocument/2006/relationships/hyperlink" Target="file:///U:\Domestic%20abuse%20protocol\Domestic%20Abuse%20Protocol%20Version%202%20Final%20June%202023.docx" TargetMode="External"/><Relationship Id="rId17" Type="http://schemas.openxmlformats.org/officeDocument/2006/relationships/hyperlink" Target="https://www.legislation.gov.uk/ukpga/2021/17/section/1/enacted" TargetMode="External"/><Relationship Id="rId33" Type="http://schemas.openxmlformats.org/officeDocument/2006/relationships/hyperlink" Target="https://wellbeing.bitc.org.uk/all-resources/toolkits/domestic-abuse-toolkit-employers" TargetMode="External"/><Relationship Id="rId38" Type="http://schemas.openxmlformats.org/officeDocument/2006/relationships/hyperlink" Target="https://assets.publishing.service.gov.uk/government/uploads/system/uploads/attachment_data/file/573782/FGM_Mandatory_Reporting_-_procedural_information_nov16_FINAL.pdf" TargetMode="External"/><Relationship Id="rId59" Type="http://schemas.openxmlformats.org/officeDocument/2006/relationships/hyperlink" Target="https://www.gov.uk/apply-forced-marriage-protection-order" TargetMode="External"/><Relationship Id="rId103" Type="http://schemas.openxmlformats.org/officeDocument/2006/relationships/hyperlink" Target="http://www.doncaster.gov.uk/domesticabuse" TargetMode="External"/><Relationship Id="rId108" Type="http://schemas.openxmlformats.org/officeDocument/2006/relationships/hyperlink" Target="mailto:doncaster_ppureferrals@southyorks.pnn.police.uk" TargetMode="External"/><Relationship Id="rId124" Type="http://schemas.openxmlformats.org/officeDocument/2006/relationships/hyperlink" Target="https://www.doncaster.gov.uk/services/crime-anti-social-behaviour-nuisance/marac" TargetMode="External"/><Relationship Id="rId129" Type="http://schemas.openxmlformats.org/officeDocument/2006/relationships/hyperlink" Target="http://www.doncaster.gov.uk/domesticabuse" TargetMode="External"/><Relationship Id="rId54" Type="http://schemas.openxmlformats.org/officeDocument/2006/relationships/hyperlink" Target="https://www.gov.uk/stop-forced-marriage" TargetMode="External"/><Relationship Id="rId70" Type="http://schemas.openxmlformats.org/officeDocument/2006/relationships/hyperlink" Target="http://www.stalkinghelpline.org" TargetMode="External"/><Relationship Id="rId75" Type="http://schemas.openxmlformats.org/officeDocument/2006/relationships/hyperlink" Target="https://dscp.org.uk/" TargetMode="External"/><Relationship Id="rId91" Type="http://schemas.openxmlformats.org/officeDocument/2006/relationships/hyperlink" Target="http://www.doncaster.gov.uk/domestic" TargetMode="External"/><Relationship Id="rId96" Type="http://schemas.openxmlformats.org/officeDocument/2006/relationships/hyperlink" Target="https://www.doncaster.gov.uk/services/crime-anti-social-behaviour-nuisance/refer-someone-for-support" TargetMode="External"/><Relationship Id="rId140" Type="http://schemas.openxmlformats.org/officeDocument/2006/relationships/hyperlink" Target="https://www.sheffieldchildrens.nhs.uk/services/safeguarding-support-unit/" TargetMode="External"/><Relationship Id="rId145" Type="http://schemas.openxmlformats.org/officeDocument/2006/relationships/hyperlink" Target="http://thehideout.org.uk/" TargetMode="External"/><Relationship Id="rId161" Type="http://schemas.openxmlformats.org/officeDocument/2006/relationships/hyperlink" Target="http://www.nationaldomesticviolencehelpline.org.uk/" TargetMode="External"/><Relationship Id="rId166" Type="http://schemas.openxmlformats.org/officeDocument/2006/relationships/hyperlink" Target="http://www.protectionagainststalking.org/are-you-at-ris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oncaster.gov.uk/services/crime-anti-social-behaviour-nuisance/marac" TargetMode="External"/><Relationship Id="rId23" Type="http://schemas.openxmlformats.org/officeDocument/2006/relationships/footer" Target="footer1.xml"/><Relationship Id="rId28" Type="http://schemas.openxmlformats.org/officeDocument/2006/relationships/image" Target="media/image5.png"/><Relationship Id="rId36" Type="http://schemas.openxmlformats.org/officeDocument/2006/relationships/hyperlink" Target="https://survivingeconomicabuse.org/i-need-help/economic-abuse-and-the-law/domestic-abuse-act/" TargetMode="External"/><Relationship Id="rId49" Type="http://schemas.openxmlformats.org/officeDocument/2006/relationships/hyperlink" Target="https://safeguardinghub.co.uk/breast-ironing-a-guide/" TargetMode="External"/><Relationship Id="rId57" Type="http://schemas.openxmlformats.org/officeDocument/2006/relationships/hyperlink" Target="http://sharan.org.uk" TargetMode="External"/><Relationship Id="rId106" Type="http://schemas.openxmlformats.org/officeDocument/2006/relationships/hyperlink" Target="https://www.phoenixwomensaid.org.uk/" TargetMode="External"/><Relationship Id="rId114" Type="http://schemas.openxmlformats.org/officeDocument/2006/relationships/hyperlink" Target="mailto:Sophie.bishop@doncaster.gov.uk" TargetMode="External"/><Relationship Id="rId119" Type="http://schemas.openxmlformats.org/officeDocument/2006/relationships/hyperlink" Target="https://www.doncaster.gov.uk/services/crime-anti-social-behaviour-nuisance/support-for-people-who-are-abusive" TargetMode="External"/><Relationship Id="rId127" Type="http://schemas.openxmlformats.org/officeDocument/2006/relationships/hyperlink" Target="http://www.thehideout.org.uk" TargetMode="External"/><Relationship Id="rId10" Type="http://schemas.openxmlformats.org/officeDocument/2006/relationships/hyperlink" Target="http://www.doncaster.gov.uk/domesticabuse" TargetMode="External"/><Relationship Id="rId31" Type="http://schemas.openxmlformats.org/officeDocument/2006/relationships/hyperlink" Target="https://www.iriss.org.uk/resources/insights/understanding-disguised-non-compliance-social-work" TargetMode="External"/><Relationship Id="rId44" Type="http://schemas.openxmlformats.org/officeDocument/2006/relationships/hyperlink" Target="file:///\\soc_main\vol1\groups\Ch_Serv\Ch_Prot\Policies%20Procedures%20Education%20Training\Task%20&amp;%20Finish%20Groups\Domestic%20Abuse\o%09https:\www.gov.uk\government\publications\safeguarding-women-and-girls-at-risk-of-fgm" TargetMode="External"/><Relationship Id="rId52" Type="http://schemas.openxmlformats.org/officeDocument/2006/relationships/hyperlink" Target="https://www.gov.uk/forced-marriage" TargetMode="External"/><Relationship Id="rId60" Type="http://schemas.openxmlformats.org/officeDocument/2006/relationships/hyperlink" Target="http://www.fmelearning.co.uk/" TargetMode="External"/><Relationship Id="rId65" Type="http://schemas.openxmlformats.org/officeDocument/2006/relationships/hyperlink" Target="https://revengepornhelpline.org.uk/" TargetMode="External"/><Relationship Id="rId73" Type="http://schemas.openxmlformats.org/officeDocument/2006/relationships/hyperlink" Target="https://1q7dqy2unor827bqjls0c4rn-wpengine.netdna-ssl.com/wp-content/uploads/2015/11/Digital_Stalking_Guide_V2_Nov_2012.pdf" TargetMode="External"/><Relationship Id="rId78" Type="http://schemas.openxmlformats.org/officeDocument/2006/relationships/hyperlink" Target="https://cranstoun.org/help-and-advice/domestic-abuse/level-up/" TargetMode="External"/><Relationship Id="rId81" Type="http://schemas.openxmlformats.org/officeDocument/2006/relationships/hyperlink" Target="mailto:dahub@doncaster.gov.uk" TargetMode="External"/><Relationship Id="rId86" Type="http://schemas.openxmlformats.org/officeDocument/2006/relationships/hyperlink" Target="https://www.ageuk.org.uk/globalassets/age-uk/documents/reports-and-publications/age_uk_no_age_limit_sept2020.pdf" TargetMode="External"/><Relationship Id="rId94" Type="http://schemas.openxmlformats.org/officeDocument/2006/relationships/hyperlink" Target="https://www.doncaster.gov.uk/services/crime-anti-social-behaviour-nuisance/domestic-abuse-support" TargetMode="External"/><Relationship Id="rId99" Type="http://schemas.openxmlformats.org/officeDocument/2006/relationships/hyperlink" Target="mailto:dahub@doncaster.gov.uk" TargetMode="External"/><Relationship Id="rId101" Type="http://schemas.openxmlformats.org/officeDocument/2006/relationships/hyperlink" Target="mailto:marac@doncaster.gov.uk" TargetMode="External"/><Relationship Id="rId122" Type="http://schemas.openxmlformats.org/officeDocument/2006/relationships/hyperlink" Target="http://www.respectphoneline.org.uk" TargetMode="External"/><Relationship Id="rId130" Type="http://schemas.openxmlformats.org/officeDocument/2006/relationships/hyperlink" Target="http://www.phoenixwomensaid.org.uk/phoenix/" TargetMode="External"/><Relationship Id="rId135" Type="http://schemas.openxmlformats.org/officeDocument/2006/relationships/hyperlink" Target="mailto:victoriahouseservices@riverside.org.uk" TargetMode="External"/><Relationship Id="rId143" Type="http://schemas.openxmlformats.org/officeDocument/2006/relationships/hyperlink" Target="mailto:help@nspcc.org.uk" TargetMode="External"/><Relationship Id="rId148" Type="http://schemas.openxmlformats.org/officeDocument/2006/relationships/hyperlink" Target="https://www.dvassist.org.uk/" TargetMode="External"/><Relationship Id="rId151" Type="http://schemas.openxmlformats.org/officeDocument/2006/relationships/hyperlink" Target="http://www.nspcc.org.uk/preventing-abuse/child-abuse-and-neglect/female-genital-mutilation-fgm/" TargetMode="External"/><Relationship Id="rId156" Type="http://schemas.openxmlformats.org/officeDocument/2006/relationships/hyperlink" Target="https://www.gov.uk/apply-forced-marriage-protection-order" TargetMode="External"/><Relationship Id="rId164" Type="http://schemas.openxmlformats.org/officeDocument/2006/relationships/hyperlink" Target="https://revengepornhelpline.org.uk/" TargetMode="External"/><Relationship Id="rId169" Type="http://schemas.openxmlformats.org/officeDocument/2006/relationships/hyperlink" Target="https://survivingeconomicabuse.org" TargetMode="External"/><Relationship Id="rId4" Type="http://schemas.openxmlformats.org/officeDocument/2006/relationships/settings" Target="settings.xml"/><Relationship Id="rId9" Type="http://schemas.openxmlformats.org/officeDocument/2006/relationships/hyperlink" Target="http://www.doncaster.gov.uk/domesticabuse" TargetMode="External"/><Relationship Id="rId172" Type="http://schemas.openxmlformats.org/officeDocument/2006/relationships/fontTable" Target="fontTable.xml"/><Relationship Id="rId13" Type="http://schemas.openxmlformats.org/officeDocument/2006/relationships/hyperlink" Target="https://dscp.org.uk/" TargetMode="External"/><Relationship Id="rId18" Type="http://schemas.openxmlformats.org/officeDocument/2006/relationships/hyperlink" Target="https://www.legislation.gov.uk/ukpga/1996/27/section/63" TargetMode="External"/><Relationship Id="rId39" Type="http://schemas.openxmlformats.org/officeDocument/2006/relationships/hyperlink" Target="http://nationalfgmcentre.org.uk/" TargetMode="External"/><Relationship Id="rId109" Type="http://schemas.openxmlformats.org/officeDocument/2006/relationships/hyperlink" Target="https://www.southyorks.police.uk/find-out/right-to-information/clare-s-law/" TargetMode="External"/><Relationship Id="rId34" Type="http://schemas.openxmlformats.org/officeDocument/2006/relationships/hyperlink" Target="mailto:Karen.shooter@doncaster.gov.uk" TargetMode="External"/><Relationship Id="rId50" Type="http://schemas.openxmlformats.org/officeDocument/2006/relationships/hyperlink" Target="https://www.gov.uk/government/uploads/system/uploads/attachment_data/file/322310/HMG_Statutory_Guidance_publication_180614_Final.pdf" TargetMode="External"/><Relationship Id="rId55" Type="http://schemas.openxmlformats.org/officeDocument/2006/relationships/hyperlink" Target="https://www.gov.uk/government/news/forced-marriage-and-learning-disability-new-guidelines-to-help-prevent-abuse" TargetMode="External"/><Relationship Id="rId76" Type="http://schemas.openxmlformats.org/officeDocument/2006/relationships/hyperlink" Target="https://www.gov.uk/government/publications/working-together-to-safeguard-children--2" TargetMode="External"/><Relationship Id="rId97" Type="http://schemas.openxmlformats.org/officeDocument/2006/relationships/image" Target="media/image6.jpg"/><Relationship Id="rId104" Type="http://schemas.openxmlformats.org/officeDocument/2006/relationships/hyperlink" Target="https://www.doncaster.gov.uk/services/crime-anti-social-behaviour-nuisance/refer-someone-for-support" TargetMode="External"/><Relationship Id="rId120" Type="http://schemas.openxmlformats.org/officeDocument/2006/relationships/hyperlink" Target="https://cranstoun.org/help-and-advice/domestic-abuse/inspire-to-change/" TargetMode="External"/><Relationship Id="rId125" Type="http://schemas.openxmlformats.org/officeDocument/2006/relationships/hyperlink" Target="https://www.doncaster.gov.uk/doitonline/safeguarding-concern-lado-local-authority-designated-officer-referral-form" TargetMode="External"/><Relationship Id="rId141" Type="http://schemas.openxmlformats.org/officeDocument/2006/relationships/hyperlink" Target="https://www.nspcc.org.uk/what-is-child-abuse/types-of-abuse/domestic-abuse/" TargetMode="External"/><Relationship Id="rId146" Type="http://schemas.openxmlformats.org/officeDocument/2006/relationships/hyperlink" Target="https://survivorfamilynetwork.com/" TargetMode="External"/><Relationship Id="rId167" Type="http://schemas.openxmlformats.org/officeDocument/2006/relationships/hyperlink" Target="https://paladinservice.co.uk/" TargetMode="External"/><Relationship Id="rId7" Type="http://schemas.openxmlformats.org/officeDocument/2006/relationships/endnotes" Target="endnotes.xml"/><Relationship Id="rId71" Type="http://schemas.openxmlformats.org/officeDocument/2006/relationships/hyperlink" Target="https://paladinservice.co.uk/" TargetMode="External"/><Relationship Id="rId92" Type="http://schemas.openxmlformats.org/officeDocument/2006/relationships/hyperlink" Target="mailto:MARAC@doncaster.gov.uk" TargetMode="External"/><Relationship Id="rId162" Type="http://schemas.openxmlformats.org/officeDocument/2006/relationships/hyperlink" Target="https://www.dogstrust.org.uk/help-advice/hope-project-freedom-project/freedom-project" TargetMode="External"/><Relationship Id="rId2" Type="http://schemas.openxmlformats.org/officeDocument/2006/relationships/numbering" Target="numbering.xml"/><Relationship Id="rId29" Type="http://schemas.openxmlformats.org/officeDocument/2006/relationships/hyperlink" Target="https://www.youtube.com/watch?v=NW_XBppUlBU" TargetMode="External"/><Relationship Id="rId24" Type="http://schemas.openxmlformats.org/officeDocument/2006/relationships/footer" Target="footer2.xml"/><Relationship Id="rId40" Type="http://schemas.openxmlformats.org/officeDocument/2006/relationships/hyperlink" Target="https://www.gov.uk/government/publications/multi-agency-statutory-guidance-on-female-genital-mutilation" TargetMode="External"/><Relationship Id="rId45" Type="http://schemas.openxmlformats.org/officeDocument/2006/relationships/hyperlink" Target="http://www.e-lfh.org.uk/programmes/female-genital-mutilation/" TargetMode="External"/><Relationship Id="rId66" Type="http://schemas.openxmlformats.org/officeDocument/2006/relationships/hyperlink" Target="https://www.gov.uk/government/publications/domestic-abuse-bill-2020-factsheets/threats-to-disclose-private-sexual-photographs-and-films" TargetMode="External"/><Relationship Id="rId87" Type="http://schemas.openxmlformats.org/officeDocument/2006/relationships/hyperlink" Target="https://cranstoun.org/help-and-advice/domestic-abuse/level-up/" TargetMode="External"/><Relationship Id="rId110" Type="http://schemas.openxmlformats.org/officeDocument/2006/relationships/hyperlink" Target="mailto:CRU_DomesticAbuseAdmin@southyorks.pnn.police.uk" TargetMode="External"/><Relationship Id="rId115" Type="http://schemas.openxmlformats.org/officeDocument/2006/relationships/hyperlink" Target="https://www.stlegerhomes.co.uk/about/safeguarding-children-and-adults/safe-and-secure-scheme/" TargetMode="External"/><Relationship Id="rId131" Type="http://schemas.openxmlformats.org/officeDocument/2006/relationships/hyperlink" Target="mailto:victoriahouseservices@riverside.org.uk" TargetMode="External"/><Relationship Id="rId136" Type="http://schemas.openxmlformats.org/officeDocument/2006/relationships/hyperlink" Target="https://www.relate.org.uk/find-my-nearest-relate/centre/south-yorkshire-relate-centre" TargetMode="External"/><Relationship Id="rId157" Type="http://schemas.openxmlformats.org/officeDocument/2006/relationships/hyperlink" Target="https://karmanirvana.org.uk" TargetMode="External"/><Relationship Id="rId61" Type="http://schemas.openxmlformats.org/officeDocument/2006/relationships/hyperlink" Target="https://www.gov.uk/stop-forced-marriage" TargetMode="External"/><Relationship Id="rId82" Type="http://schemas.openxmlformats.org/officeDocument/2006/relationships/hyperlink" Target="https://www.thepinknews.com/2023/05/18/lgbtq-forced-marriage-research-university-of-bristol-university-of-lincoln/" TargetMode="External"/><Relationship Id="rId152" Type="http://schemas.openxmlformats.org/officeDocument/2006/relationships/hyperlink" Target="mailto:fgmhelp@nspcc.org.uk" TargetMode="External"/><Relationship Id="rId173" Type="http://schemas.openxmlformats.org/officeDocument/2006/relationships/theme" Target="theme/theme1.xml"/><Relationship Id="rId19" Type="http://schemas.openxmlformats.org/officeDocument/2006/relationships/hyperlink" Target="https://www.gov.uk/government/publications/statutory-guidance-framework-controlling-or-coercive-behaviour-in-an-intimate-or-family-relationship" TargetMode="External"/><Relationship Id="rId14" Type="http://schemas.openxmlformats.org/officeDocument/2006/relationships/hyperlink" Target="https://www.doncaster.gov.uk/services/adult-social-care/doncaster-safeguarding-adults-board-dsab" TargetMode="External"/><Relationship Id="rId30" Type="http://schemas.openxmlformats.org/officeDocument/2006/relationships/hyperlink" Target="https://equation.org.uk/product/professionalcuriosity/" TargetMode="External"/><Relationship Id="rId35" Type="http://schemas.openxmlformats.org/officeDocument/2006/relationships/hyperlink" Target="https://assets.publishing.service.gov.uk/government/uploads/system/uploads/attachment_data/file/482528/Controlling_or_coercive_behaviour_-_statutory_guidance.pdf" TargetMode="External"/><Relationship Id="rId56" Type="http://schemas.openxmlformats.org/officeDocument/2006/relationships/hyperlink" Target="https://assets.publishing.service.gov.uk/government/uploads/system/uploads/attachment_data/file/727408/forced-marriage-survivors-handbook.pdf" TargetMode="External"/><Relationship Id="rId77" Type="http://schemas.openxmlformats.org/officeDocument/2006/relationships/hyperlink" Target="https://youtu.be/O1islM0ytkE" TargetMode="External"/><Relationship Id="rId100" Type="http://schemas.openxmlformats.org/officeDocument/2006/relationships/hyperlink" Target="http://www.doncaster.gov.uk/domesticabuse" TargetMode="External"/><Relationship Id="rId105" Type="http://schemas.openxmlformats.org/officeDocument/2006/relationships/hyperlink" Target="https://www.doncaster.gov.uk/services/crime-anti-social-behaviour-nuisance/domestic-abuse-survivor-stories" TargetMode="External"/><Relationship Id="rId126" Type="http://schemas.openxmlformats.org/officeDocument/2006/relationships/hyperlink" Target="https://www.doncaster.gov.uk/services/crime-anti-social-behaviour-nuisance/practitioner-resources" TargetMode="External"/><Relationship Id="rId147" Type="http://schemas.openxmlformats.org/officeDocument/2006/relationships/hyperlink" Target="https://www.ncdv.org.uk/" TargetMode="External"/><Relationship Id="rId168" Type="http://schemas.openxmlformats.org/officeDocument/2006/relationships/hyperlink" Target="https://www.alicerugglestrust.org/" TargetMode="External"/><Relationship Id="rId8" Type="http://schemas.openxmlformats.org/officeDocument/2006/relationships/image" Target="media/image1.jpeg"/><Relationship Id="rId51" Type="http://schemas.openxmlformats.org/officeDocument/2006/relationships/hyperlink" Target="https://www.gov.uk/government/uploads/system/uploads/attachment_data/file/322307/HMG_MULTI_AGENCY_PRACTICE_GUIDELINES_v1_180614_FINAL.pdf" TargetMode="External"/><Relationship Id="rId72" Type="http://schemas.openxmlformats.org/officeDocument/2006/relationships/hyperlink" Target="https://www.getsafeonline.org/" TargetMode="External"/><Relationship Id="rId93" Type="http://schemas.openxmlformats.org/officeDocument/2006/relationships/hyperlink" Target="https://www.doncaster.gov.uk/services/crime-anti-social-behaviour-nuisance/marac" TargetMode="External"/><Relationship Id="rId98" Type="http://schemas.openxmlformats.org/officeDocument/2006/relationships/hyperlink" Target="mailto:marac@doncaster.gov.uk" TargetMode="External"/><Relationship Id="rId121" Type="http://schemas.openxmlformats.org/officeDocument/2006/relationships/hyperlink" Target="mailto:info@respectphoneline.org.uk" TargetMode="External"/><Relationship Id="rId142" Type="http://schemas.openxmlformats.org/officeDocument/2006/relationships/hyperlink" Target="tel:08088005000" TargetMode="External"/><Relationship Id="rId163" Type="http://schemas.openxmlformats.org/officeDocument/2006/relationships/hyperlink" Target="https://respectphoneline.org.uk/" TargetMode="Externa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http://www.nspcc.org.uk/preventing-abuse/child-abuse-and-neglect/female-genital-mutilation-fgm/" TargetMode="External"/><Relationship Id="rId67" Type="http://schemas.openxmlformats.org/officeDocument/2006/relationships/hyperlink" Target="https://www.syisva.org.uk/referral" TargetMode="External"/><Relationship Id="rId116" Type="http://schemas.openxmlformats.org/officeDocument/2006/relationships/hyperlink" Target="mailto:CaringDads@doncaster.gov.uk" TargetMode="External"/><Relationship Id="rId137" Type="http://schemas.openxmlformats.org/officeDocument/2006/relationships/hyperlink" Target="https://www.drasacs.org.uk/" TargetMode="External"/><Relationship Id="rId158" Type="http://schemas.openxmlformats.org/officeDocument/2006/relationships/hyperlink" Target="http://www.galop.org.uk/" TargetMode="External"/><Relationship Id="rId20" Type="http://schemas.openxmlformats.org/officeDocument/2006/relationships/image" Target="media/image2.png"/><Relationship Id="rId41" Type="http://schemas.openxmlformats.org/officeDocument/2006/relationships/hyperlink" Target="https://www.gov.uk/government/publications/female-genital-mutilation-resource-pack/female-genital-mutilation-resource-pack" TargetMode="External"/><Relationship Id="rId62" Type="http://schemas.openxmlformats.org/officeDocument/2006/relationships/hyperlink" Target="https://karmanirvana.org.uk/" TargetMode="External"/><Relationship Id="rId83" Type="http://schemas.openxmlformats.org/officeDocument/2006/relationships/hyperlink" Target="https://www.doncasterpride.co.uk/lgbt-domestic-abuse-support" TargetMode="External"/><Relationship Id="rId88" Type="http://schemas.openxmlformats.org/officeDocument/2006/relationships/hyperlink" Target="http://www.doncaster.gov.uk/services/crime-anti-social-behaviour-nuisance/domestic-abuse-training" TargetMode="External"/><Relationship Id="rId111" Type="http://schemas.openxmlformats.org/officeDocument/2006/relationships/hyperlink" Target="mailto:victoriahouseservcies@idas.org.uk" TargetMode="External"/><Relationship Id="rId132" Type="http://schemas.openxmlformats.org/officeDocument/2006/relationships/hyperlink" Target="http://www.ashianasheffield.org/" TargetMode="External"/><Relationship Id="rId153" Type="http://schemas.openxmlformats.org/officeDocument/2006/relationships/hyperlink" Target="http://nationalfgmcentre.org.u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slough.gov.uk/" TargetMode="External"/><Relationship Id="rId1" Type="http://schemas.openxmlformats.org/officeDocument/2006/relationships/hyperlink" Target="http://www.slough.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14571-9A0A-4EA4-9B0D-74C9749AF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25333</Words>
  <Characters>155315</Characters>
  <Application>Microsoft Office Word</Application>
  <DocSecurity>0</DocSecurity>
  <Lines>1294</Lines>
  <Paragraphs>360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2024-08-09T15:17:00Z</dcterms:created>
  <dcterms:modified xsi:type="dcterms:W3CDTF">2024-08-09T15:17:00Z</dcterms:modified>
</cp:coreProperties>
</file>